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E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едомление</w:t>
      </w:r>
    </w:p>
    <w:p w:rsidR="001D7CF6" w:rsidRDefault="001D7CF6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0B7383" w:rsidRDefault="000B7383" w:rsidP="001D7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D4" w:rsidRDefault="000B738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 xml:space="preserve">Разработчик проекта НПА в </w:t>
      </w:r>
      <w:r w:rsidR="00542947" w:rsidRPr="00946FD4">
        <w:rPr>
          <w:rFonts w:ascii="Times New Roman" w:hAnsi="Times New Roman" w:cs="Times New Roman"/>
          <w:sz w:val="28"/>
          <w:szCs w:val="28"/>
        </w:rPr>
        <w:t>соответствующей сфере: администраци</w:t>
      </w:r>
      <w:r w:rsidR="00946FD4" w:rsidRPr="00946FD4">
        <w:rPr>
          <w:rFonts w:ascii="Times New Roman" w:hAnsi="Times New Roman" w:cs="Times New Roman"/>
          <w:sz w:val="28"/>
          <w:szCs w:val="28"/>
        </w:rPr>
        <w:t>я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542947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C43513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Наименование НПА: </w:t>
      </w:r>
      <w:r w:rsidR="00542947" w:rsidRPr="00946FD4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(взлет) на расположенные в границах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542947" w:rsidRPr="00946FD4">
        <w:rPr>
          <w:rFonts w:ascii="Times New Roman" w:hAnsi="Times New Roman" w:cs="Times New Roman"/>
          <w:sz w:val="28"/>
          <w:szCs w:val="28"/>
        </w:rPr>
        <w:t>».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предполагаемый способ регулирования:</w:t>
      </w:r>
      <w:r w:rsidRPr="00861C26">
        <w:t xml:space="preserve"> </w:t>
      </w:r>
      <w:r w:rsidRPr="00946FD4">
        <w:rPr>
          <w:rFonts w:ascii="Times New Roman" w:hAnsi="Times New Roman" w:cs="Times New Roman"/>
          <w:sz w:val="28"/>
          <w:szCs w:val="28"/>
        </w:rPr>
        <w:t>необходимость урегулирования порядк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а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>, а также посадку (взлет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946FD4" w:rsidRPr="00946FD4">
        <w:rPr>
          <w:rFonts w:ascii="Times New Roman" w:hAnsi="Times New Roman" w:cs="Times New Roman"/>
          <w:sz w:val="28"/>
          <w:szCs w:val="28"/>
        </w:rPr>
        <w:t>сельского п</w:t>
      </w:r>
      <w:r w:rsidR="00727D48">
        <w:rPr>
          <w:rFonts w:ascii="Times New Roman" w:hAnsi="Times New Roman" w:cs="Times New Roman"/>
          <w:sz w:val="28"/>
          <w:szCs w:val="28"/>
        </w:rPr>
        <w:t>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:rsidR="00946FD4" w:rsidRDefault="00861C26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НПА: приведение в соответствие</w:t>
      </w:r>
      <w:r w:rsidR="00217491" w:rsidRPr="00946FD4">
        <w:rPr>
          <w:rFonts w:ascii="Times New Roman" w:hAnsi="Times New Roman" w:cs="Times New Roman"/>
          <w:sz w:val="28"/>
          <w:szCs w:val="28"/>
        </w:rPr>
        <w:t xml:space="preserve"> с действующи</w:t>
      </w:r>
      <w:r w:rsidRPr="00946FD4">
        <w:rPr>
          <w:rFonts w:ascii="Times New Roman" w:hAnsi="Times New Roman" w:cs="Times New Roman"/>
          <w:sz w:val="28"/>
          <w:szCs w:val="28"/>
        </w:rPr>
        <w:t xml:space="preserve">м законодательством и в целях единообразного предоставления данной муниципальной услуги на территории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79658E" w:rsidRPr="00946FD4">
        <w:rPr>
          <w:rFonts w:ascii="Times New Roman" w:hAnsi="Times New Roman" w:cs="Times New Roman"/>
          <w:sz w:val="28"/>
          <w:szCs w:val="28"/>
        </w:rPr>
        <w:t>.</w:t>
      </w:r>
    </w:p>
    <w:p w:rsidR="00946FD4" w:rsidRDefault="00217491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4">
        <w:rPr>
          <w:rFonts w:ascii="Times New Roman" w:hAnsi="Times New Roman" w:cs="Times New Roman"/>
          <w:sz w:val="28"/>
          <w:szCs w:val="28"/>
        </w:rPr>
        <w:t>Цели регулирования: определение сроков и последовательности административных процедур (действий) при предоставлении муниципальной услуги, а также порядок взаимодействия между должностными лицами</w:t>
      </w:r>
      <w:r w:rsidR="00B71865" w:rsidRPr="00946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46FD4" w:rsidRPr="00946FD4">
        <w:rPr>
          <w:rFonts w:ascii="Times New Roman" w:hAnsi="Times New Roman" w:cs="Times New Roman"/>
          <w:sz w:val="28"/>
          <w:szCs w:val="28"/>
        </w:rPr>
        <w:lastRenderedPageBreak/>
        <w:t xml:space="preserve">Добринского муниципального района Липецкой области </w:t>
      </w:r>
      <w:r w:rsidR="00B71865" w:rsidRPr="00946FD4">
        <w:rPr>
          <w:rFonts w:ascii="Times New Roman" w:hAnsi="Times New Roman" w:cs="Times New Roman"/>
          <w:sz w:val="28"/>
          <w:szCs w:val="28"/>
        </w:rPr>
        <w:t>и заявителями, иными органами, учреждениями и организациями при предоставлении муниципальной услуги.</w:t>
      </w:r>
    </w:p>
    <w:p w:rsidR="00946FD4" w:rsidRDefault="00B71865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Перечень лиц, на которые будет распространено регулирование: </w:t>
      </w:r>
      <w:r w:rsidR="00D042DB" w:rsidRPr="00946FD4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вне зависимости от места фактического проживания или постоянной регистрации, являющиеся пользователями воздушного пространства, наделенные в установленном порядке правом на осуществление деятельности по использованию воздушного пространства, имеющим намерение на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, а также посадки (взлета) на расположенные в границах населенных пунктов на территории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</w:t>
      </w:r>
      <w:proofErr w:type="gramEnd"/>
      <w:r w:rsidR="00D042DB" w:rsidRPr="00946FD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</w:p>
    <w:p w:rsidR="00B71865" w:rsidRPr="00946FD4" w:rsidRDefault="00516FAD" w:rsidP="0054294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D4">
        <w:rPr>
          <w:rFonts w:ascii="Times New Roman" w:hAnsi="Times New Roman" w:cs="Times New Roman"/>
          <w:sz w:val="28"/>
          <w:szCs w:val="28"/>
        </w:rPr>
        <w:t xml:space="preserve">Краткое описание предполагаемого регулирования: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административных процедур (действий) при предоставлении муниципальной услуги, а также порядок взаимодействия между должностными лицами администрации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 xml:space="preserve">(далее – администрация), порядок взаимодействия администрации </w:t>
      </w:r>
      <w:r w:rsidR="00727D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D48">
        <w:rPr>
          <w:rFonts w:ascii="Times New Roman" w:hAnsi="Times New Roman" w:cs="Times New Roman"/>
          <w:sz w:val="28"/>
          <w:szCs w:val="28"/>
        </w:rPr>
        <w:t>Новочеркутинскийц</w:t>
      </w:r>
      <w:proofErr w:type="spellEnd"/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="00D042DB" w:rsidRPr="00946FD4">
        <w:rPr>
          <w:rFonts w:ascii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</w:t>
      </w:r>
      <w:r w:rsidRPr="0094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FD4" w:rsidRPr="00727D48" w:rsidRDefault="00516FAD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8.Контактрная информация исполнителя:</w:t>
      </w:r>
      <w:r w:rsidR="00D042DB">
        <w:rPr>
          <w:rFonts w:ascii="Times New Roman" w:hAnsi="Times New Roman" w:cs="Times New Roman"/>
          <w:sz w:val="28"/>
          <w:szCs w:val="28"/>
        </w:rPr>
        <w:t xml:space="preserve"> </w:t>
      </w:r>
      <w:r w:rsidR="00946FD4">
        <w:rPr>
          <w:rFonts w:ascii="Times New Roman" w:hAnsi="Times New Roman" w:cs="Times New Roman"/>
          <w:sz w:val="28"/>
          <w:szCs w:val="28"/>
        </w:rPr>
        <w:t>_</w:t>
      </w:r>
      <w:r w:rsidR="00727D48">
        <w:rPr>
          <w:rFonts w:ascii="Times New Roman" w:hAnsi="Times New Roman" w:cs="Times New Roman"/>
          <w:sz w:val="28"/>
          <w:szCs w:val="28"/>
        </w:rPr>
        <w:t xml:space="preserve">Зюзина Е.Е._., </w:t>
      </w:r>
      <w:r w:rsidR="00946FD4">
        <w:rPr>
          <w:rFonts w:ascii="Times New Roman" w:hAnsi="Times New Roman" w:cs="Times New Roman"/>
          <w:sz w:val="28"/>
          <w:szCs w:val="28"/>
        </w:rPr>
        <w:t>__</w:t>
      </w:r>
      <w:r w:rsidR="00727D48">
        <w:rPr>
          <w:rFonts w:ascii="Times New Roman" w:hAnsi="Times New Roman" w:cs="Times New Roman"/>
          <w:sz w:val="28"/>
          <w:szCs w:val="28"/>
        </w:rPr>
        <w:t>глава сельского поселения Новочеркутинский сельсовет</w:t>
      </w:r>
    </w:p>
    <w:p w:rsidR="00516FAD" w:rsidRPr="001D7CF6" w:rsidRDefault="00D042DB" w:rsidP="00542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D48">
        <w:rPr>
          <w:rFonts w:ascii="Times New Roman" w:hAnsi="Times New Roman" w:cs="Times New Roman"/>
          <w:sz w:val="28"/>
          <w:szCs w:val="28"/>
        </w:rPr>
        <w:t>сельского поселения Новочеркутинский</w:t>
      </w:r>
      <w:r w:rsidR="00946FD4" w:rsidRPr="00946FD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1C022F">
        <w:rPr>
          <w:rFonts w:ascii="Times New Roman" w:hAnsi="Times New Roman" w:cs="Times New Roman"/>
          <w:sz w:val="28"/>
          <w:szCs w:val="28"/>
        </w:rPr>
        <w:t>, к</w:t>
      </w:r>
      <w:r w:rsidR="00516FAD">
        <w:rPr>
          <w:rFonts w:ascii="Times New Roman" w:hAnsi="Times New Roman" w:cs="Times New Roman"/>
          <w:sz w:val="28"/>
          <w:szCs w:val="28"/>
        </w:rPr>
        <w:t>онтактный телефон: 8(47462)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2F">
        <w:rPr>
          <w:rFonts w:ascii="Times New Roman" w:hAnsi="Times New Roman" w:cs="Times New Roman"/>
          <w:sz w:val="28"/>
          <w:szCs w:val="28"/>
        </w:rPr>
        <w:t>_</w:t>
      </w:r>
      <w:r w:rsidR="00727D48">
        <w:rPr>
          <w:rFonts w:ascii="Times New Roman" w:hAnsi="Times New Roman" w:cs="Times New Roman"/>
          <w:sz w:val="28"/>
          <w:szCs w:val="28"/>
        </w:rPr>
        <w:t>43-3-10</w:t>
      </w:r>
      <w:bookmarkStart w:id="0" w:name="_GoBack"/>
      <w:bookmarkEnd w:id="0"/>
    </w:p>
    <w:sectPr w:rsidR="00516FAD" w:rsidRPr="001D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24D"/>
    <w:multiLevelType w:val="hybridMultilevel"/>
    <w:tmpl w:val="7C4CD7C8"/>
    <w:lvl w:ilvl="0" w:tplc="04D0DE1E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63C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5C"/>
    <w:rsid w:val="000B7383"/>
    <w:rsid w:val="00173A7F"/>
    <w:rsid w:val="001C022F"/>
    <w:rsid w:val="001D7CF6"/>
    <w:rsid w:val="00217491"/>
    <w:rsid w:val="002D72C2"/>
    <w:rsid w:val="003B035C"/>
    <w:rsid w:val="003C0681"/>
    <w:rsid w:val="00423292"/>
    <w:rsid w:val="00516FAD"/>
    <w:rsid w:val="00542947"/>
    <w:rsid w:val="00727D48"/>
    <w:rsid w:val="0079658E"/>
    <w:rsid w:val="00861C26"/>
    <w:rsid w:val="00946FD4"/>
    <w:rsid w:val="00B71865"/>
    <w:rsid w:val="00C43513"/>
    <w:rsid w:val="00D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Наталия</cp:lastModifiedBy>
  <cp:revision>3</cp:revision>
  <dcterms:created xsi:type="dcterms:W3CDTF">2023-06-16T08:06:00Z</dcterms:created>
  <dcterms:modified xsi:type="dcterms:W3CDTF">2023-06-19T07:55:00Z</dcterms:modified>
</cp:coreProperties>
</file>