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7" w:rsidRDefault="00DF1AC1" w:rsidP="001709C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4.3pt;width:53.1pt;height:63.05pt;z-index:251658240">
            <v:imagedata r:id="rId7" o:title=""/>
          </v:shape>
          <o:OLEObject Type="Embed" ProgID="Photoshop.Image.6" ShapeID="_x0000_s1026" DrawAspect="Content" ObjectID="_1662966688" r:id="rId8">
            <o:FieldCodes>\s</o:FieldCodes>
          </o:OLEObject>
        </w:pict>
      </w:r>
      <w:bookmarkEnd w:id="0"/>
      <w:r w:rsidR="00C97DB5" w:rsidRPr="00666CF5">
        <w:rPr>
          <w:rFonts w:ascii="Times New Roman" w:hAnsi="Times New Roman"/>
          <w:sz w:val="26"/>
          <w:szCs w:val="26"/>
        </w:rPr>
        <w:t xml:space="preserve">     </w:t>
      </w:r>
    </w:p>
    <w:p w:rsidR="001709C7" w:rsidRDefault="001709C7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9C7" w:rsidRDefault="001709C7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9C7" w:rsidRDefault="001709C7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СЕЛЬСКОГО  ПОСЕЛЕНИЯ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НОВОЧЕРКУТИНСКИЙ  СЕЛЬСОВЕТ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3F6C15" w:rsidRPr="003F6C15" w:rsidRDefault="001709C7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 второй</w:t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1-го созыва</w:t>
      </w:r>
    </w:p>
    <w:p w:rsidR="003F6C15" w:rsidRPr="003F6C15" w:rsidRDefault="003F6C15" w:rsidP="003F6C15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РЕШЕНИЕ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6C15" w:rsidRDefault="001709C7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25.09.</w:t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185-рс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BB2" w:rsidRPr="004A1BB2" w:rsidRDefault="004A1BB2" w:rsidP="004A1BB2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1BB2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4A1BB2">
        <w:rPr>
          <w:rFonts w:ascii="Times New Roman" w:hAnsi="Times New Roman"/>
          <w:b/>
          <w:sz w:val="28"/>
          <w:szCs w:val="28"/>
        </w:rPr>
        <w:t>избрании</w:t>
      </w:r>
      <w:proofErr w:type="gramEnd"/>
      <w:r w:rsidRPr="004A1BB2">
        <w:rPr>
          <w:rFonts w:ascii="Times New Roman" w:hAnsi="Times New Roman"/>
          <w:b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4A1BB2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B2">
        <w:rPr>
          <w:rFonts w:ascii="Times New Roman" w:hAnsi="Times New Roman"/>
          <w:b/>
          <w:sz w:val="28"/>
          <w:szCs w:val="28"/>
        </w:rPr>
        <w:t>в состав Совета депутатов Добринского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B2"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4A1BB2" w:rsidRPr="004A1BB2" w:rsidRDefault="004A1BB2" w:rsidP="004A1BB2">
      <w:pPr>
        <w:spacing w:line="240" w:lineRule="auto"/>
        <w:ind w:left="709" w:right="-2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 с пунктом 1 части 4 статьи 35 Федерального   закона от 06.10.2003 №131–ФЗ «Об общих принципах организации местного самоуправления в Российской Федерации», частью 2 статьи 3 Закона Липецкой области от 02.10.2014 №322-ОЗ «О некоторых вопросах местного самоуправления в Липецкой области»,</w:t>
      </w:r>
      <w:r w:rsidRPr="004A1BB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района, Совет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</w:p>
    <w:p w:rsidR="004A1BB2" w:rsidRPr="004A1BB2" w:rsidRDefault="004A1BB2" w:rsidP="004A1BB2">
      <w:pPr>
        <w:spacing w:after="0" w:line="240" w:lineRule="auto"/>
        <w:ind w:left="567" w:firstLine="84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BB2" w:rsidRPr="004A1BB2" w:rsidRDefault="004A1BB2" w:rsidP="004A1BB2">
      <w:pPr>
        <w:spacing w:after="0" w:line="240" w:lineRule="auto"/>
        <w:ind w:left="567" w:firstLine="84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1. Избрать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1709C7" w:rsidRPr="001E2911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09C7">
        <w:rPr>
          <w:rFonts w:ascii="Times New Roman" w:eastAsia="Times New Roman" w:hAnsi="Times New Roman"/>
          <w:sz w:val="28"/>
          <w:szCs w:val="28"/>
          <w:lang w:eastAsia="ru-RU"/>
        </w:rPr>
        <w:t>Ванину Раису Михайловну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911" w:rsidRPr="001E2911">
        <w:rPr>
          <w:rFonts w:ascii="Times New Roman" w:eastAsia="Times New Roman" w:hAnsi="Times New Roman"/>
          <w:sz w:val="28"/>
          <w:szCs w:val="28"/>
          <w:lang w:eastAsia="ru-RU"/>
        </w:rPr>
        <w:t>главу крестьянского (фермерского) хозяйства индивидуального предпринимателя,</w:t>
      </w:r>
      <w:r w:rsidR="001E2911" w:rsidRPr="001E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911" w:rsidRPr="001E2911">
        <w:rPr>
          <w:rFonts w:ascii="Times New Roman" w:eastAsia="Times New Roman" w:hAnsi="Times New Roman"/>
          <w:sz w:val="28"/>
          <w:szCs w:val="28"/>
          <w:lang w:eastAsia="ru-RU"/>
        </w:rPr>
        <w:t>в состав  Совета депутатов Добринского муниципального района Липецкой области Российской Федерации</w:t>
      </w:r>
      <w:r w:rsidR="001E29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09C7" w:rsidRPr="001E2911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1709C7">
        <w:rPr>
          <w:rFonts w:ascii="Times New Roman" w:eastAsia="Times New Roman" w:hAnsi="Times New Roman"/>
          <w:sz w:val="28"/>
          <w:szCs w:val="28"/>
          <w:lang w:eastAsia="ru-RU"/>
        </w:rPr>
        <w:t>Овчарову</w:t>
      </w:r>
      <w:proofErr w:type="spellEnd"/>
      <w:r w:rsidR="001709C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Федоровну</w:t>
      </w: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2911" w:rsidRPr="001E2911">
        <w:rPr>
          <w:rFonts w:ascii="Times New Roman" w:eastAsia="Times New Roman" w:hAnsi="Times New Roman"/>
          <w:sz w:val="28"/>
          <w:szCs w:val="28"/>
          <w:lang w:eastAsia="ru-RU"/>
        </w:rPr>
        <w:t>главу крестьянского (фермерского) хозяйства «Приволье»,</w:t>
      </w:r>
      <w:r w:rsidR="001E2911" w:rsidRPr="001E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911" w:rsidRPr="001E2911">
        <w:rPr>
          <w:rFonts w:ascii="Times New Roman" w:eastAsia="Times New Roman" w:hAnsi="Times New Roman"/>
          <w:sz w:val="28"/>
          <w:szCs w:val="28"/>
          <w:lang w:eastAsia="ru-RU"/>
        </w:rPr>
        <w:t>в состав  Совета депутатов Добринского муниципального района Липецкой области Российской Федерации</w:t>
      </w:r>
      <w:r w:rsidR="001E29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BB2" w:rsidRPr="004A1BB2" w:rsidRDefault="004A1BB2" w:rsidP="001709C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>в состав Совета депутатов Добринского муниципального района седьмого созыва Липецкой области Российской Федерации.</w:t>
      </w: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>2. Направить данное решение в Совет депутатов Добринского муниципального района.</w:t>
      </w: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>3. Обнародовать настоящее решение.</w:t>
      </w:r>
    </w:p>
    <w:p w:rsidR="004A1BB2" w:rsidRPr="004A1BB2" w:rsidRDefault="004A1BB2" w:rsidP="004A1BB2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B2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со дня его обнародования.   </w:t>
      </w:r>
    </w:p>
    <w:p w:rsidR="004A1BB2" w:rsidRPr="004A1BB2" w:rsidRDefault="004A1BB2" w:rsidP="004A1BB2">
      <w:pPr>
        <w:spacing w:line="360" w:lineRule="auto"/>
        <w:ind w:left="709" w:right="-2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BB2" w:rsidRPr="004A1BB2" w:rsidRDefault="004A1BB2" w:rsidP="004A1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CF5" w:rsidRDefault="00C97DB5" w:rsidP="001E2911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945F93">
        <w:rPr>
          <w:b/>
          <w:sz w:val="26"/>
          <w:szCs w:val="26"/>
        </w:rPr>
        <w:t>Новочеркутинский</w:t>
      </w:r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proofErr w:type="spellStart"/>
      <w:r w:rsidR="00945F93">
        <w:rPr>
          <w:b/>
          <w:sz w:val="26"/>
          <w:szCs w:val="26"/>
        </w:rPr>
        <w:t>Н.А.Сошкина</w:t>
      </w:r>
      <w:proofErr w:type="spellEnd"/>
      <w:r w:rsidRPr="00666CF5">
        <w:rPr>
          <w:b/>
          <w:sz w:val="26"/>
          <w:szCs w:val="26"/>
        </w:rPr>
        <w:t xml:space="preserve">    </w:t>
      </w:r>
    </w:p>
    <w:sectPr w:rsid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09C7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E2911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2F56F2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6C1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35DD1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1BB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45F93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0009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2DA1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1AC1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60E1-48B3-4B6C-875F-DAAC4899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Наталия</cp:lastModifiedBy>
  <cp:revision>6</cp:revision>
  <cp:lastPrinted>2018-01-13T15:04:00Z</cp:lastPrinted>
  <dcterms:created xsi:type="dcterms:W3CDTF">2020-09-29T11:05:00Z</dcterms:created>
  <dcterms:modified xsi:type="dcterms:W3CDTF">2020-09-30T07:25:00Z</dcterms:modified>
</cp:coreProperties>
</file>