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40" w:rsidRPr="00011A40" w:rsidRDefault="00011A40" w:rsidP="00011A40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011A40" w:rsidRPr="00011A40" w:rsidRDefault="00011A40" w:rsidP="00011A40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</w:p>
    <w:p w:rsidR="00011A40" w:rsidRPr="00011A40" w:rsidRDefault="00F21B0B" w:rsidP="00011A40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5pt;margin-top:-23pt;width:45.5pt;height:54pt;z-index:251659264">
            <v:imagedata r:id="rId5" o:title=""/>
          </v:shape>
          <o:OLEObject Type="Embed" ProgID="Photoshop.Image.6" ShapeID="_x0000_s1026" DrawAspect="Content" ObjectID="_1635581112" r:id="rId6">
            <o:FieldCodes>\s</o:FieldCodes>
          </o:OLEObject>
        </w:pict>
      </w:r>
    </w:p>
    <w:p w:rsidR="00011A40" w:rsidRPr="00011A40" w:rsidRDefault="00011A40" w:rsidP="00011A40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011A40" w:rsidRPr="00011A40" w:rsidRDefault="00011A40" w:rsidP="00011A40">
      <w:pPr>
        <w:jc w:val="center"/>
        <w:rPr>
          <w:b/>
          <w:bCs/>
          <w:sz w:val="28"/>
          <w:szCs w:val="28"/>
        </w:rPr>
      </w:pPr>
      <w:r w:rsidRPr="00011A40">
        <w:rPr>
          <w:b/>
          <w:bCs/>
          <w:sz w:val="28"/>
          <w:szCs w:val="28"/>
        </w:rPr>
        <w:t xml:space="preserve">СОВЕТ  ДЕПУТАТОВ </w:t>
      </w:r>
    </w:p>
    <w:p w:rsidR="00011A40" w:rsidRPr="00011A40" w:rsidRDefault="00011A40" w:rsidP="00011A40">
      <w:pPr>
        <w:jc w:val="center"/>
        <w:rPr>
          <w:b/>
          <w:bCs/>
          <w:sz w:val="28"/>
          <w:szCs w:val="28"/>
        </w:rPr>
      </w:pPr>
      <w:r w:rsidRPr="00011A40">
        <w:rPr>
          <w:b/>
          <w:bCs/>
          <w:sz w:val="28"/>
          <w:szCs w:val="28"/>
        </w:rPr>
        <w:t>СЕЛЬСКОГО ПОСЕЛЕНИЯ НОВОЧЕРКУТИНСКИЙ СЕЛЬСОВЕТ</w:t>
      </w:r>
    </w:p>
    <w:p w:rsidR="00011A40" w:rsidRPr="00011A40" w:rsidRDefault="00011A40" w:rsidP="00011A40">
      <w:pPr>
        <w:jc w:val="center"/>
        <w:rPr>
          <w:b/>
          <w:bCs/>
          <w:sz w:val="28"/>
          <w:szCs w:val="28"/>
        </w:rPr>
      </w:pPr>
      <w:proofErr w:type="spellStart"/>
      <w:r w:rsidRPr="00011A40">
        <w:rPr>
          <w:b/>
          <w:bCs/>
          <w:sz w:val="28"/>
          <w:szCs w:val="28"/>
        </w:rPr>
        <w:t>Добринского</w:t>
      </w:r>
      <w:proofErr w:type="spellEnd"/>
      <w:r w:rsidRPr="00011A40"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011A40" w:rsidRPr="00011A40" w:rsidRDefault="00011A40" w:rsidP="00011A40">
      <w:pPr>
        <w:jc w:val="center"/>
        <w:rPr>
          <w:b/>
          <w:bCs/>
          <w:sz w:val="28"/>
          <w:szCs w:val="28"/>
        </w:rPr>
      </w:pPr>
      <w:r w:rsidRPr="00011A40">
        <w:rPr>
          <w:b/>
          <w:sz w:val="28"/>
          <w:szCs w:val="28"/>
        </w:rPr>
        <w:t>Российской Федерации</w:t>
      </w:r>
    </w:p>
    <w:p w:rsidR="00011A40" w:rsidRPr="00011A40" w:rsidRDefault="00011A40" w:rsidP="00011A40">
      <w:pPr>
        <w:keepNext/>
        <w:spacing w:before="240" w:after="60"/>
        <w:jc w:val="center"/>
        <w:outlineLvl w:val="2"/>
        <w:rPr>
          <w:rFonts w:eastAsia="Calibri"/>
          <w:b/>
          <w:bCs/>
          <w:sz w:val="28"/>
          <w:szCs w:val="28"/>
        </w:rPr>
      </w:pPr>
      <w:proofErr w:type="gramStart"/>
      <w:r w:rsidRPr="00011A40">
        <w:rPr>
          <w:rFonts w:eastAsia="Calibri"/>
          <w:b/>
          <w:bCs/>
          <w:sz w:val="28"/>
          <w:szCs w:val="28"/>
        </w:rPr>
        <w:t>Р</w:t>
      </w:r>
      <w:proofErr w:type="gramEnd"/>
      <w:r w:rsidRPr="00011A40">
        <w:rPr>
          <w:rFonts w:eastAsia="Calibri"/>
          <w:b/>
          <w:bCs/>
          <w:sz w:val="28"/>
          <w:szCs w:val="28"/>
        </w:rPr>
        <w:t xml:space="preserve"> Е Ш Е Н И Е</w:t>
      </w:r>
    </w:p>
    <w:p w:rsidR="00011A40" w:rsidRPr="00011A40" w:rsidRDefault="00011A40" w:rsidP="00011A40">
      <w:pPr>
        <w:jc w:val="center"/>
        <w:rPr>
          <w:color w:val="000000"/>
          <w:sz w:val="28"/>
          <w:szCs w:val="28"/>
        </w:rPr>
      </w:pPr>
      <w:r w:rsidRPr="00011A40">
        <w:rPr>
          <w:color w:val="000000"/>
          <w:sz w:val="28"/>
          <w:szCs w:val="28"/>
        </w:rPr>
        <w:t>34 сессия первого созыва</w:t>
      </w:r>
    </w:p>
    <w:p w:rsidR="00011A40" w:rsidRPr="00011A40" w:rsidRDefault="00011A40" w:rsidP="00011A40">
      <w:pPr>
        <w:jc w:val="center"/>
        <w:rPr>
          <w:color w:val="000000"/>
          <w:sz w:val="28"/>
          <w:szCs w:val="28"/>
        </w:rPr>
      </w:pPr>
    </w:p>
    <w:p w:rsidR="00011A40" w:rsidRPr="00011A40" w:rsidRDefault="00011A40" w:rsidP="00011A40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 w:rsidRPr="00011A40">
        <w:rPr>
          <w:sz w:val="28"/>
          <w:szCs w:val="28"/>
        </w:rPr>
        <w:t xml:space="preserve">            19.11.2019г.                        с. </w:t>
      </w:r>
      <w:proofErr w:type="spellStart"/>
      <w:r w:rsidRPr="00011A40">
        <w:rPr>
          <w:sz w:val="28"/>
          <w:szCs w:val="28"/>
        </w:rPr>
        <w:t>Новочеркутино</w:t>
      </w:r>
      <w:proofErr w:type="spellEnd"/>
      <w:r w:rsidRPr="00011A40">
        <w:rPr>
          <w:sz w:val="28"/>
          <w:szCs w:val="28"/>
        </w:rPr>
        <w:t xml:space="preserve">                          № </w:t>
      </w:r>
      <w:r w:rsidR="00F21B0B">
        <w:rPr>
          <w:sz w:val="28"/>
          <w:szCs w:val="28"/>
        </w:rPr>
        <w:t>153</w:t>
      </w:r>
      <w:r w:rsidRPr="00011A40">
        <w:rPr>
          <w:sz w:val="28"/>
          <w:szCs w:val="28"/>
        </w:rPr>
        <w:t>-рс</w:t>
      </w:r>
    </w:p>
    <w:p w:rsidR="00011A40" w:rsidRDefault="00011A40" w:rsidP="00011A40">
      <w:pPr>
        <w:tabs>
          <w:tab w:val="left" w:pos="7635"/>
          <w:tab w:val="left" w:pos="8775"/>
        </w:tabs>
        <w:rPr>
          <w:color w:val="000000"/>
          <w:sz w:val="28"/>
          <w:szCs w:val="28"/>
        </w:rPr>
      </w:pPr>
    </w:p>
    <w:p w:rsidR="00011A40" w:rsidRDefault="00011A40" w:rsidP="00011A40">
      <w:pPr>
        <w:tabs>
          <w:tab w:val="left" w:pos="7635"/>
          <w:tab w:val="left" w:pos="8775"/>
        </w:tabs>
        <w:rPr>
          <w:color w:val="000000"/>
          <w:sz w:val="28"/>
          <w:szCs w:val="28"/>
        </w:rPr>
      </w:pPr>
    </w:p>
    <w:p w:rsidR="00A81BA0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 w:rsidRPr="009A0B0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74048F">
        <w:rPr>
          <w:b/>
          <w:bCs/>
          <w:spacing w:val="2"/>
          <w:sz w:val="28"/>
          <w:szCs w:val="28"/>
          <w:highlight w:val="white"/>
        </w:rPr>
        <w:t>Поряд</w:t>
      </w:r>
      <w:r>
        <w:rPr>
          <w:b/>
          <w:bCs/>
          <w:spacing w:val="2"/>
          <w:sz w:val="28"/>
          <w:szCs w:val="28"/>
          <w:highlight w:val="white"/>
        </w:rPr>
        <w:t xml:space="preserve">ке </w:t>
      </w:r>
      <w:r w:rsidRPr="0074048F">
        <w:rPr>
          <w:b/>
          <w:bCs/>
          <w:spacing w:val="2"/>
          <w:sz w:val="28"/>
          <w:szCs w:val="28"/>
          <w:highlight w:val="white"/>
        </w:rPr>
        <w:t xml:space="preserve">проведения осмотра зданий, сооружений на предмет </w:t>
      </w:r>
    </w:p>
    <w:p w:rsidR="00A81BA0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 w:rsidRPr="0074048F">
        <w:rPr>
          <w:b/>
          <w:bCs/>
          <w:spacing w:val="2"/>
          <w:sz w:val="28"/>
          <w:szCs w:val="28"/>
          <w:highlight w:val="white"/>
        </w:rPr>
        <w:t xml:space="preserve">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РФ, на территории </w:t>
      </w:r>
    </w:p>
    <w:p w:rsidR="00B55496" w:rsidRDefault="00011A4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>
        <w:rPr>
          <w:b/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>
        <w:rPr>
          <w:b/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>
        <w:rPr>
          <w:b/>
          <w:bCs/>
          <w:spacing w:val="2"/>
          <w:sz w:val="28"/>
          <w:szCs w:val="28"/>
          <w:highlight w:val="white"/>
        </w:rPr>
        <w:t xml:space="preserve"> сельсовет </w:t>
      </w:r>
    </w:p>
    <w:p w:rsidR="00A81BA0" w:rsidRPr="0074048F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proofErr w:type="spellStart"/>
      <w:r w:rsidRPr="0074048F">
        <w:rPr>
          <w:b/>
          <w:bCs/>
          <w:spacing w:val="2"/>
          <w:sz w:val="28"/>
          <w:szCs w:val="28"/>
          <w:highlight w:val="white"/>
        </w:rPr>
        <w:t>Добринского</w:t>
      </w:r>
      <w:proofErr w:type="spellEnd"/>
      <w:r w:rsidRPr="0074048F">
        <w:rPr>
          <w:b/>
          <w:bCs/>
          <w:spacing w:val="2"/>
          <w:sz w:val="28"/>
          <w:szCs w:val="28"/>
          <w:highlight w:val="white"/>
        </w:rPr>
        <w:t xml:space="preserve"> муниципального района</w:t>
      </w:r>
    </w:p>
    <w:p w:rsidR="00A81BA0" w:rsidRDefault="00A81BA0" w:rsidP="00A81BA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21B0B" w:rsidRDefault="00F21B0B" w:rsidP="00A81BA0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011A40" w:rsidRPr="00011A40" w:rsidRDefault="00011A40" w:rsidP="00011A40">
      <w:pPr>
        <w:ind w:firstLine="567"/>
        <w:jc w:val="both"/>
        <w:rPr>
          <w:sz w:val="28"/>
          <w:szCs w:val="28"/>
        </w:rPr>
      </w:pPr>
      <w:proofErr w:type="gramStart"/>
      <w:r w:rsidRPr="00F16A74">
        <w:rPr>
          <w:sz w:val="28"/>
          <w:szCs w:val="28"/>
        </w:rPr>
        <w:t xml:space="preserve">Рассмотрев представленный главой сельского поселения </w:t>
      </w:r>
      <w:proofErr w:type="spellStart"/>
      <w:r w:rsidRPr="001C5CF8">
        <w:rPr>
          <w:sz w:val="28"/>
          <w:szCs w:val="28"/>
        </w:rPr>
        <w:t>Новочеркутинский</w:t>
      </w:r>
      <w:proofErr w:type="spellEnd"/>
      <w:r w:rsidRPr="001C5CF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сельсовет</w:t>
      </w:r>
      <w:r w:rsidR="00A81BA0">
        <w:rPr>
          <w:sz w:val="28"/>
          <w:szCs w:val="28"/>
        </w:rPr>
        <w:t xml:space="preserve"> </w:t>
      </w:r>
      <w:r w:rsidR="00A81BA0" w:rsidRPr="006D570A">
        <w:rPr>
          <w:sz w:val="28"/>
          <w:szCs w:val="28"/>
        </w:rPr>
        <w:t xml:space="preserve">проект </w:t>
      </w:r>
      <w:r w:rsidR="00A81BA0" w:rsidRPr="00D141B8">
        <w:rPr>
          <w:bCs/>
          <w:spacing w:val="2"/>
          <w:sz w:val="28"/>
          <w:szCs w:val="28"/>
          <w:highlight w:val="white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РФ, на территории </w:t>
      </w:r>
      <w:r w:rsidR="00B55496">
        <w:rPr>
          <w:bCs/>
          <w:spacing w:val="2"/>
          <w:sz w:val="28"/>
          <w:szCs w:val="28"/>
          <w:highlight w:val="white"/>
        </w:rPr>
        <w:t>сельского поселения</w:t>
      </w:r>
      <w:proofErr w:type="gramEnd"/>
      <w:r w:rsidR="00B55496">
        <w:rPr>
          <w:bCs/>
          <w:spacing w:val="2"/>
          <w:sz w:val="28"/>
          <w:szCs w:val="28"/>
          <w:highlight w:val="white"/>
        </w:rPr>
        <w:t xml:space="preserve"> </w:t>
      </w:r>
      <w:proofErr w:type="spellStart"/>
      <w:r w:rsidR="00B55496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B55496">
        <w:rPr>
          <w:bCs/>
          <w:spacing w:val="2"/>
          <w:sz w:val="28"/>
          <w:szCs w:val="28"/>
          <w:highlight w:val="white"/>
        </w:rPr>
        <w:t xml:space="preserve"> сельсовет </w:t>
      </w:r>
      <w:proofErr w:type="spellStart"/>
      <w:r w:rsidR="00A81BA0" w:rsidRPr="00D141B8">
        <w:rPr>
          <w:bCs/>
          <w:spacing w:val="2"/>
          <w:sz w:val="28"/>
          <w:szCs w:val="28"/>
          <w:highlight w:val="white"/>
        </w:rPr>
        <w:t>Добринского</w:t>
      </w:r>
      <w:proofErr w:type="spellEnd"/>
      <w:r w:rsidR="00A81BA0" w:rsidRPr="00D141B8">
        <w:rPr>
          <w:bCs/>
          <w:spacing w:val="2"/>
          <w:sz w:val="28"/>
          <w:szCs w:val="28"/>
          <w:highlight w:val="white"/>
        </w:rPr>
        <w:t xml:space="preserve"> муниципального района</w:t>
      </w:r>
      <w:r w:rsidR="00A81BA0">
        <w:rPr>
          <w:bCs/>
          <w:spacing w:val="2"/>
          <w:sz w:val="28"/>
          <w:szCs w:val="28"/>
          <w:highlight w:val="white"/>
        </w:rPr>
        <w:t xml:space="preserve">, </w:t>
      </w:r>
      <w:r w:rsidR="00A81BA0">
        <w:rPr>
          <w:sz w:val="28"/>
          <w:szCs w:val="28"/>
        </w:rPr>
        <w:t xml:space="preserve">руководствуясь ст.55.24 </w:t>
      </w:r>
      <w:r w:rsidR="00A81BA0" w:rsidRPr="009A0B0E">
        <w:rPr>
          <w:sz w:val="28"/>
          <w:szCs w:val="28"/>
        </w:rPr>
        <w:t>Градостроительн</w:t>
      </w:r>
      <w:r w:rsidR="00A81BA0">
        <w:rPr>
          <w:sz w:val="28"/>
          <w:szCs w:val="28"/>
        </w:rPr>
        <w:t>ого</w:t>
      </w:r>
      <w:r w:rsidR="00A81BA0" w:rsidRPr="009A0B0E">
        <w:rPr>
          <w:sz w:val="28"/>
          <w:szCs w:val="28"/>
        </w:rPr>
        <w:t xml:space="preserve"> кодекс</w:t>
      </w:r>
      <w:r w:rsidR="00A81BA0">
        <w:rPr>
          <w:sz w:val="28"/>
          <w:szCs w:val="28"/>
        </w:rPr>
        <w:t>а</w:t>
      </w:r>
      <w:r w:rsidR="00A81BA0" w:rsidRPr="009A0B0E">
        <w:rPr>
          <w:sz w:val="28"/>
          <w:szCs w:val="28"/>
        </w:rPr>
        <w:t>м Российской Федерации</w:t>
      </w:r>
      <w:r w:rsidR="00A81BA0">
        <w:rPr>
          <w:sz w:val="28"/>
          <w:szCs w:val="28"/>
        </w:rPr>
        <w:t xml:space="preserve">, </w:t>
      </w:r>
      <w:r w:rsidR="00A81BA0" w:rsidRPr="009A0B0E">
        <w:rPr>
          <w:sz w:val="28"/>
          <w:szCs w:val="28"/>
        </w:rPr>
        <w:t xml:space="preserve"> Федеральным законом о</w:t>
      </w:r>
      <w:r w:rsidR="00A81BA0">
        <w:rPr>
          <w:sz w:val="28"/>
          <w:szCs w:val="28"/>
        </w:rPr>
        <w:t>т 06.</w:t>
      </w:r>
      <w:r w:rsidR="00A81BA0" w:rsidRPr="009A0B0E">
        <w:rPr>
          <w:sz w:val="28"/>
          <w:szCs w:val="28"/>
        </w:rPr>
        <w:t xml:space="preserve">10.2003 №131-ФЗ «Об </w:t>
      </w:r>
      <w:proofErr w:type="gramStart"/>
      <w:r w:rsidR="00A81BA0" w:rsidRPr="009A0B0E">
        <w:rPr>
          <w:sz w:val="28"/>
          <w:szCs w:val="28"/>
        </w:rPr>
        <w:t>общих</w:t>
      </w:r>
      <w:proofErr w:type="gramEnd"/>
      <w:r w:rsidR="00A81BA0" w:rsidRPr="009A0B0E">
        <w:rPr>
          <w:sz w:val="28"/>
          <w:szCs w:val="28"/>
        </w:rPr>
        <w:t xml:space="preserve"> </w:t>
      </w:r>
      <w:proofErr w:type="gramStart"/>
      <w:r w:rsidR="00A81BA0" w:rsidRPr="009A0B0E">
        <w:rPr>
          <w:sz w:val="28"/>
          <w:szCs w:val="28"/>
        </w:rPr>
        <w:t>принципах</w:t>
      </w:r>
      <w:proofErr w:type="gramEnd"/>
      <w:r w:rsidR="00A81BA0" w:rsidRPr="009A0B0E">
        <w:rPr>
          <w:sz w:val="28"/>
          <w:szCs w:val="28"/>
        </w:rPr>
        <w:t xml:space="preserve"> организации местного самоуправления в Российской Федерации»</w:t>
      </w:r>
      <w:r w:rsidR="00A81BA0">
        <w:rPr>
          <w:sz w:val="28"/>
          <w:szCs w:val="28"/>
        </w:rPr>
        <w:t xml:space="preserve">, ст.27 </w:t>
      </w:r>
      <w:r w:rsidR="00A81BA0" w:rsidRPr="006D570A">
        <w:rPr>
          <w:sz w:val="28"/>
          <w:szCs w:val="28"/>
        </w:rPr>
        <w:t xml:space="preserve">Устава </w:t>
      </w:r>
      <w:r w:rsidRPr="00011A40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Pr="00011A40">
        <w:rPr>
          <w:sz w:val="28"/>
          <w:szCs w:val="28"/>
        </w:rPr>
        <w:t>Новочеркутинский</w:t>
      </w:r>
      <w:proofErr w:type="spellEnd"/>
      <w:r w:rsidRPr="00011A40">
        <w:rPr>
          <w:color w:val="000000"/>
          <w:spacing w:val="3"/>
          <w:sz w:val="28"/>
          <w:szCs w:val="28"/>
        </w:rPr>
        <w:t xml:space="preserve"> сельсовет, </w:t>
      </w:r>
      <w:r w:rsidRPr="00011A40">
        <w:rPr>
          <w:sz w:val="28"/>
          <w:szCs w:val="28"/>
          <w:shd w:val="clear" w:color="auto" w:fill="FFFFFF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 и молодежи, </w:t>
      </w:r>
      <w:r w:rsidRPr="00011A40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011A40">
        <w:rPr>
          <w:sz w:val="28"/>
          <w:szCs w:val="28"/>
        </w:rPr>
        <w:t>Новочеркутинский</w:t>
      </w:r>
      <w:proofErr w:type="spellEnd"/>
      <w:r w:rsidRPr="00011A40">
        <w:rPr>
          <w:sz w:val="28"/>
          <w:szCs w:val="28"/>
        </w:rPr>
        <w:t xml:space="preserve"> сельсовет </w:t>
      </w:r>
    </w:p>
    <w:p w:rsidR="00A81BA0" w:rsidRPr="006D570A" w:rsidRDefault="00A81BA0" w:rsidP="00011A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D570A">
        <w:rPr>
          <w:b/>
          <w:bCs/>
          <w:sz w:val="28"/>
          <w:szCs w:val="28"/>
        </w:rPr>
        <w:t>РЕШИЛ:</w:t>
      </w:r>
    </w:p>
    <w:p w:rsidR="00A81BA0" w:rsidRPr="004C6DA6" w:rsidRDefault="00A81BA0" w:rsidP="00A81BA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141B8">
        <w:rPr>
          <w:sz w:val="28"/>
          <w:szCs w:val="28"/>
        </w:rPr>
        <w:t xml:space="preserve">1.Принять </w:t>
      </w:r>
      <w:r w:rsidRPr="00D141B8">
        <w:rPr>
          <w:bCs/>
          <w:spacing w:val="2"/>
          <w:sz w:val="28"/>
          <w:szCs w:val="28"/>
          <w:highlight w:val="white"/>
        </w:rPr>
        <w:t>Поряд</w:t>
      </w:r>
      <w:r>
        <w:rPr>
          <w:bCs/>
          <w:spacing w:val="2"/>
          <w:sz w:val="28"/>
          <w:szCs w:val="28"/>
          <w:highlight w:val="white"/>
        </w:rPr>
        <w:t>о</w:t>
      </w:r>
      <w:r w:rsidRPr="00D141B8">
        <w:rPr>
          <w:bCs/>
          <w:spacing w:val="2"/>
          <w:sz w:val="28"/>
          <w:szCs w:val="28"/>
          <w:highlight w:val="white"/>
        </w:rPr>
        <w:t xml:space="preserve">к проведения осмотра зданий, сооружений на предмет их технического состояния и надлежащего технического обслуживания в </w:t>
      </w:r>
      <w:r w:rsidRPr="00D141B8">
        <w:rPr>
          <w:bCs/>
          <w:spacing w:val="2"/>
          <w:sz w:val="28"/>
          <w:szCs w:val="28"/>
          <w:highlight w:val="white"/>
        </w:rPr>
        <w:lastRenderedPageBreak/>
        <w:t xml:space="preserve">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РФ, на территории </w:t>
      </w:r>
      <w:r w:rsidR="00B55496">
        <w:rPr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 w:rsidR="00B55496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B55496">
        <w:rPr>
          <w:bCs/>
          <w:spacing w:val="2"/>
          <w:sz w:val="28"/>
          <w:szCs w:val="28"/>
          <w:highlight w:val="white"/>
        </w:rPr>
        <w:t xml:space="preserve"> сельсовет</w:t>
      </w:r>
      <w:r w:rsidR="00B55496" w:rsidRPr="00D141B8">
        <w:rPr>
          <w:bCs/>
          <w:spacing w:val="2"/>
          <w:sz w:val="28"/>
          <w:szCs w:val="28"/>
          <w:highlight w:val="white"/>
        </w:rPr>
        <w:t xml:space="preserve"> </w:t>
      </w:r>
      <w:proofErr w:type="spellStart"/>
      <w:r w:rsidRPr="00D141B8">
        <w:rPr>
          <w:bCs/>
          <w:spacing w:val="2"/>
          <w:sz w:val="28"/>
          <w:szCs w:val="28"/>
          <w:highlight w:val="white"/>
        </w:rPr>
        <w:t>Добринского</w:t>
      </w:r>
      <w:proofErr w:type="spellEnd"/>
      <w:r w:rsidRPr="00D141B8">
        <w:rPr>
          <w:bCs/>
          <w:spacing w:val="2"/>
          <w:sz w:val="28"/>
          <w:szCs w:val="28"/>
          <w:highlight w:val="white"/>
        </w:rPr>
        <w:t xml:space="preserve"> муниципального района</w:t>
      </w:r>
      <w:r>
        <w:rPr>
          <w:bCs/>
          <w:spacing w:val="2"/>
          <w:sz w:val="28"/>
          <w:szCs w:val="28"/>
          <w:highlight w:val="white"/>
        </w:rPr>
        <w:t xml:space="preserve"> </w:t>
      </w:r>
      <w:r w:rsidRPr="004C6DA6">
        <w:rPr>
          <w:sz w:val="28"/>
          <w:szCs w:val="28"/>
        </w:rPr>
        <w:t xml:space="preserve"> (прилагается).</w:t>
      </w:r>
      <w:proofErr w:type="gramEnd"/>
    </w:p>
    <w:p w:rsidR="00011A40" w:rsidRPr="00011A40" w:rsidRDefault="00A81BA0" w:rsidP="00011A40">
      <w:pPr>
        <w:contextualSpacing/>
        <w:jc w:val="both"/>
        <w:rPr>
          <w:sz w:val="28"/>
          <w:szCs w:val="28"/>
        </w:rPr>
      </w:pPr>
      <w:r w:rsidRPr="004C6DA6">
        <w:rPr>
          <w:sz w:val="28"/>
          <w:szCs w:val="28"/>
          <w:lang w:eastAsia="en-US"/>
        </w:rPr>
        <w:t xml:space="preserve">2. </w:t>
      </w:r>
      <w:r w:rsidR="00011A40" w:rsidRPr="00011A40">
        <w:rPr>
          <w:sz w:val="28"/>
          <w:szCs w:val="28"/>
        </w:rPr>
        <w:t xml:space="preserve">Направить указанный нормативно-правовой акт главе сельского поселения </w:t>
      </w:r>
      <w:proofErr w:type="spellStart"/>
      <w:r w:rsidR="00011A40" w:rsidRPr="00011A40">
        <w:rPr>
          <w:sz w:val="28"/>
          <w:szCs w:val="28"/>
        </w:rPr>
        <w:t>Новочеркутинский</w:t>
      </w:r>
      <w:proofErr w:type="spellEnd"/>
      <w:r w:rsidR="00011A40" w:rsidRPr="00011A40">
        <w:rPr>
          <w:sz w:val="28"/>
          <w:szCs w:val="28"/>
        </w:rPr>
        <w:t xml:space="preserve"> сельсовет для подписания и официального обнародования.</w:t>
      </w:r>
    </w:p>
    <w:p w:rsidR="00A81BA0" w:rsidRDefault="00011A40" w:rsidP="00011A40">
      <w:pPr>
        <w:jc w:val="both"/>
        <w:rPr>
          <w:b/>
          <w:sz w:val="28"/>
          <w:szCs w:val="28"/>
        </w:rPr>
      </w:pPr>
      <w:r w:rsidRPr="00011A40">
        <w:rPr>
          <w:sz w:val="28"/>
          <w:szCs w:val="28"/>
        </w:rPr>
        <w:t>3. Настоящее решение вступает в силу со дня  его официального обнародования.</w:t>
      </w:r>
    </w:p>
    <w:p w:rsidR="00A81BA0" w:rsidRDefault="00A81BA0" w:rsidP="00A81BA0">
      <w:pPr>
        <w:jc w:val="both"/>
        <w:rPr>
          <w:b/>
          <w:sz w:val="28"/>
          <w:szCs w:val="28"/>
        </w:rPr>
      </w:pPr>
    </w:p>
    <w:p w:rsidR="00011A40" w:rsidRDefault="00011A40" w:rsidP="00A81BA0">
      <w:pPr>
        <w:jc w:val="both"/>
        <w:rPr>
          <w:b/>
          <w:sz w:val="28"/>
          <w:szCs w:val="28"/>
        </w:rPr>
      </w:pPr>
    </w:p>
    <w:p w:rsidR="00011A40" w:rsidRPr="00011A40" w:rsidRDefault="00011A40" w:rsidP="00011A40">
      <w:pPr>
        <w:tabs>
          <w:tab w:val="left" w:pos="3914"/>
        </w:tabs>
        <w:contextualSpacing/>
        <w:rPr>
          <w:sz w:val="28"/>
          <w:szCs w:val="28"/>
        </w:rPr>
      </w:pPr>
      <w:r w:rsidRPr="00011A40">
        <w:rPr>
          <w:sz w:val="28"/>
          <w:szCs w:val="28"/>
        </w:rPr>
        <w:t>Председатель Совета депутатов</w:t>
      </w:r>
    </w:p>
    <w:p w:rsidR="00011A40" w:rsidRPr="00011A40" w:rsidRDefault="00011A40" w:rsidP="00011A40">
      <w:pPr>
        <w:rPr>
          <w:sz w:val="28"/>
          <w:szCs w:val="28"/>
        </w:rPr>
      </w:pPr>
      <w:r w:rsidRPr="00011A40">
        <w:rPr>
          <w:sz w:val="28"/>
          <w:szCs w:val="28"/>
        </w:rPr>
        <w:t>сельского поселения</w:t>
      </w:r>
    </w:p>
    <w:p w:rsidR="00A81BA0" w:rsidRDefault="00011A40" w:rsidP="00011A40">
      <w:pPr>
        <w:jc w:val="both"/>
        <w:rPr>
          <w:b/>
          <w:sz w:val="28"/>
          <w:szCs w:val="28"/>
        </w:rPr>
      </w:pPr>
      <w:proofErr w:type="spellStart"/>
      <w:r w:rsidRPr="00011A40"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 </w:t>
      </w:r>
      <w:r w:rsidRPr="00011A40">
        <w:rPr>
          <w:sz w:val="28"/>
          <w:szCs w:val="28"/>
        </w:rPr>
        <w:t xml:space="preserve">                                                           </w:t>
      </w:r>
      <w:proofErr w:type="spellStart"/>
      <w:r w:rsidRPr="00011A40">
        <w:rPr>
          <w:sz w:val="28"/>
          <w:szCs w:val="28"/>
        </w:rPr>
        <w:t>Н.А.Сошкина</w:t>
      </w:r>
      <w:proofErr w:type="spellEnd"/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011A40" w:rsidRDefault="00011A4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011A40" w:rsidRPr="00011A40" w:rsidRDefault="00A81BA0" w:rsidP="00011A40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8"/>
          <w:szCs w:val="28"/>
        </w:rPr>
      </w:pPr>
      <w:r w:rsidRPr="00011A40">
        <w:rPr>
          <w:sz w:val="28"/>
          <w:szCs w:val="28"/>
        </w:rPr>
        <w:lastRenderedPageBreak/>
        <w:t xml:space="preserve">                                   </w:t>
      </w:r>
      <w:r w:rsidR="00011A40" w:rsidRPr="00011A40">
        <w:rPr>
          <w:sz w:val="28"/>
          <w:szCs w:val="28"/>
        </w:rPr>
        <w:t xml:space="preserve">                             </w:t>
      </w:r>
      <w:r w:rsidRPr="00011A40">
        <w:rPr>
          <w:sz w:val="28"/>
          <w:szCs w:val="28"/>
        </w:rPr>
        <w:t xml:space="preserve"> </w:t>
      </w:r>
      <w:proofErr w:type="gramStart"/>
      <w:r w:rsidR="00011A40" w:rsidRPr="00011A40">
        <w:rPr>
          <w:bCs/>
          <w:color w:val="000000"/>
          <w:spacing w:val="-2"/>
          <w:sz w:val="28"/>
          <w:szCs w:val="28"/>
        </w:rPr>
        <w:t>Приняты</w:t>
      </w:r>
      <w:proofErr w:type="gramEnd"/>
      <w:r w:rsidR="00011A40">
        <w:rPr>
          <w:bCs/>
          <w:color w:val="000000"/>
          <w:spacing w:val="-2"/>
          <w:sz w:val="28"/>
          <w:szCs w:val="28"/>
        </w:rPr>
        <w:t xml:space="preserve"> </w:t>
      </w:r>
      <w:r w:rsidR="00011A40" w:rsidRPr="00011A40">
        <w:rPr>
          <w:bCs/>
          <w:color w:val="000000"/>
          <w:spacing w:val="-2"/>
          <w:sz w:val="28"/>
          <w:szCs w:val="28"/>
        </w:rPr>
        <w:t>решением Совета</w:t>
      </w:r>
      <w:r w:rsidR="00011A40">
        <w:rPr>
          <w:bCs/>
          <w:color w:val="000000"/>
          <w:spacing w:val="-2"/>
          <w:sz w:val="28"/>
          <w:szCs w:val="28"/>
        </w:rPr>
        <w:t xml:space="preserve"> </w:t>
      </w:r>
      <w:r w:rsidR="00011A40" w:rsidRPr="00011A40">
        <w:rPr>
          <w:bCs/>
          <w:color w:val="000000"/>
          <w:spacing w:val="-2"/>
          <w:sz w:val="28"/>
          <w:szCs w:val="28"/>
        </w:rPr>
        <w:t>депутатов</w:t>
      </w:r>
    </w:p>
    <w:p w:rsidR="00011A40" w:rsidRPr="00011A40" w:rsidRDefault="00011A40" w:rsidP="00011A40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8"/>
          <w:szCs w:val="28"/>
        </w:rPr>
      </w:pPr>
      <w:r w:rsidRPr="00011A40">
        <w:rPr>
          <w:bCs/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Pr="00011A40">
        <w:rPr>
          <w:bCs/>
          <w:color w:val="000000"/>
          <w:spacing w:val="-2"/>
          <w:sz w:val="28"/>
          <w:szCs w:val="28"/>
        </w:rPr>
        <w:t>Новочеркутинский</w:t>
      </w:r>
      <w:proofErr w:type="spellEnd"/>
      <w:r w:rsidRPr="00011A40">
        <w:rPr>
          <w:bCs/>
          <w:color w:val="000000"/>
          <w:spacing w:val="-2"/>
          <w:sz w:val="28"/>
          <w:szCs w:val="28"/>
        </w:rPr>
        <w:t xml:space="preserve"> сельсовет </w:t>
      </w:r>
    </w:p>
    <w:p w:rsidR="00A81BA0" w:rsidRDefault="00A81BA0" w:rsidP="00011A40">
      <w:pPr>
        <w:pStyle w:val="a3"/>
        <w:jc w:val="right"/>
        <w:rPr>
          <w:sz w:val="28"/>
          <w:szCs w:val="28"/>
        </w:rPr>
      </w:pPr>
      <w:r w:rsidRPr="003650E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3650EB">
        <w:rPr>
          <w:sz w:val="28"/>
          <w:szCs w:val="28"/>
        </w:rPr>
        <w:t xml:space="preserve">            от </w:t>
      </w:r>
      <w:r w:rsidR="00011A40">
        <w:rPr>
          <w:sz w:val="28"/>
          <w:szCs w:val="28"/>
        </w:rPr>
        <w:t>19</w:t>
      </w:r>
      <w:r w:rsidRPr="003650EB">
        <w:rPr>
          <w:sz w:val="28"/>
          <w:szCs w:val="28"/>
        </w:rPr>
        <w:t>.</w:t>
      </w:r>
      <w:r w:rsidR="00011A40">
        <w:rPr>
          <w:sz w:val="28"/>
          <w:szCs w:val="28"/>
        </w:rPr>
        <w:t>11</w:t>
      </w:r>
      <w:r w:rsidRPr="003650E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50EB">
        <w:rPr>
          <w:sz w:val="28"/>
          <w:szCs w:val="28"/>
        </w:rPr>
        <w:t>г. №</w:t>
      </w:r>
      <w:r w:rsidR="00011A40">
        <w:rPr>
          <w:sz w:val="28"/>
          <w:szCs w:val="28"/>
        </w:rPr>
        <w:t xml:space="preserve"> 152</w:t>
      </w:r>
      <w:r w:rsidRPr="003650EB">
        <w:rPr>
          <w:sz w:val="28"/>
          <w:szCs w:val="28"/>
        </w:rPr>
        <w:t>-рс</w:t>
      </w:r>
    </w:p>
    <w:p w:rsidR="00A81BA0" w:rsidRDefault="00A81BA0" w:rsidP="00A81BA0">
      <w:pPr>
        <w:tabs>
          <w:tab w:val="left" w:pos="2505"/>
        </w:tabs>
        <w:jc w:val="center"/>
        <w:rPr>
          <w:bCs/>
          <w:sz w:val="28"/>
        </w:rPr>
      </w:pPr>
    </w:p>
    <w:p w:rsidR="00A81BA0" w:rsidRPr="0074048F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 w:rsidRPr="0074048F">
        <w:rPr>
          <w:b/>
          <w:bCs/>
          <w:spacing w:val="2"/>
          <w:sz w:val="28"/>
          <w:szCs w:val="28"/>
          <w:highlight w:val="white"/>
        </w:rPr>
        <w:t>Порядок</w:t>
      </w:r>
    </w:p>
    <w:p w:rsidR="00B55496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 w:rsidRPr="0074048F">
        <w:rPr>
          <w:b/>
          <w:bCs/>
          <w:spacing w:val="2"/>
          <w:sz w:val="28"/>
          <w:szCs w:val="28"/>
          <w:highlight w:val="white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РФ, на территории</w:t>
      </w:r>
    </w:p>
    <w:p w:rsidR="00A81BA0" w:rsidRDefault="00B55496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r>
        <w:rPr>
          <w:b/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>
        <w:rPr>
          <w:b/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>
        <w:rPr>
          <w:b/>
          <w:bCs/>
          <w:spacing w:val="2"/>
          <w:sz w:val="28"/>
          <w:szCs w:val="28"/>
          <w:highlight w:val="white"/>
        </w:rPr>
        <w:t xml:space="preserve"> сельсовет</w:t>
      </w:r>
      <w:r w:rsidR="00A81BA0" w:rsidRPr="0074048F">
        <w:rPr>
          <w:b/>
          <w:bCs/>
          <w:spacing w:val="2"/>
          <w:sz w:val="28"/>
          <w:szCs w:val="28"/>
          <w:highlight w:val="white"/>
        </w:rPr>
        <w:t xml:space="preserve"> </w:t>
      </w:r>
    </w:p>
    <w:p w:rsidR="00A81BA0" w:rsidRPr="0074048F" w:rsidRDefault="00A81BA0" w:rsidP="00A81BA0">
      <w:pPr>
        <w:autoSpaceDE w:val="0"/>
        <w:autoSpaceDN w:val="0"/>
        <w:adjustRightInd w:val="0"/>
        <w:jc w:val="center"/>
        <w:rPr>
          <w:b/>
          <w:bCs/>
          <w:spacing w:val="2"/>
          <w:sz w:val="28"/>
          <w:szCs w:val="28"/>
          <w:highlight w:val="white"/>
        </w:rPr>
      </w:pPr>
      <w:proofErr w:type="spellStart"/>
      <w:r w:rsidRPr="0074048F">
        <w:rPr>
          <w:b/>
          <w:bCs/>
          <w:spacing w:val="2"/>
          <w:sz w:val="28"/>
          <w:szCs w:val="28"/>
          <w:highlight w:val="white"/>
        </w:rPr>
        <w:t>Добринского</w:t>
      </w:r>
      <w:proofErr w:type="spellEnd"/>
      <w:r w:rsidRPr="0074048F">
        <w:rPr>
          <w:b/>
          <w:bCs/>
          <w:spacing w:val="2"/>
          <w:sz w:val="28"/>
          <w:szCs w:val="28"/>
          <w:highlight w:val="white"/>
        </w:rPr>
        <w:t xml:space="preserve"> муниципального района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81BA0" w:rsidRDefault="00A81BA0" w:rsidP="00A81BA0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Общие положения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1.1. </w:t>
      </w:r>
      <w:proofErr w:type="gramStart"/>
      <w:r w:rsidRPr="0074048F">
        <w:rPr>
          <w:bCs/>
          <w:sz w:val="28"/>
          <w:szCs w:val="28"/>
        </w:rPr>
        <w:t xml:space="preserve"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нарушений, на территории </w:t>
      </w:r>
      <w:r w:rsidR="00B55496">
        <w:rPr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 w:rsidR="00B55496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B55496">
        <w:rPr>
          <w:bCs/>
          <w:spacing w:val="2"/>
          <w:sz w:val="28"/>
          <w:szCs w:val="28"/>
          <w:highlight w:val="white"/>
        </w:rPr>
        <w:t xml:space="preserve"> сельсовет</w:t>
      </w:r>
      <w:r w:rsidR="00B5549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</w:t>
      </w:r>
      <w:r w:rsidRPr="0074048F">
        <w:rPr>
          <w:bCs/>
          <w:sz w:val="28"/>
          <w:szCs w:val="28"/>
        </w:rPr>
        <w:t xml:space="preserve">муниципального района (далее - Порядок) разработан в соответствии с Градостроительным </w:t>
      </w:r>
      <w:hyperlink r:id="rId7" w:history="1">
        <w:r w:rsidRPr="0074048F">
          <w:rPr>
            <w:bCs/>
            <w:color w:val="0000FF"/>
            <w:sz w:val="28"/>
            <w:szCs w:val="28"/>
          </w:rPr>
          <w:t>кодексом</w:t>
        </w:r>
      </w:hyperlink>
      <w:r w:rsidRPr="0074048F">
        <w:rPr>
          <w:bCs/>
          <w:sz w:val="28"/>
          <w:szCs w:val="28"/>
        </w:rPr>
        <w:t xml:space="preserve"> Российской</w:t>
      </w:r>
      <w:proofErr w:type="gramEnd"/>
      <w:r w:rsidRPr="0074048F">
        <w:rPr>
          <w:bCs/>
          <w:sz w:val="28"/>
          <w:szCs w:val="28"/>
        </w:rPr>
        <w:t xml:space="preserve"> Федерации, Федеральным </w:t>
      </w:r>
      <w:hyperlink r:id="rId8" w:history="1">
        <w:r w:rsidRPr="0074048F">
          <w:rPr>
            <w:bCs/>
            <w:color w:val="0000FF"/>
            <w:sz w:val="28"/>
            <w:szCs w:val="28"/>
          </w:rPr>
          <w:t>законом</w:t>
        </w:r>
      </w:hyperlink>
      <w:r w:rsidRPr="0074048F">
        <w:rPr>
          <w:bCs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9"/>
          <w:attr w:name="Day" w:val="30"/>
          <w:attr w:name="Month" w:val="12"/>
          <w:attr w:name="ls" w:val="trans"/>
        </w:smartTagPr>
        <w:r w:rsidRPr="0074048F">
          <w:rPr>
            <w:bCs/>
            <w:sz w:val="28"/>
            <w:szCs w:val="28"/>
          </w:rPr>
          <w:t>30.12.2009</w:t>
        </w:r>
      </w:smartTag>
      <w:r w:rsidRPr="0074048F">
        <w:rPr>
          <w:bCs/>
          <w:sz w:val="28"/>
          <w:szCs w:val="28"/>
        </w:rPr>
        <w:t xml:space="preserve"> N 384-ФЗ "Технический регламент о безопасности зданий и сооружений", Федеральным </w:t>
      </w:r>
      <w:hyperlink r:id="rId9" w:history="1">
        <w:r w:rsidRPr="0074048F">
          <w:rPr>
            <w:bCs/>
            <w:color w:val="0000FF"/>
            <w:sz w:val="28"/>
            <w:szCs w:val="28"/>
          </w:rPr>
          <w:t>законом</w:t>
        </w:r>
      </w:hyperlink>
      <w:r w:rsidRPr="0074048F">
        <w:rPr>
          <w:bCs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4048F">
          <w:rPr>
            <w:bCs/>
            <w:sz w:val="28"/>
            <w:szCs w:val="28"/>
          </w:rPr>
          <w:t>06.10.2003</w:t>
        </w:r>
      </w:smartTag>
      <w:r w:rsidRPr="0074048F">
        <w:rPr>
          <w:bCs/>
          <w:sz w:val="28"/>
          <w:szCs w:val="28"/>
        </w:rPr>
        <w:t xml:space="preserve"> N 131-ФЗ "Об общих принципах организации местного самоуправления в Российской Федерации", </w:t>
      </w:r>
      <w:hyperlink r:id="rId10" w:history="1">
        <w:r w:rsidRPr="0074048F">
          <w:rPr>
            <w:bCs/>
            <w:color w:val="0000FF"/>
            <w:sz w:val="28"/>
            <w:szCs w:val="28"/>
          </w:rPr>
          <w:t>Уставом</w:t>
        </w:r>
      </w:hyperlink>
      <w:r w:rsidRPr="0074048F">
        <w:rPr>
          <w:bCs/>
          <w:sz w:val="28"/>
          <w:szCs w:val="28"/>
        </w:rPr>
        <w:t xml:space="preserve"> </w:t>
      </w:r>
      <w:r w:rsidR="00B55496">
        <w:rPr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 w:rsidR="00B55496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B55496">
        <w:rPr>
          <w:bCs/>
          <w:spacing w:val="2"/>
          <w:sz w:val="28"/>
          <w:szCs w:val="28"/>
          <w:highlight w:val="white"/>
        </w:rPr>
        <w:t xml:space="preserve"> сельсовет</w:t>
      </w:r>
      <w:r w:rsidR="00B5549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1.2. </w:t>
      </w:r>
      <w:proofErr w:type="gramStart"/>
      <w:r w:rsidRPr="0074048F">
        <w:rPr>
          <w:bCs/>
          <w:sz w:val="28"/>
          <w:szCs w:val="28"/>
        </w:rPr>
        <w:t>Порядок устанавливает процедуру организации и проведения осмотра зданий, сооружений в</w:t>
      </w:r>
      <w:r w:rsidR="00B55496">
        <w:rPr>
          <w:bCs/>
          <w:sz w:val="28"/>
          <w:szCs w:val="28"/>
        </w:rPr>
        <w:t xml:space="preserve"> </w:t>
      </w:r>
      <w:r w:rsidR="00B55496">
        <w:rPr>
          <w:bCs/>
          <w:spacing w:val="2"/>
          <w:sz w:val="28"/>
          <w:szCs w:val="28"/>
          <w:highlight w:val="white"/>
        </w:rPr>
        <w:t xml:space="preserve">сельском поселении </w:t>
      </w:r>
      <w:proofErr w:type="spellStart"/>
      <w:r w:rsidR="00B55496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B55496">
        <w:rPr>
          <w:bCs/>
          <w:spacing w:val="2"/>
          <w:sz w:val="28"/>
          <w:szCs w:val="28"/>
          <w:highlight w:val="white"/>
        </w:rPr>
        <w:t xml:space="preserve"> сельсовет</w:t>
      </w:r>
      <w:r w:rsidRPr="0074048F">
        <w:rPr>
          <w:bCs/>
          <w:sz w:val="28"/>
          <w:szCs w:val="28"/>
        </w:rPr>
        <w:t xml:space="preserve"> </w:t>
      </w:r>
      <w:proofErr w:type="spellStart"/>
      <w:r w:rsidR="00B55496">
        <w:rPr>
          <w:bCs/>
          <w:sz w:val="28"/>
          <w:szCs w:val="28"/>
        </w:rPr>
        <w:t>Добринского</w:t>
      </w:r>
      <w:proofErr w:type="spellEnd"/>
      <w:r w:rsidR="00B55496">
        <w:rPr>
          <w:bCs/>
          <w:sz w:val="28"/>
          <w:szCs w:val="28"/>
        </w:rPr>
        <w:t xml:space="preserve"> муниципального района</w:t>
      </w:r>
      <w:r w:rsidRPr="0074048F">
        <w:rPr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 контроля за соблюдением Порядка.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1.3.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A81BA0" w:rsidRPr="00154724" w:rsidRDefault="00A81BA0" w:rsidP="00A81BA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4724">
        <w:rPr>
          <w:b/>
          <w:bCs/>
          <w:sz w:val="28"/>
          <w:szCs w:val="28"/>
        </w:rPr>
        <w:t>2. Организация и проведение осмотра зданий, сооружений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lastRenderedPageBreak/>
        <w:t xml:space="preserve">2.1. </w:t>
      </w:r>
      <w:proofErr w:type="gramStart"/>
      <w:r w:rsidRPr="0074048F">
        <w:rPr>
          <w:bCs/>
          <w:sz w:val="28"/>
          <w:szCs w:val="28"/>
        </w:rPr>
        <w:t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нарушений, осуществляется комиссией по проведению осмотра зданий, сооружений на предмет их технического состояния и надлежащего технического обслуживания.</w:t>
      </w:r>
      <w:proofErr w:type="gramEnd"/>
      <w:r w:rsidRPr="0074048F">
        <w:rPr>
          <w:bCs/>
          <w:sz w:val="28"/>
          <w:szCs w:val="28"/>
        </w:rPr>
        <w:t xml:space="preserve"> Положение о комиссии по проведению осмотра зданий, сооружений на предмет их технического состояния и надлежащего технического обслуживания утверждается распоряжением администрации </w:t>
      </w:r>
      <w:r w:rsidR="00B55496">
        <w:rPr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 w:rsidR="00B55496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B55496">
        <w:rPr>
          <w:bCs/>
          <w:spacing w:val="2"/>
          <w:sz w:val="28"/>
          <w:szCs w:val="28"/>
          <w:highlight w:val="white"/>
        </w:rPr>
        <w:t xml:space="preserve"> сельсовет</w:t>
      </w:r>
      <w:r w:rsidR="00B5549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2.2. К проведению осмотра зданий, сооружений могут привлекаться представители проектных организаций, собственники зданий и сооружений, управляющие компании, а также специализированные организации. Если для проведения осмотра зданий, сооружений требуются специальные познания, к его проведению уполномоченным органом привлекаются эксперты, представители экспертных и иных организаций.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2.3. Основанием осмотра зданий, сооружений является 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2.4.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2.5. Основанием проведения осмотра зданий, сооружений является распоряжение администрации </w:t>
      </w:r>
      <w:r w:rsidR="00B55496">
        <w:rPr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 w:rsidR="00B55496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B55496">
        <w:rPr>
          <w:bCs/>
          <w:spacing w:val="2"/>
          <w:sz w:val="28"/>
          <w:szCs w:val="28"/>
          <w:highlight w:val="white"/>
        </w:rPr>
        <w:t xml:space="preserve"> сельсовет</w:t>
      </w:r>
      <w:r w:rsidR="00B5549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 о проведении осмотра здания, сооружения (далее - распоряжение).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2.6. Распоряжение должно быть издано: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в течение пяти дней со дня поступления заявления о нарушении требований законодательства Российской Федерации к эксплуатации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в день поступления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2.7. Распоряжение должно содержать следующие сведения: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1) наименование уполномоченного органа (комиссии), ответственного за проведение осмотра зданий и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2) правовые основания проведения осмотра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3) место нахождения осматриваемого здания, сооружения;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4) предмет осмотра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5) дату и время проведения осмотра зданий, сооружений.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lastRenderedPageBreak/>
        <w:t xml:space="preserve">2.8. </w:t>
      </w:r>
      <w:proofErr w:type="gramStart"/>
      <w:r w:rsidRPr="0074048F">
        <w:rPr>
          <w:bCs/>
          <w:sz w:val="28"/>
          <w:szCs w:val="28"/>
        </w:rPr>
        <w:t>Заявитель и собственник зданий, сооружений или лицо, которое владеет зданиями, сооружениями на ином законном основании (на праве аренды, хозяйственного ведения, оперативного управления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зданий, сооружений, либо привлекаемое собственником или таким лицом в целях обеспечения безопасной эксплуатации зданий, сооружений на основании</w:t>
      </w:r>
      <w:proofErr w:type="gramEnd"/>
      <w:r w:rsidRPr="0074048F">
        <w:rPr>
          <w:bCs/>
          <w:sz w:val="28"/>
          <w:szCs w:val="28"/>
        </w:rPr>
        <w:t xml:space="preserve"> договора физическое или юридическое лицо (далее - лицо, ответственное за эксплуатацию зданий, сооружений) уведомляются уполномоченным органом, ответственным за проведение осмотра зданий, сооружений, не </w:t>
      </w:r>
      <w:proofErr w:type="gramStart"/>
      <w:r w:rsidRPr="0074048F">
        <w:rPr>
          <w:bCs/>
          <w:sz w:val="28"/>
          <w:szCs w:val="28"/>
        </w:rPr>
        <w:t>позднее</w:t>
      </w:r>
      <w:proofErr w:type="gramEnd"/>
      <w:r w:rsidRPr="0074048F">
        <w:rPr>
          <w:bCs/>
          <w:sz w:val="28"/>
          <w:szCs w:val="28"/>
        </w:rPr>
        <w:t xml:space="preserve"> чем за три рабочих дня до дня проведения осмотра зданий, сооружений посредством направления копии распоряжения.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4048F">
        <w:rPr>
          <w:bCs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заявитель, лицо, ответственное за эксплуатацию зданий, сооружений, уведомляются уполномоченным органом, ответственным за проведение осмотра зданий, сооружений, незамедлительно с момента издания распоряжения путем направления телефонограммы, либо по факсимильной связи или электронной почте, либо направлением по почте заказным письмом с уведомлением.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2.9. </w:t>
      </w:r>
      <w:proofErr w:type="gramStart"/>
      <w:r w:rsidRPr="0074048F">
        <w:rPr>
          <w:bCs/>
          <w:sz w:val="28"/>
          <w:szCs w:val="28"/>
        </w:rPr>
        <w:t xml:space="preserve">При осмотре зданий, сооружений проводится визуальное обследование конструкций (с </w:t>
      </w:r>
      <w:proofErr w:type="spellStart"/>
      <w:r w:rsidRPr="0074048F">
        <w:rPr>
          <w:bCs/>
          <w:sz w:val="28"/>
          <w:szCs w:val="28"/>
        </w:rPr>
        <w:t>фотофиксацией</w:t>
      </w:r>
      <w:proofErr w:type="spellEnd"/>
      <w:r w:rsidRPr="0074048F">
        <w:rPr>
          <w:bCs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объемно-планировочных и конструктивных решений и систем инженерного оборудования, производятся </w:t>
      </w:r>
      <w:proofErr w:type="spellStart"/>
      <w:r w:rsidRPr="0074048F">
        <w:rPr>
          <w:bCs/>
          <w:sz w:val="28"/>
          <w:szCs w:val="28"/>
        </w:rPr>
        <w:t>обмерочные</w:t>
      </w:r>
      <w:proofErr w:type="spellEnd"/>
      <w:r w:rsidRPr="0074048F">
        <w:rPr>
          <w:bCs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</w:t>
      </w:r>
      <w:proofErr w:type="gramEnd"/>
      <w:r w:rsidRPr="0074048F">
        <w:rPr>
          <w:bCs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2.10.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2.11. По результатам осмотра зданий, сооружений составляется </w:t>
      </w:r>
      <w:hyperlink w:anchor="Par115" w:history="1">
        <w:r w:rsidRPr="0074048F">
          <w:rPr>
            <w:bCs/>
            <w:color w:val="0000FF"/>
            <w:sz w:val="28"/>
            <w:szCs w:val="28"/>
          </w:rPr>
          <w:t>акт</w:t>
        </w:r>
      </w:hyperlink>
      <w:r w:rsidRPr="0074048F">
        <w:rPr>
          <w:bCs/>
          <w:sz w:val="28"/>
          <w:szCs w:val="28"/>
        </w:rPr>
        <w:t xml:space="preserve"> осмотра зданий, сооружений по форме согласно приложению к Порядку (далее - Акт осмотра).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В качестве приложений к Акту осмотра прикладываются: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- результаты </w:t>
      </w:r>
      <w:proofErr w:type="spellStart"/>
      <w:r w:rsidRPr="0074048F">
        <w:rPr>
          <w:bCs/>
          <w:sz w:val="28"/>
          <w:szCs w:val="28"/>
        </w:rPr>
        <w:t>фотофиксации</w:t>
      </w:r>
      <w:proofErr w:type="spellEnd"/>
      <w:r w:rsidRPr="0074048F">
        <w:rPr>
          <w:bCs/>
          <w:sz w:val="28"/>
          <w:szCs w:val="28"/>
        </w:rPr>
        <w:t xml:space="preserve"> осматриваемых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заключения сторонних специалистов, привлеченных к проведению осмотров в качестве экспертов;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lastRenderedPageBreak/>
        <w:t>2.12.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 и необходимости проведения инструментального обследования специализированной организацией.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2.13. Акт осмотра подписывается всеми членами комиссии, осуществившими осмотр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4048F">
        <w:rPr>
          <w:bCs/>
          <w:sz w:val="28"/>
          <w:szCs w:val="28"/>
        </w:rPr>
        <w:t xml:space="preserve">Подписанный акт осмотра утверждается </w:t>
      </w:r>
      <w:r w:rsidR="00573DC5">
        <w:rPr>
          <w:bCs/>
          <w:sz w:val="28"/>
          <w:szCs w:val="28"/>
        </w:rPr>
        <w:t xml:space="preserve">главой </w:t>
      </w:r>
      <w:r w:rsidRPr="0074048F">
        <w:rPr>
          <w:bCs/>
          <w:sz w:val="28"/>
          <w:szCs w:val="28"/>
        </w:rPr>
        <w:t xml:space="preserve">администрации </w:t>
      </w:r>
      <w:r w:rsidR="00573DC5">
        <w:rPr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 w:rsidR="00573DC5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573DC5">
        <w:rPr>
          <w:bCs/>
          <w:spacing w:val="2"/>
          <w:sz w:val="28"/>
          <w:szCs w:val="28"/>
          <w:highlight w:val="white"/>
        </w:rPr>
        <w:t xml:space="preserve"> сельсовет</w:t>
      </w:r>
      <w:r w:rsidR="00573DC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 в течение двух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</w:t>
      </w:r>
      <w:proofErr w:type="gramEnd"/>
      <w:r w:rsidRPr="0074048F">
        <w:rPr>
          <w:bCs/>
          <w:sz w:val="28"/>
          <w:szCs w:val="28"/>
        </w:rPr>
        <w:t xml:space="preserve"> Акт осмотра удостоверяется печатью администрации </w:t>
      </w:r>
      <w:r w:rsidR="00573DC5">
        <w:rPr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 w:rsidR="00573DC5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573DC5">
        <w:rPr>
          <w:bCs/>
          <w:spacing w:val="2"/>
          <w:sz w:val="28"/>
          <w:szCs w:val="28"/>
          <w:highlight w:val="white"/>
        </w:rPr>
        <w:t xml:space="preserve"> сельсовет</w:t>
      </w:r>
      <w:r w:rsidR="00573DC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2.14. Акт осмотра составляется в двух экземплярах.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4048F">
        <w:rPr>
          <w:bCs/>
          <w:sz w:val="28"/>
          <w:szCs w:val="28"/>
        </w:rPr>
        <w:t>Один экземпляр Акта осмотра направляется заявителю, лицу, ответственному за эксплуатацию зданий, сооружений,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</w:t>
      </w:r>
      <w:proofErr w:type="gramEnd"/>
      <w:r w:rsidRPr="0074048F">
        <w:rPr>
          <w:bCs/>
          <w:sz w:val="28"/>
          <w:szCs w:val="28"/>
        </w:rPr>
        <w:t xml:space="preserve"> за эксплуатацию зданий, сооружений, в день проведения осмотра зданий, сооружений путем направления телефонограммы, либо по факсимильной связи или электронной почте, либо путем вручения под роспись.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Второй экземпляр Акта осмотра хранится в администрации </w:t>
      </w:r>
      <w:r w:rsidR="00573DC5">
        <w:rPr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 w:rsidR="00573DC5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573DC5">
        <w:rPr>
          <w:bCs/>
          <w:spacing w:val="2"/>
          <w:sz w:val="28"/>
          <w:szCs w:val="28"/>
          <w:highlight w:val="white"/>
        </w:rPr>
        <w:t xml:space="preserve"> сельсовет</w:t>
      </w:r>
      <w:r w:rsidR="00573DC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 w:rsidRPr="0074048F">
        <w:rPr>
          <w:bCs/>
          <w:sz w:val="28"/>
          <w:szCs w:val="28"/>
        </w:rPr>
        <w:t xml:space="preserve"> муниципального района.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2.15. </w:t>
      </w:r>
      <w:proofErr w:type="gramStart"/>
      <w:r w:rsidRPr="0074048F">
        <w:rPr>
          <w:bCs/>
          <w:sz w:val="28"/>
          <w:szCs w:val="28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2.16. Сведения о проведенном осмотре зданий, сооружений вносятся в журнал учета осмотров зданий, сооружений, который ведется уполномоченным органом, ответственным за проведение осмотров, по форме, включающей: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порядковый номер;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lastRenderedPageBreak/>
        <w:t>- дату проведения осмотра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основание для проведения осмотра;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место нахождения осматриваемых зданий, сооружений;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фамилию, имя, отчество, должность владельца, собственника, пользователя объекта осмотра;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наименование объекта осмотра;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отметку о выявлении (</w:t>
      </w:r>
      <w:proofErr w:type="spellStart"/>
      <w:r w:rsidRPr="0074048F">
        <w:rPr>
          <w:bCs/>
          <w:sz w:val="28"/>
          <w:szCs w:val="28"/>
        </w:rPr>
        <w:t>невыявлении</w:t>
      </w:r>
      <w:proofErr w:type="spellEnd"/>
      <w:r w:rsidRPr="0074048F">
        <w:rPr>
          <w:bCs/>
          <w:sz w:val="28"/>
          <w:szCs w:val="28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объектов;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- рекомендации по устранению выявленных нарушений.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2.17. Журнал учета осмотров зданий, сооружений должен быть прошит, пронумерован и удостоверен печатью администрации</w:t>
      </w:r>
      <w:r w:rsidR="00573DC5" w:rsidRPr="00573DC5">
        <w:rPr>
          <w:bCs/>
          <w:spacing w:val="2"/>
          <w:sz w:val="28"/>
          <w:szCs w:val="28"/>
          <w:highlight w:val="white"/>
        </w:rPr>
        <w:t xml:space="preserve"> </w:t>
      </w:r>
      <w:r w:rsidR="00573DC5">
        <w:rPr>
          <w:bCs/>
          <w:spacing w:val="2"/>
          <w:sz w:val="28"/>
          <w:szCs w:val="28"/>
          <w:highlight w:val="white"/>
        </w:rPr>
        <w:t xml:space="preserve">сельского поселения </w:t>
      </w:r>
      <w:proofErr w:type="spellStart"/>
      <w:r w:rsidR="00573DC5">
        <w:rPr>
          <w:bCs/>
          <w:spacing w:val="2"/>
          <w:sz w:val="28"/>
          <w:szCs w:val="28"/>
          <w:highlight w:val="white"/>
        </w:rPr>
        <w:t>Новочеркутинский</w:t>
      </w:r>
      <w:proofErr w:type="spellEnd"/>
      <w:r w:rsidR="00573DC5">
        <w:rPr>
          <w:bCs/>
          <w:spacing w:val="2"/>
          <w:sz w:val="28"/>
          <w:szCs w:val="28"/>
          <w:highlight w:val="white"/>
        </w:rPr>
        <w:t xml:space="preserve"> сельсовет</w:t>
      </w:r>
      <w:r w:rsidRPr="0074048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</w:t>
      </w:r>
      <w:r w:rsidRPr="0074048F">
        <w:rPr>
          <w:bCs/>
          <w:sz w:val="28"/>
          <w:szCs w:val="28"/>
        </w:rPr>
        <w:t>муниципального района.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2.18.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74048F">
        <w:rPr>
          <w:bCs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2.19. </w:t>
      </w:r>
      <w:proofErr w:type="gramStart"/>
      <w:r w:rsidRPr="0074048F">
        <w:rPr>
          <w:bCs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 уполномоченный орган, ответственный за проведение осмотра зданий и сооружений, вне зависимости от наличия обстоятельств, перечисленных в </w:t>
      </w:r>
      <w:hyperlink w:anchor="Par70" w:history="1">
        <w:r w:rsidRPr="0074048F">
          <w:rPr>
            <w:bCs/>
            <w:color w:val="0000FF"/>
            <w:sz w:val="28"/>
            <w:szCs w:val="28"/>
          </w:rPr>
          <w:t>пункте 2.18</w:t>
        </w:r>
      </w:hyperlink>
      <w:r w:rsidRPr="0074048F">
        <w:rPr>
          <w:bCs/>
          <w:sz w:val="28"/>
          <w:szCs w:val="28"/>
        </w:rPr>
        <w:t xml:space="preserve"> Порядка, организует и проводит мероприятия по предупреждению и ликвидации последствий чрезвычайной ситуации в соответствии с законодательством.</w:t>
      </w:r>
      <w:proofErr w:type="gramEnd"/>
    </w:p>
    <w:p w:rsidR="00A81BA0" w:rsidRPr="0074048F" w:rsidRDefault="00A81BA0" w:rsidP="00A81B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1BA0" w:rsidRPr="0074048F" w:rsidRDefault="00A81BA0" w:rsidP="00A81BA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048F">
        <w:rPr>
          <w:b/>
          <w:bCs/>
          <w:sz w:val="28"/>
          <w:szCs w:val="28"/>
        </w:rPr>
        <w:t>3. Вступление в силу настоящего Порядка</w:t>
      </w:r>
    </w:p>
    <w:p w:rsidR="00A81BA0" w:rsidRPr="0074048F" w:rsidRDefault="00A81BA0" w:rsidP="00A81BA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4048F">
        <w:rPr>
          <w:bCs/>
          <w:sz w:val="28"/>
          <w:szCs w:val="28"/>
        </w:rPr>
        <w:t xml:space="preserve">6.1. Настоящий Порядок вступает в силу со дня официального опубликования в </w:t>
      </w:r>
      <w:r>
        <w:rPr>
          <w:bCs/>
          <w:sz w:val="28"/>
          <w:szCs w:val="28"/>
        </w:rPr>
        <w:t xml:space="preserve">районной </w:t>
      </w:r>
      <w:r w:rsidRPr="0074048F">
        <w:rPr>
          <w:bCs/>
          <w:sz w:val="28"/>
          <w:szCs w:val="28"/>
        </w:rPr>
        <w:t xml:space="preserve">газете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Добринские</w:t>
      </w:r>
      <w:proofErr w:type="spellEnd"/>
      <w:r>
        <w:rPr>
          <w:bCs/>
          <w:sz w:val="28"/>
          <w:szCs w:val="28"/>
        </w:rPr>
        <w:t xml:space="preserve"> вести»</w:t>
      </w:r>
      <w:r w:rsidRPr="0074048F">
        <w:rPr>
          <w:bCs/>
          <w:sz w:val="28"/>
          <w:szCs w:val="28"/>
        </w:rPr>
        <w:t>.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81BA0" w:rsidRDefault="00A81BA0" w:rsidP="00A81BA0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573DC5" w:rsidRDefault="00573DC5" w:rsidP="00573DC5">
      <w:pPr>
        <w:tabs>
          <w:tab w:val="left" w:pos="2880"/>
        </w:tabs>
        <w:autoSpaceDE w:val="0"/>
        <w:autoSpaceDN w:val="0"/>
        <w:adjustRightInd w:val="0"/>
        <w:ind w:left="-1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Глава администрации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A81BA0" w:rsidRDefault="00573DC5" w:rsidP="00573DC5">
      <w:pPr>
        <w:tabs>
          <w:tab w:val="left" w:pos="2880"/>
        </w:tabs>
        <w:autoSpaceDE w:val="0"/>
        <w:autoSpaceDN w:val="0"/>
        <w:adjustRightInd w:val="0"/>
        <w:ind w:left="-1260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                 поселения </w:t>
      </w:r>
      <w:proofErr w:type="spellStart"/>
      <w:r>
        <w:rPr>
          <w:b/>
          <w:bCs/>
          <w:sz w:val="28"/>
          <w:szCs w:val="28"/>
        </w:rPr>
        <w:t>Новочеркутинский</w:t>
      </w:r>
      <w:proofErr w:type="spellEnd"/>
      <w:r>
        <w:rPr>
          <w:b/>
          <w:bCs/>
          <w:sz w:val="28"/>
          <w:szCs w:val="28"/>
        </w:rPr>
        <w:t xml:space="preserve"> сельсовет                                 </w:t>
      </w:r>
      <w:proofErr w:type="spellStart"/>
      <w:r>
        <w:rPr>
          <w:b/>
          <w:bCs/>
          <w:sz w:val="28"/>
          <w:szCs w:val="28"/>
        </w:rPr>
        <w:t>И.В.Команов</w:t>
      </w:r>
      <w:proofErr w:type="spellEnd"/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16"/>
          <w:szCs w:val="16"/>
        </w:rPr>
      </w:pPr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lastRenderedPageBreak/>
        <w:t>Приложение № 1</w:t>
      </w:r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>к Порядку проведения осмотра зданий,</w:t>
      </w:r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 xml:space="preserve">сооружений на предмет их </w:t>
      </w:r>
      <w:proofErr w:type="gramStart"/>
      <w:r w:rsidRPr="00F85F8F">
        <w:rPr>
          <w:sz w:val="20"/>
          <w:szCs w:val="20"/>
        </w:rPr>
        <w:t>технического</w:t>
      </w:r>
      <w:proofErr w:type="gramEnd"/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>состояния и надлежащего технического</w:t>
      </w:r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>обслуживания в соответствии с требованиями</w:t>
      </w:r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 xml:space="preserve">технических регламентов, </w:t>
      </w:r>
      <w:proofErr w:type="gramStart"/>
      <w:r w:rsidRPr="00F85F8F">
        <w:rPr>
          <w:sz w:val="20"/>
          <w:szCs w:val="20"/>
        </w:rPr>
        <w:t>предъявляемыми</w:t>
      </w:r>
      <w:proofErr w:type="gramEnd"/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>к конструктивным и другим характеристикам</w:t>
      </w:r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>надежности и безопасности указанных объектов,</w:t>
      </w:r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>требованиями проектной документации, выдачи</w:t>
      </w:r>
    </w:p>
    <w:p w:rsidR="00A81BA0" w:rsidRPr="00F85F8F" w:rsidRDefault="00A81BA0" w:rsidP="00A81BA0">
      <w:pPr>
        <w:tabs>
          <w:tab w:val="left" w:pos="2880"/>
          <w:tab w:val="left" w:pos="9180"/>
        </w:tabs>
        <w:autoSpaceDE w:val="0"/>
        <w:autoSpaceDN w:val="0"/>
        <w:adjustRightInd w:val="0"/>
        <w:ind w:left="540" w:hanging="54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 xml:space="preserve">рекомендаций о мерах по устранению выявленных </w:t>
      </w:r>
    </w:p>
    <w:p w:rsidR="00A81BA0" w:rsidRPr="00F85F8F" w:rsidRDefault="00A81BA0" w:rsidP="00A81BA0">
      <w:pPr>
        <w:tabs>
          <w:tab w:val="left" w:pos="2880"/>
          <w:tab w:val="left" w:pos="9180"/>
        </w:tabs>
        <w:autoSpaceDE w:val="0"/>
        <w:autoSpaceDN w:val="0"/>
        <w:adjustRightInd w:val="0"/>
        <w:ind w:left="540" w:hanging="54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 xml:space="preserve">нарушений в случаях, предусмотренных </w:t>
      </w:r>
    </w:p>
    <w:p w:rsidR="00A81BA0" w:rsidRPr="00F85F8F" w:rsidRDefault="00A81BA0" w:rsidP="00A81BA0">
      <w:pPr>
        <w:tabs>
          <w:tab w:val="left" w:pos="2880"/>
          <w:tab w:val="left" w:pos="9180"/>
        </w:tabs>
        <w:autoSpaceDE w:val="0"/>
        <w:autoSpaceDN w:val="0"/>
        <w:adjustRightInd w:val="0"/>
        <w:ind w:left="540" w:hanging="540"/>
        <w:jc w:val="right"/>
        <w:rPr>
          <w:sz w:val="20"/>
          <w:szCs w:val="20"/>
        </w:rPr>
      </w:pPr>
      <w:r w:rsidRPr="00F85F8F">
        <w:rPr>
          <w:sz w:val="20"/>
          <w:szCs w:val="20"/>
        </w:rPr>
        <w:t>Градостроительным кодексом РФ, на территории</w:t>
      </w:r>
    </w:p>
    <w:p w:rsidR="00F85F8F" w:rsidRDefault="00F85F8F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r w:rsidRPr="00F85F8F">
        <w:rPr>
          <w:bCs/>
          <w:spacing w:val="2"/>
          <w:sz w:val="20"/>
          <w:szCs w:val="20"/>
          <w:highlight w:val="white"/>
        </w:rPr>
        <w:t xml:space="preserve">сельского поселения </w:t>
      </w:r>
      <w:proofErr w:type="spellStart"/>
      <w:r w:rsidRPr="00F85F8F">
        <w:rPr>
          <w:bCs/>
          <w:spacing w:val="2"/>
          <w:sz w:val="20"/>
          <w:szCs w:val="20"/>
          <w:highlight w:val="white"/>
        </w:rPr>
        <w:t>Новочеркутинский</w:t>
      </w:r>
      <w:proofErr w:type="spellEnd"/>
      <w:r w:rsidRPr="00F85F8F">
        <w:rPr>
          <w:bCs/>
          <w:spacing w:val="2"/>
          <w:sz w:val="20"/>
          <w:szCs w:val="20"/>
          <w:highlight w:val="white"/>
        </w:rPr>
        <w:t xml:space="preserve"> сельсовет</w:t>
      </w:r>
      <w:r w:rsidRPr="00F85F8F">
        <w:rPr>
          <w:sz w:val="20"/>
          <w:szCs w:val="20"/>
        </w:rPr>
        <w:t xml:space="preserve"> </w:t>
      </w:r>
    </w:p>
    <w:p w:rsidR="00A81BA0" w:rsidRPr="00F85F8F" w:rsidRDefault="00A81BA0" w:rsidP="00A81BA0">
      <w:pPr>
        <w:tabs>
          <w:tab w:val="left" w:pos="2880"/>
        </w:tabs>
        <w:autoSpaceDE w:val="0"/>
        <w:autoSpaceDN w:val="0"/>
        <w:adjustRightInd w:val="0"/>
        <w:ind w:left="-1260"/>
        <w:jc w:val="right"/>
        <w:rPr>
          <w:sz w:val="20"/>
          <w:szCs w:val="20"/>
        </w:rPr>
      </w:pPr>
      <w:proofErr w:type="spellStart"/>
      <w:r w:rsidRPr="00F85F8F">
        <w:rPr>
          <w:sz w:val="20"/>
          <w:szCs w:val="20"/>
        </w:rPr>
        <w:t>Добринского</w:t>
      </w:r>
      <w:proofErr w:type="spellEnd"/>
      <w:r w:rsidRPr="00F85F8F">
        <w:rPr>
          <w:sz w:val="20"/>
          <w:szCs w:val="20"/>
        </w:rPr>
        <w:t xml:space="preserve"> муниципального района</w:t>
      </w:r>
    </w:p>
    <w:p w:rsidR="00A81BA0" w:rsidRDefault="00A81BA0" w:rsidP="00A81BA0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                                         УТВЕРЖДАЮ</w:t>
      </w:r>
      <w:r w:rsidR="00F85F8F">
        <w:rPr>
          <w:sz w:val="20"/>
          <w:szCs w:val="20"/>
        </w:rPr>
        <w:t>:</w:t>
      </w: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</w:t>
      </w:r>
      <w:r w:rsidR="00F85F8F">
        <w:rPr>
          <w:sz w:val="20"/>
          <w:szCs w:val="20"/>
        </w:rPr>
        <w:t xml:space="preserve">                   Глава</w:t>
      </w:r>
      <w:r w:rsidRPr="006B08EA">
        <w:rPr>
          <w:sz w:val="20"/>
          <w:szCs w:val="20"/>
        </w:rPr>
        <w:t xml:space="preserve"> администрации</w:t>
      </w:r>
    </w:p>
    <w:p w:rsidR="00F85F8F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            </w:t>
      </w:r>
      <w:r w:rsidR="00F85F8F" w:rsidRPr="00F85F8F">
        <w:rPr>
          <w:bCs/>
          <w:spacing w:val="2"/>
          <w:sz w:val="20"/>
          <w:szCs w:val="20"/>
          <w:highlight w:val="white"/>
        </w:rPr>
        <w:t xml:space="preserve">сельского поселения </w:t>
      </w:r>
      <w:proofErr w:type="spellStart"/>
      <w:r w:rsidR="00F85F8F" w:rsidRPr="00F85F8F">
        <w:rPr>
          <w:bCs/>
          <w:spacing w:val="2"/>
          <w:sz w:val="20"/>
          <w:szCs w:val="20"/>
          <w:highlight w:val="white"/>
        </w:rPr>
        <w:t>Новочеркутинский</w:t>
      </w:r>
      <w:proofErr w:type="spellEnd"/>
      <w:r w:rsidR="00F85F8F" w:rsidRPr="00F85F8F">
        <w:rPr>
          <w:bCs/>
          <w:spacing w:val="2"/>
          <w:sz w:val="20"/>
          <w:szCs w:val="20"/>
          <w:highlight w:val="white"/>
        </w:rPr>
        <w:t xml:space="preserve"> сельсовет</w:t>
      </w:r>
      <w:r w:rsidR="00F85F8F">
        <w:rPr>
          <w:sz w:val="20"/>
          <w:szCs w:val="20"/>
        </w:rPr>
        <w:t xml:space="preserve"> </w:t>
      </w: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Добринского</w:t>
      </w:r>
      <w:proofErr w:type="spellEnd"/>
      <w:r w:rsidRPr="006B08EA">
        <w:rPr>
          <w:sz w:val="20"/>
          <w:szCs w:val="20"/>
        </w:rPr>
        <w:t xml:space="preserve"> муниципального района</w:t>
      </w: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                       ___________________________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B08EA">
        <w:rPr>
          <w:sz w:val="20"/>
          <w:szCs w:val="20"/>
        </w:rPr>
        <w:t xml:space="preserve">                                                   "__" ___________ 20__ г.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1BA0" w:rsidRDefault="00A81BA0" w:rsidP="00A81B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B08EA">
        <w:rPr>
          <w:sz w:val="20"/>
          <w:szCs w:val="20"/>
        </w:rPr>
        <w:t>АКТ ОСМОТРА ЗДАНИЙ, СООРУЖЕНИЙ</w:t>
      </w:r>
    </w:p>
    <w:p w:rsidR="00F85F8F" w:rsidRPr="006B08EA" w:rsidRDefault="00F85F8F" w:rsidP="00A81BA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                                 «______»  ________________20____год</w:t>
      </w:r>
    </w:p>
    <w:p w:rsidR="00A81BA0" w:rsidRPr="00ED0BDB" w:rsidRDefault="00F85F8F" w:rsidP="00F85F8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="00A81BA0" w:rsidRPr="00ED0BDB">
        <w:rPr>
          <w:sz w:val="16"/>
          <w:szCs w:val="16"/>
        </w:rPr>
        <w:t xml:space="preserve">(место составления)    </w:t>
      </w:r>
      <w:r>
        <w:rPr>
          <w:sz w:val="16"/>
          <w:szCs w:val="16"/>
        </w:rPr>
        <w:t xml:space="preserve">                                            </w:t>
      </w:r>
      <w:r w:rsidR="00A81BA0" w:rsidRPr="00ED0BDB">
        <w:rPr>
          <w:sz w:val="16"/>
          <w:szCs w:val="16"/>
        </w:rPr>
        <w:t xml:space="preserve">                           (дата, время составления)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 xml:space="preserve"> Настоящий акт составлен _______________________________________________</w:t>
      </w:r>
      <w:r>
        <w:rPr>
          <w:sz w:val="20"/>
          <w:szCs w:val="20"/>
        </w:rPr>
        <w:t>_______________________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_________________________________________________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D0BDB">
        <w:rPr>
          <w:sz w:val="16"/>
          <w:szCs w:val="16"/>
        </w:rPr>
        <w:t>(фамилии, имена, отчества, должности членов комиссии,</w:t>
      </w:r>
      <w:r>
        <w:rPr>
          <w:sz w:val="16"/>
          <w:szCs w:val="16"/>
        </w:rPr>
        <w:t xml:space="preserve"> </w:t>
      </w:r>
      <w:r w:rsidRPr="00ED0BDB">
        <w:rPr>
          <w:sz w:val="16"/>
          <w:szCs w:val="16"/>
        </w:rPr>
        <w:t>ответственных за проведение осмотра зданий, сооружений)</w:t>
      </w:r>
    </w:p>
    <w:p w:rsidR="00A81BA0" w:rsidRPr="00ED0BDB" w:rsidRDefault="00A81BA0" w:rsidP="00A81BA0"/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с привлечением ____________________________________________________________</w:t>
      </w:r>
      <w:r>
        <w:rPr>
          <w:sz w:val="20"/>
          <w:szCs w:val="20"/>
        </w:rPr>
        <w:t>___________________</w:t>
      </w:r>
    </w:p>
    <w:p w:rsidR="00A81BA0" w:rsidRPr="00ED0BDB" w:rsidRDefault="00A81BA0" w:rsidP="00A81BA0">
      <w:r>
        <w:t>_____________________________________________________________________________</w:t>
      </w:r>
    </w:p>
    <w:p w:rsidR="00A81BA0" w:rsidRPr="00ED0BDB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D0BDB">
        <w:rPr>
          <w:sz w:val="16"/>
          <w:szCs w:val="16"/>
        </w:rPr>
        <w:t>(фамилии, имена, отчества, должности, место работы специалистов - экспертов, представителей экспертных и иных организаций)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 xml:space="preserve">на  основании  распоряжения  администрации </w:t>
      </w:r>
      <w:r w:rsidR="00F85F8F" w:rsidRPr="00F85F8F">
        <w:rPr>
          <w:bCs/>
          <w:spacing w:val="2"/>
          <w:sz w:val="20"/>
          <w:szCs w:val="20"/>
          <w:highlight w:val="white"/>
        </w:rPr>
        <w:t xml:space="preserve">сельского поселения </w:t>
      </w:r>
      <w:proofErr w:type="spellStart"/>
      <w:r w:rsidR="00F85F8F" w:rsidRPr="00F85F8F">
        <w:rPr>
          <w:bCs/>
          <w:spacing w:val="2"/>
          <w:sz w:val="20"/>
          <w:szCs w:val="20"/>
          <w:highlight w:val="white"/>
        </w:rPr>
        <w:t>Новочеркутинский</w:t>
      </w:r>
      <w:proofErr w:type="spellEnd"/>
      <w:r w:rsidR="00F85F8F" w:rsidRPr="00F85F8F">
        <w:rPr>
          <w:bCs/>
          <w:spacing w:val="2"/>
          <w:sz w:val="20"/>
          <w:szCs w:val="20"/>
          <w:highlight w:val="white"/>
        </w:rPr>
        <w:t xml:space="preserve"> сельсовет</w:t>
      </w:r>
      <w:r w:rsidRPr="006B08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Добринского</w:t>
      </w:r>
      <w:proofErr w:type="spellEnd"/>
      <w:r w:rsidRPr="006B08EA">
        <w:rPr>
          <w:sz w:val="20"/>
          <w:szCs w:val="20"/>
        </w:rPr>
        <w:t xml:space="preserve"> муниципального</w:t>
      </w:r>
      <w:r w:rsidR="00F85F8F">
        <w:rPr>
          <w:sz w:val="20"/>
          <w:szCs w:val="20"/>
        </w:rPr>
        <w:t xml:space="preserve"> </w:t>
      </w:r>
      <w:r w:rsidRPr="006B08EA">
        <w:rPr>
          <w:sz w:val="20"/>
          <w:szCs w:val="20"/>
        </w:rPr>
        <w:t xml:space="preserve">района от </w:t>
      </w:r>
      <w:r>
        <w:rPr>
          <w:sz w:val="20"/>
          <w:szCs w:val="20"/>
        </w:rPr>
        <w:t>________________</w:t>
      </w:r>
      <w:r w:rsidRPr="006B08EA">
        <w:rPr>
          <w:sz w:val="20"/>
          <w:szCs w:val="20"/>
        </w:rPr>
        <w:t xml:space="preserve"> N </w:t>
      </w:r>
      <w:r>
        <w:rPr>
          <w:sz w:val="20"/>
          <w:szCs w:val="20"/>
        </w:rPr>
        <w:t>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Объект осмотра: ___________________________________________________________</w:t>
      </w:r>
      <w:r>
        <w:rPr>
          <w:sz w:val="20"/>
          <w:szCs w:val="20"/>
        </w:rPr>
        <w:t>___________________</w:t>
      </w:r>
    </w:p>
    <w:p w:rsidR="00A81BA0" w:rsidRPr="00367E10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B08EA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</w:t>
      </w:r>
      <w:r w:rsidRPr="006B08EA">
        <w:rPr>
          <w:sz w:val="20"/>
          <w:szCs w:val="20"/>
        </w:rPr>
        <w:t xml:space="preserve"> </w:t>
      </w:r>
      <w:r w:rsidRPr="00367E10">
        <w:rPr>
          <w:sz w:val="16"/>
          <w:szCs w:val="16"/>
        </w:rPr>
        <w:t>(наименование здания, сооружения, его место нахождения)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При осмотре установлено: __________________________________________________</w:t>
      </w:r>
      <w:r>
        <w:rPr>
          <w:sz w:val="20"/>
          <w:szCs w:val="20"/>
        </w:rPr>
        <w:t>____________________</w:t>
      </w:r>
    </w:p>
    <w:p w:rsidR="00A81BA0" w:rsidRPr="00A91501" w:rsidRDefault="00A81BA0" w:rsidP="00A81BA0">
      <w:r>
        <w:t>__________________________________________________________________________________________________________________________________________________________</w:t>
      </w:r>
    </w:p>
    <w:p w:rsidR="00A81BA0" w:rsidRPr="00367E10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B08E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67E10">
        <w:rPr>
          <w:sz w:val="16"/>
          <w:szCs w:val="16"/>
        </w:rPr>
        <w:t>(подробное о</w:t>
      </w:r>
      <w:r>
        <w:rPr>
          <w:sz w:val="16"/>
          <w:szCs w:val="16"/>
        </w:rPr>
        <w:t xml:space="preserve">писание данных, характеризующих </w:t>
      </w:r>
      <w:r w:rsidRPr="00367E10">
        <w:rPr>
          <w:sz w:val="16"/>
          <w:szCs w:val="16"/>
        </w:rPr>
        <w:t>состояние объекта осмотра)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Выявлены (не выявлены) нарушения: _________________________________________</w:t>
      </w:r>
      <w:r>
        <w:rPr>
          <w:sz w:val="20"/>
          <w:szCs w:val="20"/>
        </w:rPr>
        <w:t>___________________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B08EA">
        <w:rPr>
          <w:sz w:val="20"/>
          <w:szCs w:val="20"/>
        </w:rPr>
        <w:t xml:space="preserve">           </w:t>
      </w:r>
      <w:r w:rsidRPr="004B2246">
        <w:rPr>
          <w:sz w:val="16"/>
          <w:szCs w:val="16"/>
        </w:rPr>
        <w:t>(в случае выявления нарушений - указываются нарушения требований технических регламентов,  проектной документации)</w:t>
      </w:r>
    </w:p>
    <w:p w:rsidR="00A81BA0" w:rsidRPr="00F82302" w:rsidRDefault="00A81BA0" w:rsidP="00A81BA0">
      <w:bookmarkStart w:id="0" w:name="_GoBack"/>
      <w:bookmarkEnd w:id="0"/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Рекомендации о мерах по устранению выявленных нарушений: __________________</w:t>
      </w:r>
      <w:r>
        <w:rPr>
          <w:sz w:val="20"/>
          <w:szCs w:val="20"/>
        </w:rPr>
        <w:t>____________________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При осмотре присутствовали: _______________________________________________</w:t>
      </w:r>
      <w:r>
        <w:rPr>
          <w:sz w:val="20"/>
          <w:szCs w:val="20"/>
        </w:rPr>
        <w:t>____________________</w:t>
      </w:r>
    </w:p>
    <w:p w:rsidR="00A81BA0" w:rsidRPr="00F82302" w:rsidRDefault="00A81BA0" w:rsidP="00A81BA0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BA0" w:rsidRPr="00F82302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2302">
        <w:rPr>
          <w:sz w:val="16"/>
          <w:szCs w:val="16"/>
        </w:rPr>
        <w:t xml:space="preserve">                                 (фамилии, имена, отчества заявителя, лица, ответственного за эксплуатацию здания, сооружения)</w:t>
      </w:r>
    </w:p>
    <w:p w:rsidR="00A81BA0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Приложения к акту: ________________________________________________________</w:t>
      </w:r>
      <w:r>
        <w:rPr>
          <w:sz w:val="20"/>
          <w:szCs w:val="20"/>
        </w:rPr>
        <w:t>___________________</w:t>
      </w:r>
    </w:p>
    <w:p w:rsidR="00A81BA0" w:rsidRPr="00842C0C" w:rsidRDefault="00A81BA0" w:rsidP="00A81BA0">
      <w:r>
        <w:t>_________________________________________________________________________________________________________________________________________________________</w:t>
      </w:r>
    </w:p>
    <w:p w:rsidR="00A81BA0" w:rsidRPr="00842C0C" w:rsidRDefault="00A81BA0" w:rsidP="00A81B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42C0C">
        <w:rPr>
          <w:sz w:val="16"/>
          <w:szCs w:val="16"/>
        </w:rPr>
        <w:t xml:space="preserve">                  (материалы </w:t>
      </w:r>
      <w:proofErr w:type="spellStart"/>
      <w:r w:rsidRPr="00842C0C">
        <w:rPr>
          <w:sz w:val="16"/>
          <w:szCs w:val="16"/>
        </w:rPr>
        <w:t>фотофиксации</w:t>
      </w:r>
      <w:proofErr w:type="spellEnd"/>
      <w:r w:rsidRPr="00842C0C">
        <w:rPr>
          <w:sz w:val="16"/>
          <w:szCs w:val="16"/>
        </w:rPr>
        <w:t xml:space="preserve"> осматриваемого здания, сооружений и иные материалы, оформленные в ходе осмотра)</w:t>
      </w: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1BA0" w:rsidRPr="006B08EA" w:rsidRDefault="00A81BA0" w:rsidP="00A81B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08EA">
        <w:rPr>
          <w:sz w:val="20"/>
          <w:szCs w:val="20"/>
        </w:rPr>
        <w:t>Подписи лиц, проводивших осмотр:</w:t>
      </w:r>
    </w:p>
    <w:sectPr w:rsidR="00A81BA0" w:rsidRPr="006B08EA" w:rsidSect="00A81B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0"/>
    <w:rsid w:val="00011A40"/>
    <w:rsid w:val="00103782"/>
    <w:rsid w:val="00573DC5"/>
    <w:rsid w:val="00A81BA0"/>
    <w:rsid w:val="00B55496"/>
    <w:rsid w:val="00C45F9D"/>
    <w:rsid w:val="00F21B0B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81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1B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81BA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81B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A81BA0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1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81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81B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1B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A81BA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81B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2">
    <w:name w:val="Font Style12"/>
    <w:rsid w:val="00A81BA0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1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B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09658DDE8F39BC75605B792C1C9923B37304CA1299D90F9F38CE71978692BC1A3BCC9170BD1DFB8BB6AB44128r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C09658DDE8F39BC75605B792C1C99239323D49A6279D90F9F38CE71978692BC1A3BCC9170BD1DFB8BB6AB44128r9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8C09658DDE8F39BC7561BBA84AD959D3A386646A92890C6A1ACD7BA4E71637C94ECBD955257C2DEB6BB68B35E82ED2023r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09658DDE8F39BC75605B792C1C99239313C4BA6259D90F9F38CE71978692BC1A3BCC9170BD1DFB8BB6AB44128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Демина</cp:lastModifiedBy>
  <cp:revision>5</cp:revision>
  <dcterms:created xsi:type="dcterms:W3CDTF">2019-11-17T11:29:00Z</dcterms:created>
  <dcterms:modified xsi:type="dcterms:W3CDTF">2019-11-18T08:19:00Z</dcterms:modified>
</cp:coreProperties>
</file>