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E5" w:rsidRDefault="00D603E5" w:rsidP="009215B9">
      <w:pPr>
        <w:jc w:val="right"/>
        <w:rPr>
          <w:b/>
          <w:sz w:val="28"/>
          <w:szCs w:val="28"/>
        </w:rPr>
      </w:pP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:rsidR="00872600" w:rsidRPr="00872600" w:rsidRDefault="00A02CA3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:rsidR="00872600" w:rsidRPr="002C22E8" w:rsidRDefault="00D675E7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872600" w:rsidRPr="00872600">
        <w:rPr>
          <w:sz w:val="28"/>
          <w:szCs w:val="28"/>
        </w:rPr>
        <w:t xml:space="preserve">-я сессия </w:t>
      </w:r>
      <w:r w:rsidR="00A02CA3" w:rsidRPr="00A02CA3">
        <w:rPr>
          <w:color w:val="000000" w:themeColor="text1"/>
          <w:sz w:val="28"/>
          <w:szCs w:val="28"/>
        </w:rPr>
        <w:t>1</w:t>
      </w:r>
      <w:r w:rsidR="00872600" w:rsidRPr="00872600">
        <w:rPr>
          <w:sz w:val="28"/>
          <w:szCs w:val="28"/>
        </w:rPr>
        <w:t>созыва</w:t>
      </w:r>
    </w:p>
    <w:p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:rsidR="00872600" w:rsidRPr="00872600" w:rsidRDefault="00D675E7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30.11.2017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 xml:space="preserve">с. </w:t>
      </w:r>
      <w:proofErr w:type="spellStart"/>
      <w:r w:rsidR="00A02CA3">
        <w:rPr>
          <w:rFonts w:eastAsia="Calibri"/>
          <w:spacing w:val="-4"/>
          <w:sz w:val="28"/>
          <w:szCs w:val="28"/>
        </w:rPr>
        <w:t>Новочеркутино</w:t>
      </w:r>
      <w:proofErr w:type="spellEnd"/>
      <w:r w:rsidR="00872600" w:rsidRPr="00872600">
        <w:rPr>
          <w:rFonts w:eastAsia="Calibri"/>
          <w:spacing w:val="-4"/>
          <w:sz w:val="28"/>
          <w:szCs w:val="28"/>
        </w:rPr>
        <w:tab/>
      </w:r>
      <w:r w:rsidR="00872600" w:rsidRPr="00872600">
        <w:rPr>
          <w:rFonts w:eastAsia="Calibri"/>
          <w:spacing w:val="-4"/>
          <w:sz w:val="28"/>
          <w:szCs w:val="28"/>
        </w:rPr>
        <w:tab/>
        <w:t xml:space="preserve">№ </w:t>
      </w:r>
      <w:r>
        <w:rPr>
          <w:rFonts w:eastAsia="Calibri"/>
          <w:spacing w:val="-4"/>
          <w:sz w:val="28"/>
          <w:szCs w:val="28"/>
        </w:rPr>
        <w:t>62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:rsidR="00872600" w:rsidRPr="00872600" w:rsidRDefault="00872600" w:rsidP="00872600">
      <w:pPr>
        <w:rPr>
          <w:rFonts w:eastAsia="Calibri"/>
          <w:sz w:val="28"/>
          <w:szCs w:val="28"/>
        </w:rPr>
      </w:pP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A02CA3">
        <w:rPr>
          <w:rStyle w:val="s2"/>
          <w:b/>
          <w:color w:val="000000"/>
          <w:sz w:val="28"/>
          <w:szCs w:val="28"/>
        </w:rPr>
        <w:t>Новочеркутинский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сельсовет </w:t>
      </w:r>
      <w:proofErr w:type="spellStart"/>
      <w:r w:rsidRPr="00872600">
        <w:rPr>
          <w:rStyle w:val="s1"/>
          <w:b/>
          <w:color w:val="000000"/>
          <w:sz w:val="28"/>
          <w:szCs w:val="28"/>
        </w:rPr>
        <w:t>Добринского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p w:rsidR="00872600" w:rsidRPr="009215B9" w:rsidRDefault="00872600" w:rsidP="00872600">
      <w:pPr>
        <w:pStyle w:val="p3"/>
        <w:jc w:val="center"/>
        <w:rPr>
          <w:b/>
          <w:color w:val="000000"/>
          <w:sz w:val="28"/>
          <w:szCs w:val="28"/>
        </w:rPr>
      </w:pPr>
    </w:p>
    <w:p w:rsidR="00872600" w:rsidRDefault="00872600" w:rsidP="00181945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9215B9">
        <w:rPr>
          <w:sz w:val="28"/>
          <w:szCs w:val="28"/>
        </w:rPr>
        <w:t>В соответствии с частью 11 статьи 3 Федерального Закона от 07.02.2011 №6-ФЗ «Об общих принципах организации и деятельности контрольно-счетных</w:t>
      </w:r>
      <w:r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 w:rsidR="00C80062" w:rsidRPr="00181945">
        <w:rPr>
          <w:sz w:val="28"/>
          <w:szCs w:val="28"/>
        </w:rPr>
        <w:t>ст.</w:t>
      </w:r>
      <w:r w:rsidR="00C80062">
        <w:rPr>
          <w:sz w:val="28"/>
          <w:szCs w:val="28"/>
        </w:rPr>
        <w:t xml:space="preserve">30, </w:t>
      </w:r>
      <w:r w:rsidR="00C80062" w:rsidRPr="00181945">
        <w:rPr>
          <w:sz w:val="28"/>
          <w:szCs w:val="28"/>
        </w:rPr>
        <w:t>ст.</w:t>
      </w:r>
      <w:r w:rsidR="00C80062">
        <w:rPr>
          <w:sz w:val="28"/>
          <w:szCs w:val="28"/>
        </w:rPr>
        <w:t>38, п.5</w:t>
      </w:r>
      <w:r w:rsidR="00C80062" w:rsidRPr="00181945">
        <w:rPr>
          <w:sz w:val="28"/>
          <w:szCs w:val="28"/>
        </w:rPr>
        <w:t xml:space="preserve"> Устава сельского поселения </w:t>
      </w:r>
      <w:r w:rsidR="008672AC">
        <w:rPr>
          <w:sz w:val="28"/>
          <w:szCs w:val="28"/>
        </w:rPr>
        <w:t>Новочеркут</w:t>
      </w:r>
      <w:r w:rsidR="00C80062">
        <w:rPr>
          <w:sz w:val="28"/>
          <w:szCs w:val="28"/>
        </w:rPr>
        <w:t xml:space="preserve">инский </w:t>
      </w:r>
      <w:r w:rsidR="00C80062" w:rsidRPr="00181945">
        <w:rPr>
          <w:sz w:val="28"/>
          <w:szCs w:val="28"/>
        </w:rPr>
        <w:t xml:space="preserve">сельсовет, учитывая решение постоянной комиссии </w:t>
      </w:r>
      <w:r w:rsidR="00C80062" w:rsidRPr="009A79F6">
        <w:rPr>
          <w:sz w:val="28"/>
          <w:szCs w:val="28"/>
        </w:rPr>
        <w:t>по экономике, бюджету, муниципальной собственности и социальным вопросам</w:t>
      </w:r>
      <w:r w:rsidR="00181945" w:rsidRPr="00181945">
        <w:rPr>
          <w:sz w:val="28"/>
          <w:szCs w:val="28"/>
        </w:rPr>
        <w:t xml:space="preserve">, </w:t>
      </w:r>
      <w:r w:rsidRPr="00181945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A02CA3">
        <w:rPr>
          <w:rStyle w:val="s3"/>
          <w:color w:val="000000"/>
          <w:sz w:val="28"/>
          <w:szCs w:val="28"/>
        </w:rPr>
        <w:t>Новочеркутинский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</w:t>
      </w:r>
      <w:proofErr w:type="gramEnd"/>
    </w:p>
    <w:p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proofErr w:type="spellStart"/>
      <w:r w:rsidR="00A02CA3">
        <w:rPr>
          <w:sz w:val="28"/>
          <w:szCs w:val="28"/>
        </w:rPr>
        <w:t>Новочеркутинский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9215B9" w:rsidRPr="00872600">
        <w:rPr>
          <w:color w:val="000000"/>
          <w:sz w:val="28"/>
          <w:szCs w:val="28"/>
        </w:rPr>
        <w:t>с 01.01.2018 года сроком на три года.</w:t>
      </w:r>
    </w:p>
    <w:p w:rsidR="009215B9" w:rsidRDefault="00872600" w:rsidP="00181945">
      <w:pPr>
        <w:pStyle w:val="a5"/>
        <w:ind w:firstLine="851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Pr="00181945">
        <w:rPr>
          <w:sz w:val="28"/>
          <w:szCs w:val="28"/>
        </w:rPr>
        <w:t xml:space="preserve">Совету депутатов </w:t>
      </w:r>
      <w:r w:rsidRPr="00181945">
        <w:rPr>
          <w:rStyle w:val="s4"/>
          <w:color w:val="000000"/>
          <w:sz w:val="28"/>
          <w:szCs w:val="28"/>
        </w:rPr>
        <w:t>сельского</w:t>
      </w:r>
      <w:r w:rsidRPr="00181945">
        <w:rPr>
          <w:sz w:val="28"/>
          <w:szCs w:val="28"/>
        </w:rPr>
        <w:t xml:space="preserve"> поселения </w:t>
      </w:r>
      <w:proofErr w:type="spellStart"/>
      <w:r w:rsidR="00A02CA3">
        <w:rPr>
          <w:rStyle w:val="s3"/>
          <w:color w:val="000000"/>
          <w:sz w:val="28"/>
          <w:szCs w:val="28"/>
        </w:rPr>
        <w:t>Новочеркутинский</w:t>
      </w:r>
      <w:proofErr w:type="spellEnd"/>
      <w:r w:rsidRPr="00181945">
        <w:rPr>
          <w:sz w:val="28"/>
          <w:szCs w:val="28"/>
        </w:rPr>
        <w:t xml:space="preserve"> сельсовет </w:t>
      </w:r>
      <w:proofErr w:type="spellStart"/>
      <w:r w:rsidRPr="00181945">
        <w:rPr>
          <w:sz w:val="28"/>
          <w:szCs w:val="28"/>
        </w:rPr>
        <w:t>Добринского</w:t>
      </w:r>
      <w:proofErr w:type="spellEnd"/>
      <w:r w:rsidRPr="00181945">
        <w:rPr>
          <w:sz w:val="28"/>
          <w:szCs w:val="28"/>
        </w:rPr>
        <w:t xml:space="preserve">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</w:t>
      </w:r>
      <w:r w:rsidRPr="009215B9">
        <w:rPr>
          <w:sz w:val="28"/>
          <w:szCs w:val="28"/>
        </w:rPr>
        <w:lastRenderedPageBreak/>
        <w:t xml:space="preserve">поселения </w:t>
      </w:r>
      <w:proofErr w:type="spellStart"/>
      <w:r w:rsidR="00A02CA3">
        <w:rPr>
          <w:rStyle w:val="s3"/>
          <w:color w:val="000000"/>
          <w:sz w:val="28"/>
          <w:szCs w:val="28"/>
        </w:rPr>
        <w:t>Новочеркутинский</w:t>
      </w:r>
      <w:proofErr w:type="spellEnd"/>
      <w:r w:rsidRPr="009215B9">
        <w:rPr>
          <w:sz w:val="28"/>
          <w:szCs w:val="28"/>
        </w:rPr>
        <w:t xml:space="preserve"> сельсовет </w:t>
      </w:r>
      <w:proofErr w:type="spellStart"/>
      <w:r w:rsidRPr="009215B9">
        <w:rPr>
          <w:sz w:val="28"/>
          <w:szCs w:val="28"/>
        </w:rPr>
        <w:t>Добринского</w:t>
      </w:r>
      <w:proofErr w:type="spellEnd"/>
      <w:r w:rsidRPr="009215B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 w:rsidR="00011C95">
        <w:rPr>
          <w:sz w:val="28"/>
          <w:szCs w:val="28"/>
        </w:rPr>
        <w:t>.</w:t>
      </w:r>
      <w:proofErr w:type="gramEnd"/>
    </w:p>
    <w:p w:rsidR="00011C95" w:rsidRDefault="00011C95" w:rsidP="00181945">
      <w:pPr>
        <w:pStyle w:val="a5"/>
        <w:ind w:firstLine="851"/>
        <w:jc w:val="both"/>
        <w:rPr>
          <w:sz w:val="28"/>
          <w:szCs w:val="28"/>
        </w:rPr>
      </w:pPr>
    </w:p>
    <w:p w:rsidR="009215B9" w:rsidRPr="009215B9" w:rsidRDefault="009215B9" w:rsidP="0018194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A02CA3">
        <w:rPr>
          <w:sz w:val="28"/>
          <w:szCs w:val="28"/>
        </w:rPr>
        <w:t>Новочеркутинский</w:t>
      </w:r>
      <w:proofErr w:type="spellEnd"/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2600" w:rsidRPr="00872600">
        <w:rPr>
          <w:color w:val="000000"/>
          <w:sz w:val="28"/>
          <w:szCs w:val="28"/>
        </w:rPr>
        <w:t>. Настоящее решение вступает в силу с 01.01.2018 года</w:t>
      </w:r>
      <w:r>
        <w:rPr>
          <w:color w:val="000000"/>
          <w:sz w:val="28"/>
          <w:szCs w:val="28"/>
        </w:rPr>
        <w:t>.</w:t>
      </w:r>
    </w:p>
    <w:p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:rsidR="009215B9" w:rsidRPr="009215B9" w:rsidRDefault="00A02CA3" w:rsidP="006E4AA0">
      <w:pPr>
        <w:pStyle w:val="a5"/>
      </w:pPr>
      <w:proofErr w:type="spellStart"/>
      <w:r>
        <w:rPr>
          <w:rStyle w:val="s3"/>
          <w:b/>
          <w:color w:val="000000"/>
          <w:sz w:val="28"/>
          <w:szCs w:val="28"/>
        </w:rPr>
        <w:t>Новочеркутинский</w:t>
      </w:r>
      <w:proofErr w:type="spellEnd"/>
      <w:r w:rsidR="00872600" w:rsidRPr="009215B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rStyle w:val="s3"/>
          <w:b/>
          <w:color w:val="000000"/>
          <w:sz w:val="28"/>
          <w:szCs w:val="28"/>
        </w:rPr>
        <w:t>И.С.Пытин</w:t>
      </w:r>
      <w:bookmarkStart w:id="0" w:name="_GoBack"/>
      <w:bookmarkEnd w:id="0"/>
      <w:proofErr w:type="spellEnd"/>
    </w:p>
    <w:sectPr w:rsidR="009215B9" w:rsidRPr="009215B9" w:rsidSect="00D956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872600"/>
    <w:rsid w:val="00011C95"/>
    <w:rsid w:val="00136B76"/>
    <w:rsid w:val="00136C18"/>
    <w:rsid w:val="00181945"/>
    <w:rsid w:val="001D7F0A"/>
    <w:rsid w:val="002C22E8"/>
    <w:rsid w:val="00421566"/>
    <w:rsid w:val="004528E2"/>
    <w:rsid w:val="00477528"/>
    <w:rsid w:val="00497B78"/>
    <w:rsid w:val="0060641A"/>
    <w:rsid w:val="006E4AA0"/>
    <w:rsid w:val="00715A86"/>
    <w:rsid w:val="008335AC"/>
    <w:rsid w:val="008672AC"/>
    <w:rsid w:val="00872600"/>
    <w:rsid w:val="009215B9"/>
    <w:rsid w:val="00A02CA3"/>
    <w:rsid w:val="00BF14C0"/>
    <w:rsid w:val="00C80062"/>
    <w:rsid w:val="00CB0B50"/>
    <w:rsid w:val="00D1018F"/>
    <w:rsid w:val="00D603E5"/>
    <w:rsid w:val="00D675E7"/>
    <w:rsid w:val="00D956ED"/>
    <w:rsid w:val="00ED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2017-11-30T12:27:00Z</cp:lastPrinted>
  <dcterms:created xsi:type="dcterms:W3CDTF">2017-11-30T12:02:00Z</dcterms:created>
  <dcterms:modified xsi:type="dcterms:W3CDTF">2017-12-06T07:59:00Z</dcterms:modified>
</cp:coreProperties>
</file>