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2E" w:rsidRDefault="002D392E" w:rsidP="00200632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C87CEE" w:rsidP="002D392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53.1pt;height:63.05pt;z-index:251660288">
            <v:imagedata r:id="rId8" o:title=""/>
          </v:shape>
          <o:OLEObject Type="Embed" ProgID="Photoshop.Image.6" ShapeID="_x0000_s1026" DrawAspect="Content" ObjectID="_1658639981" r:id="rId9">
            <o:FieldCodes>\s</o:FieldCodes>
          </o:OLEObject>
        </w:pict>
      </w:r>
    </w:p>
    <w:p w:rsidR="002D392E" w:rsidRPr="002D392E" w:rsidRDefault="002D392E" w:rsidP="002D392E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</w:rPr>
      </w:pP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ДЕПУТАТОВ СЕЛЬСКОГО  ПОСЕЛЕНИЯ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СЕЛЬСОВЕТ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 муниципального района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внеочередная сессия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-го созыва</w:t>
      </w:r>
    </w:p>
    <w:p w:rsidR="00BC0CF1" w:rsidRPr="00BC0CF1" w:rsidRDefault="00BC0CF1" w:rsidP="00BC0CF1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РЕШЕНИЕ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             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Новочеркутино</w:t>
      </w:r>
      <w:proofErr w:type="spellEnd"/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178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конкурса по отбору кандидатур </w:t>
      </w:r>
    </w:p>
    <w:p w:rsidR="00BC0CF1" w:rsidRPr="00BC0CF1" w:rsidRDefault="00BC0CF1" w:rsidP="00BC0C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должность главы сельского поселения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BC0CF1" w:rsidRPr="00BC0CF1" w:rsidRDefault="00BC0CF1" w:rsidP="00BC0C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Российской Федерации</w:t>
      </w:r>
    </w:p>
    <w:p w:rsidR="00BC0CF1" w:rsidRPr="00BC0CF1" w:rsidRDefault="00BC0CF1" w:rsidP="00BC0C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Default="00BC0CF1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досрочным прекращением полномочий главы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 Добринского муниципального района Липецкой области Российской Федерации, 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Добринского муниципального района, Порядком проведения конкурса по отбору кандидатур на должность главы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Добринского муниципального района Липецкой области Российской Федерации, утвержденным решением Совета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Добринского муниципального района</w:t>
      </w:r>
      <w:proofErr w:type="gramEnd"/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15884">
        <w:rPr>
          <w:rFonts w:ascii="Times New Roman" w:eastAsia="Times New Roman" w:hAnsi="Times New Roman" w:cs="Times New Roman"/>
          <w:sz w:val="28"/>
          <w:szCs w:val="28"/>
        </w:rPr>
        <w:t>154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>-рс от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5884">
        <w:rPr>
          <w:rFonts w:ascii="Times New Roman" w:eastAsia="Times New Roman" w:hAnsi="Times New Roman" w:cs="Times New Roman"/>
          <w:color w:val="000000"/>
          <w:sz w:val="28"/>
          <w:szCs w:val="28"/>
        </w:rPr>
        <w:t>19.11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61588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Совет депутатов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</w:t>
      </w:r>
    </w:p>
    <w:p w:rsidR="00BC0CF1" w:rsidRDefault="00BC0CF1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1464AB" w:rsidRPr="00BC0CF1" w:rsidRDefault="001464AB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CF1" w:rsidRDefault="00BC0CF1" w:rsidP="00BC0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1.Объявить конкурс по отбору кандидатур на должность главы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Добринского муниципального района Липецкой области Российской Федерации. </w:t>
      </w:r>
    </w:p>
    <w:p w:rsidR="001464AB" w:rsidRPr="00BC0CF1" w:rsidRDefault="001464AB" w:rsidP="00BC0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Cs/>
          <w:sz w:val="28"/>
          <w:szCs w:val="28"/>
        </w:rPr>
        <w:t xml:space="preserve">2.Утвердить состав членов конкурсной комиссии, назначаемых Советом депутатов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сельсовет:</w:t>
      </w:r>
    </w:p>
    <w:p w:rsidR="00BC0CF1" w:rsidRPr="00BC0CF1" w:rsidRDefault="00BC0CF1" w:rsidP="00BC0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Сошкина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Алексеевна</w:t>
      </w:r>
      <w:r w:rsidRPr="00BC0CF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заведующая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Павловским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BC0CF1" w:rsidRPr="00BC0CF1" w:rsidRDefault="00BC0CF1" w:rsidP="00BC0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Филимонова Елена Валентиновна</w:t>
      </w:r>
      <w:r w:rsidRPr="00BC0CF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заведующая Александровским СДК, 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BC0CF1" w:rsidRDefault="00BC0CF1" w:rsidP="00BC0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Дмитриевна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97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4AB">
        <w:rPr>
          <w:rFonts w:ascii="Times New Roman" w:eastAsia="Times New Roman" w:hAnsi="Times New Roman" w:cs="Times New Roman"/>
          <w:sz w:val="28"/>
          <w:szCs w:val="28"/>
        </w:rPr>
        <w:t xml:space="preserve"> секретарь</w:t>
      </w:r>
      <w:r w:rsidR="00FC063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1464A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FC06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64AB">
        <w:rPr>
          <w:rFonts w:ascii="Times New Roman" w:eastAsia="Times New Roman" w:hAnsi="Times New Roman" w:cs="Times New Roman"/>
          <w:sz w:val="28"/>
          <w:szCs w:val="28"/>
        </w:rPr>
        <w:t>Восход</w:t>
      </w:r>
      <w:r w:rsidR="00FC063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4AB" w:rsidRPr="00BC0CF1" w:rsidRDefault="001464AB" w:rsidP="00BC0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</w:t>
      </w:r>
      <w:r w:rsidR="001464AB" w:rsidRPr="001464AB">
        <w:rPr>
          <w:rFonts w:ascii="Times New Roman" w:eastAsia="Times New Roman" w:hAnsi="Times New Roman" w:cs="Times New Roman"/>
          <w:sz w:val="28"/>
          <w:szCs w:val="28"/>
        </w:rPr>
        <w:t>14 августа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1464AB">
        <w:rPr>
          <w:rFonts w:ascii="Times New Roman" w:eastAsia="Times New Roman" w:hAnsi="Times New Roman" w:cs="Times New Roman"/>
          <w:sz w:val="28"/>
          <w:szCs w:val="28"/>
        </w:rPr>
        <w:t>28 августа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464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 года ежедневно с 09.00 до 16.00 часов кроме субботы и воскресенья </w:t>
      </w:r>
      <w:r w:rsidR="00615884" w:rsidRPr="00615884">
        <w:rPr>
          <w:rFonts w:ascii="Times New Roman" w:eastAsia="Times New Roman" w:hAnsi="Times New Roman" w:cs="Times New Roman"/>
          <w:sz w:val="28"/>
          <w:szCs w:val="28"/>
        </w:rPr>
        <w:t>в кабинете №9</w:t>
      </w:r>
      <w:r w:rsidR="00615884" w:rsidRPr="0061588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Добринского муниципального района (</w:t>
      </w:r>
      <w:proofErr w:type="spellStart"/>
      <w:r w:rsidRPr="00BC0C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BC0CF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BC0CF1">
        <w:rPr>
          <w:rFonts w:ascii="Times New Roman" w:eastAsia="Times New Roman" w:hAnsi="Times New Roman" w:cs="Times New Roman"/>
          <w:sz w:val="28"/>
          <w:szCs w:val="28"/>
        </w:rPr>
        <w:t>обринка</w:t>
      </w:r>
      <w:proofErr w:type="spellEnd"/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0CF1">
        <w:rPr>
          <w:rFonts w:ascii="Times New Roman" w:eastAsia="Times New Roman" w:hAnsi="Times New Roman" w:cs="Times New Roman"/>
          <w:sz w:val="28"/>
          <w:szCs w:val="28"/>
        </w:rPr>
        <w:t>ул.М.Горького</w:t>
      </w:r>
      <w:proofErr w:type="spellEnd"/>
      <w:r w:rsidRPr="00BC0CF1">
        <w:rPr>
          <w:rFonts w:ascii="Times New Roman" w:eastAsia="Times New Roman" w:hAnsi="Times New Roman" w:cs="Times New Roman"/>
          <w:sz w:val="28"/>
          <w:szCs w:val="28"/>
        </w:rPr>
        <w:t>, 5).</w:t>
      </w:r>
    </w:p>
    <w:p w:rsidR="00BC0CF1" w:rsidRPr="00BC0CF1" w:rsidRDefault="00BC0CF1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0CF1" w:rsidRDefault="00BC0CF1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Cs/>
          <w:sz w:val="28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FC063E" w:rsidRPr="00BC0CF1" w:rsidRDefault="00FC063E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0CF1" w:rsidRDefault="00BC0CF1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Cs/>
          <w:sz w:val="28"/>
          <w:szCs w:val="28"/>
        </w:rPr>
        <w:t xml:space="preserve">5.Провести первое организационное заседание конкурсной комиссии </w:t>
      </w:r>
      <w:r w:rsidR="0061588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7784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="001464A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августа </w:t>
      </w:r>
      <w:r w:rsidRPr="00BC0CF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464A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BC0C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</w:t>
      </w:r>
      <w:r w:rsidRPr="00BC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10.00  часов в малом  зале администрации Добринского муниципального района.</w:t>
      </w:r>
    </w:p>
    <w:p w:rsidR="001464AB" w:rsidRPr="00BC0CF1" w:rsidRDefault="001464AB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C0CF1" w:rsidRDefault="00BC0CF1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6.Провести конкурсное испытание (второй этап конкурса)</w:t>
      </w:r>
      <w:r w:rsidR="0014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02.</w:t>
      </w:r>
      <w:r w:rsidRPr="00BC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14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BC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</w:t>
      </w:r>
      <w:r w:rsidR="0014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BC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в 1</w:t>
      </w:r>
      <w:r w:rsidR="006158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BC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.00 часов в кабинете №1 администрации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Добринского муниципального района по адресу: Липецкая область, </w:t>
      </w:r>
      <w:proofErr w:type="spellStart"/>
      <w:r w:rsidRPr="00BC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Добринский</w:t>
      </w:r>
      <w:proofErr w:type="spellEnd"/>
      <w:r w:rsidRPr="00BC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район,  </w:t>
      </w:r>
      <w:proofErr w:type="spellStart"/>
      <w:r w:rsidRPr="00BC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BC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4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="0014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лександровка</w:t>
      </w:r>
      <w:proofErr w:type="spellEnd"/>
      <w:r w:rsidR="0014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4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ул.Интернациональная</w:t>
      </w:r>
      <w:proofErr w:type="spellEnd"/>
      <w:r w:rsidR="0014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д.22.</w:t>
      </w:r>
    </w:p>
    <w:p w:rsidR="001464AB" w:rsidRPr="00BC0CF1" w:rsidRDefault="001464AB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BC0CF1" w:rsidRDefault="00BC0CF1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района. </w:t>
      </w:r>
    </w:p>
    <w:p w:rsidR="001464AB" w:rsidRPr="00BC0CF1" w:rsidRDefault="001464AB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Default="00BC0CF1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8.Опубликовать настоящее решение в районной газете «</w:t>
      </w:r>
      <w:proofErr w:type="spellStart"/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Добринские</w:t>
      </w:r>
      <w:proofErr w:type="spellEnd"/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вести».</w:t>
      </w:r>
    </w:p>
    <w:p w:rsidR="001464AB" w:rsidRPr="00BC0CF1" w:rsidRDefault="001464AB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9.Настоящее решение вступает в силу со дня  его принятия.</w:t>
      </w:r>
    </w:p>
    <w:p w:rsidR="00BC0CF1" w:rsidRPr="00BC0CF1" w:rsidRDefault="00BC0CF1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Совета депутатов</w:t>
      </w:r>
    </w:p>
    <w:p w:rsidR="00BC0CF1" w:rsidRPr="00BC0CF1" w:rsidRDefault="00BC0CF1" w:rsidP="00BC0CF1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BC0CF1" w:rsidRDefault="00BC0CF1" w:rsidP="00BC0CF1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0CF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                                                           </w:t>
      </w:r>
      <w:proofErr w:type="spellStart"/>
      <w:r w:rsidR="00FC063E">
        <w:rPr>
          <w:rFonts w:ascii="Times New Roman" w:eastAsia="Times New Roman" w:hAnsi="Times New Roman" w:cs="Times New Roman"/>
          <w:b/>
          <w:sz w:val="28"/>
          <w:szCs w:val="28"/>
        </w:rPr>
        <w:t>Н.А.Сошкина</w:t>
      </w:r>
      <w:proofErr w:type="spellEnd"/>
    </w:p>
    <w:p w:rsidR="00FC063E" w:rsidRPr="00BC0CF1" w:rsidRDefault="00FC063E" w:rsidP="00BC0CF1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CF1" w:rsidRDefault="00BC0CF1" w:rsidP="00BC0CF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63E" w:rsidRDefault="00FC063E" w:rsidP="00BC0CF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63E" w:rsidRDefault="00FC063E" w:rsidP="00BC0CF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63E" w:rsidRDefault="00FC063E" w:rsidP="00BC0CF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63E" w:rsidRDefault="00FC063E" w:rsidP="00BC0CF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63E" w:rsidRPr="00BC0CF1" w:rsidRDefault="00FC063E" w:rsidP="00BC0CF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CF1" w:rsidRPr="00615884" w:rsidRDefault="00BC0CF1" w:rsidP="00BC0CF1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58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C0CF1" w:rsidRPr="00615884" w:rsidRDefault="00BC0CF1" w:rsidP="00BC0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58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Совета депутатов</w:t>
      </w:r>
    </w:p>
    <w:p w:rsidR="00BC0CF1" w:rsidRPr="00615884" w:rsidRDefault="00BC0CF1" w:rsidP="006158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58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сельского поселения Новочеркутинский сельсовет</w:t>
      </w:r>
      <w:r w:rsidR="00615884" w:rsidRPr="0061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88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C063E" w:rsidRPr="00615884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61588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C063E" w:rsidRPr="0061588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588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C063E" w:rsidRPr="0061588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15884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FC063E" w:rsidRPr="00615884">
        <w:rPr>
          <w:rFonts w:ascii="Times New Roman" w:eastAsia="Times New Roman" w:hAnsi="Times New Roman" w:cs="Times New Roman"/>
          <w:sz w:val="24"/>
          <w:szCs w:val="24"/>
        </w:rPr>
        <w:t>178</w:t>
      </w:r>
      <w:r w:rsidRPr="00615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615884">
        <w:rPr>
          <w:rFonts w:ascii="Times New Roman" w:eastAsia="Times New Roman" w:hAnsi="Times New Roman" w:cs="Times New Roman"/>
          <w:sz w:val="24"/>
          <w:szCs w:val="24"/>
        </w:rPr>
        <w:t>рс</w:t>
      </w:r>
      <w:proofErr w:type="spellEnd"/>
    </w:p>
    <w:p w:rsidR="00BC0CF1" w:rsidRPr="00BC0CF1" w:rsidRDefault="00BC0CF1" w:rsidP="00BC0CF1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документов в конкурсную комиссию</w:t>
      </w:r>
    </w:p>
    <w:p w:rsidR="00BC0CF1" w:rsidRPr="00BC0CF1" w:rsidRDefault="00BC0CF1" w:rsidP="00BC0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1) личное заявление об участии в конкурсе согласно приложению 1 к настоящему Порядку в двух экземплярах; </w:t>
      </w:r>
    </w:p>
    <w:p w:rsidR="00BC0CF1" w:rsidRPr="00BC0CF1" w:rsidRDefault="00BC0CF1" w:rsidP="00BC0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sz w:val="28"/>
          <w:szCs w:val="28"/>
        </w:rPr>
        <w:t>2) копию паспорта или заменяющего его документа;</w:t>
      </w:r>
    </w:p>
    <w:p w:rsidR="00BC0CF1" w:rsidRPr="00BC0CF1" w:rsidRDefault="00BC0CF1" w:rsidP="00BC0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sz w:val="28"/>
          <w:szCs w:val="28"/>
        </w:rPr>
        <w:t>3) копии документов, подтверждающих трудовую деятельность;</w:t>
      </w:r>
    </w:p>
    <w:p w:rsidR="00BC0CF1" w:rsidRPr="00BC0CF1" w:rsidRDefault="00BC0CF1" w:rsidP="00BC0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sz w:val="28"/>
          <w:szCs w:val="28"/>
        </w:rPr>
        <w:t>4) копии документов об образовании и о квалификации;</w:t>
      </w:r>
    </w:p>
    <w:p w:rsidR="00BC0CF1" w:rsidRPr="00BC0CF1" w:rsidRDefault="00BC0CF1" w:rsidP="00BC0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sz w:val="28"/>
          <w:szCs w:val="28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BC0CF1" w:rsidRPr="00BC0CF1" w:rsidRDefault="00BC0CF1" w:rsidP="00BC0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sz w:val="28"/>
          <w:szCs w:val="28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BC0CF1" w:rsidRPr="00BC0CF1" w:rsidRDefault="00BC0CF1" w:rsidP="00BC0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0CF1">
        <w:rPr>
          <w:rFonts w:ascii="Times New Roman" w:eastAsia="Times New Roman" w:hAnsi="Times New Roman" w:cs="Times New Roman"/>
          <w:sz w:val="28"/>
          <w:szCs w:val="28"/>
        </w:rPr>
        <w:t>7) заключение медицинского учреждения</w:t>
      </w:r>
      <w:r w:rsidR="00FC0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BC0CF1" w:rsidRPr="00BC0CF1" w:rsidRDefault="00BC0CF1" w:rsidP="00BC0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sz w:val="28"/>
          <w:szCs w:val="28"/>
        </w:rPr>
        <w:t>8) две цветные фотографии размером 4 x 6 см.;</w:t>
      </w:r>
    </w:p>
    <w:p w:rsidR="00BC0CF1" w:rsidRPr="00BC0CF1" w:rsidRDefault="00BC0CF1" w:rsidP="00BC0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="00FC0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цели и иные аспекты деятельности администрации.</w:t>
      </w:r>
    </w:p>
    <w:p w:rsidR="00BC0CF1" w:rsidRPr="00BC0CF1" w:rsidRDefault="00BC0CF1" w:rsidP="00BC0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sz w:val="28"/>
          <w:szCs w:val="28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BC0CF1" w:rsidRPr="00BC0CF1" w:rsidRDefault="00BC0CF1" w:rsidP="00BC0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sz w:val="28"/>
          <w:szCs w:val="28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BC0CF1" w:rsidRPr="00BC0CF1" w:rsidRDefault="00BC0CF1" w:rsidP="00BC0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0CF1">
        <w:rPr>
          <w:rFonts w:ascii="Times New Roman" w:eastAsia="Times New Roman" w:hAnsi="Times New Roman" w:cs="Times New Roman"/>
          <w:sz w:val="28"/>
          <w:szCs w:val="28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BC0CF1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proofErr w:type="gramEnd"/>
      <w:r w:rsidRPr="00BC0CF1">
        <w:rPr>
          <w:rFonts w:ascii="Times New Roman" w:eastAsia="Times New Roman" w:hAnsi="Times New Roman" w:cs="Times New Roman"/>
          <w:sz w:val="28"/>
          <w:szCs w:val="28"/>
        </w:rPr>
        <w:t xml:space="preserve"> участнику конкурса, его (ее) супруге (супругу) и несовершеннолетним детям.</w:t>
      </w:r>
    </w:p>
    <w:sectPr w:rsidR="00BC0CF1" w:rsidRPr="00BC0CF1" w:rsidSect="002D392E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EE" w:rsidRDefault="00C87CEE" w:rsidP="002D392E">
      <w:pPr>
        <w:spacing w:after="0" w:line="240" w:lineRule="auto"/>
      </w:pPr>
      <w:r>
        <w:separator/>
      </w:r>
    </w:p>
  </w:endnote>
  <w:endnote w:type="continuationSeparator" w:id="0">
    <w:p w:rsidR="00C87CEE" w:rsidRDefault="00C87CEE" w:rsidP="002D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EE" w:rsidRDefault="00C87CEE" w:rsidP="002D392E">
      <w:pPr>
        <w:spacing w:after="0" w:line="240" w:lineRule="auto"/>
      </w:pPr>
      <w:r>
        <w:separator/>
      </w:r>
    </w:p>
  </w:footnote>
  <w:footnote w:type="continuationSeparator" w:id="0">
    <w:p w:rsidR="00C87CEE" w:rsidRDefault="00C87CEE" w:rsidP="002D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3E41A0"/>
    <w:multiLevelType w:val="hybridMultilevel"/>
    <w:tmpl w:val="DBE433C6"/>
    <w:lvl w:ilvl="0" w:tplc="B4E8A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2E"/>
    <w:rsid w:val="000164B2"/>
    <w:rsid w:val="00071297"/>
    <w:rsid w:val="00124317"/>
    <w:rsid w:val="001464AB"/>
    <w:rsid w:val="0017784F"/>
    <w:rsid w:val="00200632"/>
    <w:rsid w:val="00202EB8"/>
    <w:rsid w:val="00214E8A"/>
    <w:rsid w:val="00256260"/>
    <w:rsid w:val="00280A28"/>
    <w:rsid w:val="00295FBD"/>
    <w:rsid w:val="002D392E"/>
    <w:rsid w:val="003E653D"/>
    <w:rsid w:val="00512E55"/>
    <w:rsid w:val="00561459"/>
    <w:rsid w:val="00597E5D"/>
    <w:rsid w:val="005F671D"/>
    <w:rsid w:val="00615884"/>
    <w:rsid w:val="0062604C"/>
    <w:rsid w:val="00650172"/>
    <w:rsid w:val="00676514"/>
    <w:rsid w:val="006961BE"/>
    <w:rsid w:val="008F41F5"/>
    <w:rsid w:val="00925503"/>
    <w:rsid w:val="00AE6AEF"/>
    <w:rsid w:val="00B41FCF"/>
    <w:rsid w:val="00B87B2E"/>
    <w:rsid w:val="00BC0CF1"/>
    <w:rsid w:val="00C50E0E"/>
    <w:rsid w:val="00C87CEE"/>
    <w:rsid w:val="00CE5134"/>
    <w:rsid w:val="00DE636D"/>
    <w:rsid w:val="00E210DE"/>
    <w:rsid w:val="00E46D29"/>
    <w:rsid w:val="00E52FD9"/>
    <w:rsid w:val="00ED3749"/>
    <w:rsid w:val="00EF3694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3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39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D3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D39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D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D392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D39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Emphasis"/>
    <w:basedOn w:val="a0"/>
    <w:qFormat/>
    <w:rsid w:val="002D392E"/>
    <w:rPr>
      <w:i/>
      <w:iCs/>
    </w:rPr>
  </w:style>
  <w:style w:type="paragraph" w:styleId="21">
    <w:name w:val="Body Text 2"/>
    <w:basedOn w:val="a"/>
    <w:link w:val="22"/>
    <w:uiPriority w:val="99"/>
    <w:unhideWhenUsed/>
    <w:rsid w:val="002D39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3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D3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39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392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D39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Подзаголовок Знак"/>
    <w:basedOn w:val="a0"/>
    <w:link w:val="af"/>
    <w:rsid w:val="002D392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3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39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D3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D39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D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D392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D39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Emphasis"/>
    <w:basedOn w:val="a0"/>
    <w:qFormat/>
    <w:rsid w:val="002D392E"/>
    <w:rPr>
      <w:i/>
      <w:iCs/>
    </w:rPr>
  </w:style>
  <w:style w:type="paragraph" w:styleId="21">
    <w:name w:val="Body Text 2"/>
    <w:basedOn w:val="a"/>
    <w:link w:val="22"/>
    <w:uiPriority w:val="99"/>
    <w:unhideWhenUsed/>
    <w:rsid w:val="002D39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3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D3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39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392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D39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Подзаголовок Знак"/>
    <w:basedOn w:val="a0"/>
    <w:link w:val="af"/>
    <w:rsid w:val="002D392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Наталия</cp:lastModifiedBy>
  <cp:revision>4</cp:revision>
  <cp:lastPrinted>2020-08-06T11:40:00Z</cp:lastPrinted>
  <dcterms:created xsi:type="dcterms:W3CDTF">2020-08-10T07:27:00Z</dcterms:created>
  <dcterms:modified xsi:type="dcterms:W3CDTF">2020-08-11T05:33:00Z</dcterms:modified>
</cp:coreProperties>
</file>