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24" w:rsidRDefault="00843924" w:rsidP="00843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AD5" w:rsidRDefault="00563AD5" w:rsidP="00843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AD5" w:rsidRDefault="00060371" w:rsidP="00843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5pt;margin-top:-38.45pt;width:45.5pt;height:57.65pt;z-index:251658240">
            <v:imagedata r:id="rId5" o:title=""/>
          </v:shape>
          <o:OLEObject Type="Embed" ProgID="Photoshop.Image.6" ShapeID="_x0000_s1026" DrawAspect="Content" ObjectID="_1638863125" r:id="rId6">
            <o:FieldCodes>\s</o:FieldCodes>
          </o:OLEObject>
        </w:pict>
      </w:r>
    </w:p>
    <w:p w:rsidR="00563AD5" w:rsidRDefault="00563AD5" w:rsidP="00843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AD5" w:rsidRPr="00563AD5" w:rsidRDefault="00563AD5" w:rsidP="0056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AD5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563AD5" w:rsidRPr="00563AD5" w:rsidRDefault="00563AD5" w:rsidP="00563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563AD5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                                </w:t>
      </w:r>
      <w:r w:rsidRPr="00563AD5">
        <w:rPr>
          <w:rFonts w:ascii="Times New Roman" w:eastAsia="Times New Roman" w:hAnsi="Times New Roman" w:cs="Times New Roman"/>
          <w:spacing w:val="4"/>
          <w:sz w:val="28"/>
          <w:szCs w:val="28"/>
        </w:rPr>
        <w:t>НОВОЧЕРКУТИНСКИЙ СЕЛЬСОВЕТ</w:t>
      </w:r>
    </w:p>
    <w:p w:rsidR="00563AD5" w:rsidRPr="00563AD5" w:rsidRDefault="00563AD5" w:rsidP="00563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spellStart"/>
      <w:r w:rsidRPr="00563AD5">
        <w:rPr>
          <w:rFonts w:ascii="Times New Roman" w:eastAsia="Times New Roman" w:hAnsi="Times New Roman" w:cs="Times New Roman"/>
          <w:spacing w:val="4"/>
          <w:sz w:val="28"/>
          <w:szCs w:val="28"/>
        </w:rPr>
        <w:t>Добринского</w:t>
      </w:r>
      <w:proofErr w:type="spellEnd"/>
      <w:r w:rsidRPr="00563A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 района  Липецкой области</w:t>
      </w:r>
    </w:p>
    <w:p w:rsidR="00563AD5" w:rsidRPr="00563AD5" w:rsidRDefault="00563AD5" w:rsidP="00563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563AD5" w:rsidRPr="00563AD5" w:rsidRDefault="00563AD5" w:rsidP="0056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563AD5">
        <w:rPr>
          <w:rFonts w:ascii="Times New Roman" w:eastAsia="Times New Roman" w:hAnsi="Times New Roman" w:cs="Times New Roman"/>
          <w:sz w:val="28"/>
          <w:szCs w:val="28"/>
        </w:rPr>
        <w:t>-я  сессия  1 соз</w:t>
      </w:r>
      <w:bookmarkStart w:id="0" w:name="_GoBack"/>
      <w:bookmarkEnd w:id="0"/>
      <w:r w:rsidRPr="00563AD5">
        <w:rPr>
          <w:rFonts w:ascii="Times New Roman" w:eastAsia="Times New Roman" w:hAnsi="Times New Roman" w:cs="Times New Roman"/>
          <w:sz w:val="28"/>
          <w:szCs w:val="28"/>
        </w:rPr>
        <w:t>ыва</w:t>
      </w:r>
    </w:p>
    <w:p w:rsidR="00563AD5" w:rsidRPr="00563AD5" w:rsidRDefault="00563AD5" w:rsidP="0056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AD5" w:rsidRPr="00563AD5" w:rsidRDefault="00563AD5" w:rsidP="0056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AD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63AD5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563AD5" w:rsidRPr="00AA645B" w:rsidRDefault="00563AD5" w:rsidP="00843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924" w:rsidRPr="00AA645B" w:rsidRDefault="00843924" w:rsidP="00843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45B">
        <w:rPr>
          <w:rFonts w:ascii="Times New Roman" w:hAnsi="Times New Roman" w:cs="Times New Roman"/>
          <w:sz w:val="28"/>
          <w:szCs w:val="28"/>
        </w:rPr>
        <w:t>2</w:t>
      </w:r>
      <w:r w:rsidR="00BF469B">
        <w:rPr>
          <w:rFonts w:ascii="Times New Roman" w:hAnsi="Times New Roman" w:cs="Times New Roman"/>
          <w:sz w:val="28"/>
          <w:szCs w:val="28"/>
        </w:rPr>
        <w:t>5</w:t>
      </w:r>
      <w:r w:rsidRPr="00AA645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BF469B">
        <w:rPr>
          <w:rFonts w:ascii="Times New Roman" w:hAnsi="Times New Roman" w:cs="Times New Roman"/>
          <w:sz w:val="28"/>
          <w:szCs w:val="28"/>
        </w:rPr>
        <w:t>9</w:t>
      </w:r>
      <w:r w:rsidRPr="00AA645B">
        <w:rPr>
          <w:rFonts w:ascii="Times New Roman" w:hAnsi="Times New Roman" w:cs="Times New Roman"/>
          <w:sz w:val="28"/>
          <w:szCs w:val="28"/>
        </w:rPr>
        <w:t xml:space="preserve">г.                    с. </w:t>
      </w:r>
      <w:proofErr w:type="spellStart"/>
      <w:r w:rsidRPr="00AA645B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AA645B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BF469B">
        <w:rPr>
          <w:rFonts w:ascii="Times New Roman" w:hAnsi="Times New Roman" w:cs="Times New Roman"/>
          <w:sz w:val="28"/>
          <w:szCs w:val="28"/>
        </w:rPr>
        <w:t>162</w:t>
      </w:r>
      <w:r w:rsidRPr="00AA645B">
        <w:rPr>
          <w:rFonts w:ascii="Times New Roman" w:hAnsi="Times New Roman" w:cs="Times New Roman"/>
          <w:sz w:val="28"/>
          <w:szCs w:val="28"/>
        </w:rPr>
        <w:t>-рс</w:t>
      </w:r>
    </w:p>
    <w:p w:rsidR="00843924" w:rsidRPr="00843924" w:rsidRDefault="00843924" w:rsidP="0084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924" w:rsidRPr="00843924" w:rsidRDefault="00843924" w:rsidP="008439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24" w:rsidRPr="00BF469B" w:rsidRDefault="00843924" w:rsidP="00843924">
      <w:pPr>
        <w:pStyle w:val="a4"/>
        <w:ind w:firstLine="708"/>
        <w:rPr>
          <w:bCs w:val="0"/>
        </w:rPr>
      </w:pPr>
      <w:r w:rsidRPr="00BF469B">
        <w:rPr>
          <w:bCs w:val="0"/>
        </w:rPr>
        <w:t>О плане нормотворческой работы Совета депутатов сельского поселения Н</w:t>
      </w:r>
      <w:r w:rsidR="00BF469B">
        <w:rPr>
          <w:bCs w:val="0"/>
        </w:rPr>
        <w:t>овочеркутинский сельсовет на 2020</w:t>
      </w:r>
      <w:r w:rsidRPr="00BF469B">
        <w:rPr>
          <w:bCs w:val="0"/>
        </w:rPr>
        <w:t xml:space="preserve"> год.</w:t>
      </w:r>
    </w:p>
    <w:p w:rsidR="00843924" w:rsidRPr="00BF469B" w:rsidRDefault="00843924" w:rsidP="008439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3924" w:rsidRPr="00BF469B" w:rsidRDefault="00BF469B" w:rsidP="00BF469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924" w:rsidRPr="00BF469B">
        <w:rPr>
          <w:rFonts w:ascii="Times New Roman" w:hAnsi="Times New Roman" w:cs="Times New Roman"/>
          <w:sz w:val="28"/>
          <w:szCs w:val="28"/>
        </w:rPr>
        <w:t>Рассмотрев проект «Плана нормотворческой работы Совета депутатов сельского поселения Но</w:t>
      </w:r>
      <w:r>
        <w:rPr>
          <w:rFonts w:ascii="Times New Roman" w:hAnsi="Times New Roman" w:cs="Times New Roman"/>
          <w:sz w:val="28"/>
          <w:szCs w:val="28"/>
        </w:rPr>
        <w:t>вочеркутинский сельсовет  на 2020</w:t>
      </w:r>
      <w:r w:rsidR="00843924" w:rsidRPr="00BF469B">
        <w:rPr>
          <w:rFonts w:ascii="Times New Roman" w:hAnsi="Times New Roman" w:cs="Times New Roman"/>
          <w:sz w:val="28"/>
          <w:szCs w:val="28"/>
        </w:rPr>
        <w:t xml:space="preserve">год», подготовленный на основе депутатов Совета депутатов сельского поселения Новочеркутинский сельсовет, руководствуясь ст.3 Положения «О  муниципальных правовых актах сельского поселения Новочеркутинский сельсовет </w:t>
      </w:r>
      <w:proofErr w:type="spellStart"/>
      <w:r w:rsidR="00843924" w:rsidRPr="00BF469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43924" w:rsidRPr="00BF469B">
        <w:rPr>
          <w:rFonts w:ascii="Times New Roman" w:hAnsi="Times New Roman" w:cs="Times New Roman"/>
          <w:sz w:val="28"/>
          <w:szCs w:val="28"/>
        </w:rPr>
        <w:t xml:space="preserve"> муниципального района»,  Совет депутатов сельского поселения Новочеркутинский сельсовет</w:t>
      </w:r>
    </w:p>
    <w:p w:rsidR="00843924" w:rsidRPr="00BF469B" w:rsidRDefault="00843924" w:rsidP="00843924">
      <w:pPr>
        <w:tabs>
          <w:tab w:val="left" w:pos="36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43924" w:rsidRPr="00843924" w:rsidRDefault="00843924" w:rsidP="00843924">
      <w:pPr>
        <w:tabs>
          <w:tab w:val="left" w:pos="360"/>
        </w:tabs>
        <w:spacing w:after="0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924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43924" w:rsidRPr="00843924" w:rsidRDefault="00843924" w:rsidP="00843924">
      <w:pPr>
        <w:tabs>
          <w:tab w:val="left" w:pos="36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43924" w:rsidRPr="00BF469B" w:rsidRDefault="00843924" w:rsidP="00843924">
      <w:pPr>
        <w:tabs>
          <w:tab w:val="left" w:pos="36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469B">
        <w:rPr>
          <w:rFonts w:ascii="Times New Roman" w:hAnsi="Times New Roman" w:cs="Times New Roman"/>
          <w:sz w:val="28"/>
          <w:szCs w:val="28"/>
        </w:rPr>
        <w:t>1.Утвердить план нормотворческой работы Совета депутатов сельского поселения Нов</w:t>
      </w:r>
      <w:r w:rsidR="00BF469B">
        <w:rPr>
          <w:rFonts w:ascii="Times New Roman" w:hAnsi="Times New Roman" w:cs="Times New Roman"/>
          <w:sz w:val="28"/>
          <w:szCs w:val="28"/>
        </w:rPr>
        <w:t>очеркутинский сельсовет  на  2020</w:t>
      </w:r>
      <w:r w:rsidRPr="00BF469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843924" w:rsidRPr="00BF469B" w:rsidRDefault="00843924" w:rsidP="00843924">
      <w:pPr>
        <w:tabs>
          <w:tab w:val="left" w:pos="36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469B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843924" w:rsidRPr="00843924" w:rsidRDefault="00843924" w:rsidP="00843924">
      <w:pPr>
        <w:tabs>
          <w:tab w:val="left" w:pos="36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43924" w:rsidRPr="00843924" w:rsidRDefault="00843924" w:rsidP="00843924">
      <w:pPr>
        <w:tabs>
          <w:tab w:val="left" w:pos="36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43924" w:rsidRPr="00843924" w:rsidRDefault="00843924" w:rsidP="00843924">
      <w:pPr>
        <w:tabs>
          <w:tab w:val="left" w:pos="36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43924" w:rsidRPr="00843924" w:rsidRDefault="00843924" w:rsidP="00843924">
      <w:pPr>
        <w:tabs>
          <w:tab w:val="left" w:pos="36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43924" w:rsidRPr="00843924" w:rsidRDefault="00843924" w:rsidP="00843924">
      <w:pPr>
        <w:pStyle w:val="6"/>
        <w:tabs>
          <w:tab w:val="left" w:pos="36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843924" w:rsidRPr="00BF469B" w:rsidRDefault="00843924" w:rsidP="00843924">
      <w:pPr>
        <w:pStyle w:val="2"/>
        <w:spacing w:before="0" w:after="0" w:line="240" w:lineRule="atLeast"/>
        <w:rPr>
          <w:rFonts w:ascii="Times New Roman" w:hAnsi="Times New Roman"/>
          <w:b w:val="0"/>
          <w:i w:val="0"/>
        </w:rPr>
      </w:pPr>
      <w:r w:rsidRPr="00BF469B">
        <w:rPr>
          <w:rFonts w:ascii="Times New Roman" w:hAnsi="Times New Roman"/>
          <w:b w:val="0"/>
          <w:i w:val="0"/>
        </w:rPr>
        <w:t xml:space="preserve">Председатель Совета депутатов                                                                                                      сельского поселения                                                                                                     </w:t>
      </w:r>
    </w:p>
    <w:p w:rsidR="00843924" w:rsidRPr="00BF469B" w:rsidRDefault="00843924" w:rsidP="00843924">
      <w:pPr>
        <w:pStyle w:val="2"/>
        <w:spacing w:before="0" w:after="0" w:line="240" w:lineRule="atLeast"/>
        <w:rPr>
          <w:rFonts w:ascii="Times New Roman" w:hAnsi="Times New Roman"/>
          <w:b w:val="0"/>
          <w:i w:val="0"/>
        </w:rPr>
      </w:pPr>
      <w:r w:rsidRPr="00BF469B">
        <w:rPr>
          <w:rFonts w:ascii="Times New Roman" w:hAnsi="Times New Roman"/>
          <w:b w:val="0"/>
          <w:i w:val="0"/>
        </w:rPr>
        <w:t xml:space="preserve">Новочеркутинский сельсовет                                 </w:t>
      </w:r>
      <w:r w:rsidR="00BF469B" w:rsidRPr="00BF469B">
        <w:rPr>
          <w:rFonts w:ascii="Times New Roman" w:hAnsi="Times New Roman"/>
          <w:b w:val="0"/>
          <w:i w:val="0"/>
        </w:rPr>
        <w:t xml:space="preserve">   </w:t>
      </w:r>
      <w:r w:rsidRPr="00BF469B">
        <w:rPr>
          <w:rFonts w:ascii="Times New Roman" w:hAnsi="Times New Roman"/>
          <w:b w:val="0"/>
          <w:i w:val="0"/>
        </w:rPr>
        <w:t xml:space="preserve">                         </w:t>
      </w:r>
      <w:proofErr w:type="spellStart"/>
      <w:r w:rsidR="00BF469B" w:rsidRPr="00BF469B">
        <w:rPr>
          <w:rFonts w:ascii="Times New Roman" w:hAnsi="Times New Roman"/>
          <w:b w:val="0"/>
          <w:i w:val="0"/>
        </w:rPr>
        <w:t>Н.А.Сошкина</w:t>
      </w:r>
      <w:proofErr w:type="spellEnd"/>
    </w:p>
    <w:p w:rsidR="00843924" w:rsidRPr="00BF469B" w:rsidRDefault="00843924" w:rsidP="00843924">
      <w:pPr>
        <w:pStyle w:val="6"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843924" w:rsidRPr="00843924" w:rsidRDefault="00843924" w:rsidP="0084392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24" w:rsidRPr="00843924" w:rsidRDefault="00843924" w:rsidP="0084392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24" w:rsidRPr="00843924" w:rsidRDefault="00843924" w:rsidP="0084392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24" w:rsidRPr="00843924" w:rsidRDefault="00843924" w:rsidP="00843924">
      <w:pPr>
        <w:rPr>
          <w:rFonts w:ascii="Times New Roman" w:hAnsi="Times New Roman" w:cs="Times New Roman"/>
          <w:b/>
          <w:bCs/>
          <w:sz w:val="24"/>
          <w:szCs w:val="24"/>
        </w:rPr>
        <w:sectPr w:rsidR="00843924" w:rsidRPr="00843924">
          <w:pgSz w:w="11906" w:h="16838"/>
          <w:pgMar w:top="284" w:right="424" w:bottom="1134" w:left="1701" w:header="708" w:footer="708" w:gutter="0"/>
          <w:cols w:space="720"/>
        </w:sectPr>
      </w:pPr>
    </w:p>
    <w:p w:rsidR="00843924" w:rsidRPr="00843924" w:rsidRDefault="00843924" w:rsidP="00B00BB7">
      <w:pPr>
        <w:pStyle w:val="3"/>
        <w:jc w:val="right"/>
        <w:rPr>
          <w:bCs/>
          <w:sz w:val="24"/>
          <w:szCs w:val="24"/>
        </w:rPr>
      </w:pPr>
      <w:r w:rsidRPr="00843924">
        <w:rPr>
          <w:bCs/>
          <w:sz w:val="24"/>
          <w:szCs w:val="24"/>
        </w:rPr>
        <w:lastRenderedPageBreak/>
        <w:t xml:space="preserve">                                                                     УТВЕРЖДЕН</w:t>
      </w:r>
    </w:p>
    <w:p w:rsidR="00843924" w:rsidRPr="00843924" w:rsidRDefault="00843924" w:rsidP="00843924">
      <w:pPr>
        <w:pStyle w:val="3"/>
        <w:jc w:val="right"/>
        <w:rPr>
          <w:bCs/>
          <w:sz w:val="24"/>
          <w:szCs w:val="24"/>
        </w:rPr>
      </w:pPr>
      <w:r w:rsidRPr="00843924">
        <w:rPr>
          <w:bCs/>
          <w:sz w:val="24"/>
          <w:szCs w:val="24"/>
        </w:rPr>
        <w:t xml:space="preserve">                                                                             решением Совета депутатов</w:t>
      </w:r>
    </w:p>
    <w:p w:rsidR="00843924" w:rsidRPr="00843924" w:rsidRDefault="00843924" w:rsidP="00843924">
      <w:pPr>
        <w:pStyle w:val="3"/>
        <w:jc w:val="right"/>
        <w:rPr>
          <w:bCs/>
          <w:sz w:val="24"/>
          <w:szCs w:val="24"/>
        </w:rPr>
      </w:pPr>
      <w:r w:rsidRPr="00843924">
        <w:rPr>
          <w:bCs/>
          <w:sz w:val="24"/>
          <w:szCs w:val="24"/>
        </w:rPr>
        <w:t xml:space="preserve">                                                                             сельского поселения </w:t>
      </w:r>
      <w:r w:rsidRPr="00843924">
        <w:rPr>
          <w:sz w:val="24"/>
          <w:szCs w:val="24"/>
        </w:rPr>
        <w:t>Новочеркутинский</w:t>
      </w:r>
      <w:r w:rsidRPr="00843924">
        <w:rPr>
          <w:bCs/>
          <w:sz w:val="24"/>
          <w:szCs w:val="24"/>
        </w:rPr>
        <w:t xml:space="preserve">   </w:t>
      </w:r>
    </w:p>
    <w:p w:rsidR="00843924" w:rsidRPr="00843924" w:rsidRDefault="00843924" w:rsidP="00843924">
      <w:pPr>
        <w:pStyle w:val="3"/>
        <w:jc w:val="right"/>
        <w:rPr>
          <w:bCs/>
          <w:sz w:val="24"/>
          <w:szCs w:val="24"/>
        </w:rPr>
      </w:pPr>
      <w:r w:rsidRPr="00843924">
        <w:rPr>
          <w:bCs/>
          <w:sz w:val="24"/>
          <w:szCs w:val="24"/>
        </w:rPr>
        <w:t xml:space="preserve">                                                                             сельсовет от 2</w:t>
      </w:r>
      <w:r w:rsidR="00BF469B">
        <w:rPr>
          <w:bCs/>
          <w:sz w:val="24"/>
          <w:szCs w:val="24"/>
        </w:rPr>
        <w:t>5</w:t>
      </w:r>
      <w:r w:rsidRPr="00843924">
        <w:rPr>
          <w:bCs/>
          <w:sz w:val="24"/>
          <w:szCs w:val="24"/>
        </w:rPr>
        <w:t>.12.201</w:t>
      </w:r>
      <w:r w:rsidR="00BF469B">
        <w:rPr>
          <w:bCs/>
          <w:sz w:val="24"/>
          <w:szCs w:val="24"/>
        </w:rPr>
        <w:t>9</w:t>
      </w:r>
      <w:r w:rsidRPr="00843924">
        <w:rPr>
          <w:bCs/>
          <w:sz w:val="24"/>
          <w:szCs w:val="24"/>
        </w:rPr>
        <w:t xml:space="preserve">г. № </w:t>
      </w:r>
      <w:r w:rsidR="00BF469B">
        <w:rPr>
          <w:bCs/>
          <w:sz w:val="24"/>
          <w:szCs w:val="24"/>
        </w:rPr>
        <w:t>162</w:t>
      </w:r>
      <w:r w:rsidRPr="00843924">
        <w:rPr>
          <w:bCs/>
          <w:sz w:val="24"/>
          <w:szCs w:val="24"/>
        </w:rPr>
        <w:t>-рс</w:t>
      </w:r>
    </w:p>
    <w:p w:rsidR="00843924" w:rsidRPr="00BF469B" w:rsidRDefault="00843924" w:rsidP="00843924">
      <w:pPr>
        <w:tabs>
          <w:tab w:val="left" w:pos="6743"/>
          <w:tab w:val="right" w:pos="1534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469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F469B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843924" w:rsidRPr="00BF469B" w:rsidRDefault="00843924" w:rsidP="00843924">
      <w:pPr>
        <w:tabs>
          <w:tab w:val="left" w:pos="6743"/>
          <w:tab w:val="right" w:pos="1534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9B">
        <w:rPr>
          <w:rFonts w:ascii="Times New Roman" w:hAnsi="Times New Roman" w:cs="Times New Roman"/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843924" w:rsidRPr="00BF469B" w:rsidRDefault="00843924" w:rsidP="00843924">
      <w:pPr>
        <w:tabs>
          <w:tab w:val="left" w:pos="6743"/>
          <w:tab w:val="right" w:pos="1534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9B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BF469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2020</w:t>
      </w:r>
      <w:r w:rsidRPr="00BF469B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843924" w:rsidRPr="00843924" w:rsidRDefault="00843924" w:rsidP="00843924">
      <w:pPr>
        <w:tabs>
          <w:tab w:val="left" w:pos="6743"/>
          <w:tab w:val="right" w:pos="1534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4322"/>
        <w:gridCol w:w="2346"/>
        <w:gridCol w:w="2591"/>
      </w:tblGrid>
      <w:tr w:rsidR="00843924" w:rsidRPr="00843924" w:rsidTr="00B00BB7">
        <w:trPr>
          <w:trHeight w:val="98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924" w:rsidRPr="00843924" w:rsidRDefault="00843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(мероприятия)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924" w:rsidRPr="00843924" w:rsidRDefault="00843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924" w:rsidRPr="00843924" w:rsidRDefault="00843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843924" w:rsidRPr="00843924" w:rsidTr="00B00BB7">
        <w:trPr>
          <w:trHeight w:val="291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3924" w:rsidRPr="00843924" w:rsidTr="00B00BB7"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 w:rsidP="00B00BB7">
            <w:pPr>
              <w:tabs>
                <w:tab w:val="left" w:pos="2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b/>
                <w:sz w:val="24"/>
                <w:szCs w:val="24"/>
              </w:rPr>
              <w:t>1. Нормотворческая деятельность Совета депутатов сельского поселения Новочеркутинский сельсовет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B7" w:rsidRPr="00843924" w:rsidRDefault="00843924" w:rsidP="00B0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нормативно-правовых актов Совета депутатов сельского поселения Новочеркутинский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43924" w:rsidRPr="00843924" w:rsidTr="00B00BB7"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 w:rsidP="00B00BB7">
            <w:pPr>
              <w:tabs>
                <w:tab w:val="left" w:pos="277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 вопросам местного самоуправления 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сельского поселения Новочеркутинский сельсовет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0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</w:t>
            </w:r>
            <w:r w:rsidR="00B0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0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Совет депутатов,</w:t>
            </w:r>
            <w:r w:rsidR="00B0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Новочеркутинский сельсовет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 w:rsidP="00B0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соглашения о передаче </w:t>
            </w:r>
            <w:proofErr w:type="gramStart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осуществления  части полномочий администрации сельского поселения</w:t>
            </w:r>
            <w:proofErr w:type="gramEnd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B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овочеркутинский сельсовет администрации </w:t>
            </w:r>
            <w:proofErr w:type="spellStart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о передаче осуществления  части полномочий администрации </w:t>
            </w:r>
            <w:proofErr w:type="spellStart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администрации сельского поселения Новочеркутинский с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>ельсовет на 2020</w:t>
            </w:r>
            <w:r w:rsidR="007B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год и об утверждении дополнительных соглашений к соглашениям.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0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</w:t>
            </w:r>
            <w:r w:rsidR="00B0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Совет депутатов,</w:t>
            </w:r>
            <w:r w:rsidR="00B0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Новочеркутинский сельсовет</w:t>
            </w:r>
          </w:p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924" w:rsidRPr="00843924" w:rsidTr="00B00BB7"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 w:rsidP="00B00B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b/>
                <w:sz w:val="24"/>
                <w:szCs w:val="24"/>
              </w:rPr>
              <w:t>- по вопросам бюджетного, финансового, налогового регулирования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B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Н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 xml:space="preserve">овочеркутинский сельсовет за 2020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BF469B" w:rsidP="00B0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B00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843924" w:rsidRPr="0084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F4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Совета депутатов сельского поселения Новочеркутинский сельсовет «О бюджете сельского поселения Н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 xml:space="preserve">овочеркутинский сельсовет на 2020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06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годов».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 на территории сельского поселения Новочеркутинский сельсовет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Совет депутатов,</w:t>
            </w:r>
            <w:r w:rsidR="00B0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Новочеркутинский сельсовет,</w:t>
            </w:r>
            <w:r w:rsidR="00B0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сельского поселения Новочеркутинский сельсовет,</w:t>
            </w:r>
          </w:p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F4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 и изменения в положение об отдельных вопросах организации и осуществления бюджетного процесса в сельском поселении 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овочеркутинский сельсовет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Дополнения и изменения в решение Совета депутатов сельского поселения Новочеркутинский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Новочеркутинский сельсовет»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B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О бюджете сельского поселения Новочеркутинский сельсовет на 20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706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B0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BF469B" w:rsidP="00BB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  <w:r w:rsidR="00843924" w:rsidRPr="0084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924" w:rsidRPr="00843924" w:rsidTr="00B00BB7"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 w:rsidP="00B00B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b/>
                <w:sz w:val="24"/>
                <w:szCs w:val="24"/>
              </w:rPr>
              <w:t>- по вопросам труда, социальной политики, жилищной политики и культуры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 w:rsidP="00B0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нормативно-правовых актов Совета депутатов сельского поселения Новочеркутинский сельсовет, внесение дополнений и изменений в ранее принятые нормативно-правовые акты Совета депутатов сельского поселения Новочеркутинский сельсовет по вопросам труда, социальной политики, жилищной политики и культуры.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0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сельского поселения Новочеркутинский </w:t>
            </w:r>
            <w:r w:rsidR="00B00B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ельсовет</w:t>
            </w:r>
          </w:p>
        </w:tc>
      </w:tr>
      <w:tr w:rsidR="00843924" w:rsidRPr="00843924" w:rsidTr="00B00BB7"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Default="00843924" w:rsidP="00B00BB7">
            <w:pPr>
              <w:tabs>
                <w:tab w:val="left" w:pos="22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2.Контрольная деятельность Совета депутатов сельского поселения Новочеркутинский сельсовет</w:t>
            </w:r>
          </w:p>
          <w:p w:rsidR="00563AD5" w:rsidRPr="00843924" w:rsidRDefault="00563AD5" w:rsidP="00B00BB7">
            <w:pPr>
              <w:tabs>
                <w:tab w:val="left" w:pos="22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Совета депутатов сельского поселения Новочеркутинский сельсовет следующих вопросов: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B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Отчет о работе Совета депутатов сельского поселения Н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 xml:space="preserve">овочеркутинский сельсовет за 2019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BF469B" w:rsidP="00BB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="00843924"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Новочеркутинский сельсовет.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 w:rsidP="00B0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Отчеты о деятельности председателя, заместителя председателя  Совета депутатов сельского поселения Новочеркутинский сельсовет, депутатов Совета депутатов сельского поселения Новочеркутинский сельсовет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BF469B" w:rsidP="00BB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="00843924"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Новочеркутинский сельсовет.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B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Отчёт об исполнении бюджета сельского поселения Н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 xml:space="preserve">овочеркутинский сельсовет за 2019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B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сельского поселения Новочеркутинский сельсовет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B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Отчёт об исполнении бюджета сельского поселения Новочеркутинский сельсовет за первый квартал, перв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>ое полугодие, девять месяцев 2020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сельского поселения Новочеркутинский сельсовет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 w:rsidP="00B0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Информация главы сельского поселения Новочеркутинский сельсовет об итогах социально- экономического развития сельского поселения Новочеркутинский сельсовет за 201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B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 кварт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>ал 2020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сельского поселения Новочеркутинский сельсовет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B7" w:rsidRPr="00843924" w:rsidRDefault="00843924" w:rsidP="00563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сельского поселения Новочеркутинский сельсовет о своей деятельности и деятельности администрации сельского поселения Новочеркутинский сельсовет за 201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BF469B" w:rsidP="00BB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2020 </w:t>
            </w:r>
            <w:r w:rsidR="00843924" w:rsidRPr="008439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сельского поселения Новочеркутинский сельсовет</w:t>
            </w:r>
          </w:p>
        </w:tc>
      </w:tr>
      <w:tr w:rsidR="00843924" w:rsidRPr="00843924" w:rsidTr="00B00BB7"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 w:rsidP="00B00BB7">
            <w:pPr>
              <w:tabs>
                <w:tab w:val="left" w:pos="18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Информирование населения о деятельности Совета депутатов сельского поселения Новочеркутинский сельсовет.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 w:rsidP="00B0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 Совета депутатов сельского поселения Новочеркутинский сельсовет: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BB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Подготовка отчётов о деятельности председателя Совета депутатов сельского поселения Новочеркутинский сельсовет, депутатов Совета депутатов сельского поселения Новочеркутинский сельсовет за 201</w:t>
            </w:r>
            <w:r w:rsidR="00BF4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BF469B" w:rsidP="00BF4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="00843924"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Председатель и депутаты Совета депутатов сельского поселения Новочеркутинский сельсовет.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 w:rsidP="00563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с печатными средствами массовой информации с целью размещения материалов, нормативно-правовы</w:t>
            </w:r>
            <w:r w:rsidR="00B00BB7">
              <w:rPr>
                <w:rFonts w:ascii="Times New Roman" w:hAnsi="Times New Roman" w:cs="Times New Roman"/>
                <w:sz w:val="24"/>
                <w:szCs w:val="24"/>
              </w:rPr>
              <w:t>х актов, официальных заявлений, с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ообщений, отчетов о деятельности председателя, депутатов Совета депутатов сельского поселения Новочеркутинский сельсовет, постоянных комиссий Совета депутатов сельского поселения Новочеркутинский сельсовет, депутатской фракции Всероссийской политической партии «Единая Россия» в Совете депутатов сельского поселения Новочеркутинский сельсовет, по формированию положительного имиджа представительных органов сельского поселения Новочеркутинский </w:t>
            </w:r>
            <w:r w:rsidR="00563A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ельсовет.</w:t>
            </w:r>
            <w:proofErr w:type="gram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Совет депутатов сельского поселения Новочеркутинский сельсовет.</w:t>
            </w:r>
          </w:p>
        </w:tc>
      </w:tr>
      <w:tr w:rsidR="00843924" w:rsidRPr="00843924" w:rsidTr="00B00BB7"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D5" w:rsidRDefault="00563AD5" w:rsidP="0056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AD5" w:rsidRPr="00843924" w:rsidRDefault="00843924" w:rsidP="00563A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Организационные вопросы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проведения заседаний Совета депутатов сельского поселения</w:t>
            </w:r>
            <w:proofErr w:type="gramEnd"/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 Новочеркутинский сельсовет не реже 1 раза в квартал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Новочеркутинский сельсовет, председатель Совета депутатов сельского поселения </w:t>
            </w:r>
            <w:r w:rsidRPr="0084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Новочеркутинский сельсовет, постоянные комиссии.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и общественных обсуждениях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сельского поселения Новочеркутинский сельсовет.</w:t>
            </w:r>
          </w:p>
        </w:tc>
      </w:tr>
      <w:tr w:rsidR="00843924" w:rsidRPr="00843924" w:rsidTr="00B00BB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Работа с письмами и обращениями граждан, организация приема граждан по личным вопросам:</w:t>
            </w:r>
          </w:p>
          <w:p w:rsidR="00843924" w:rsidRPr="00843924" w:rsidRDefault="0084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-по месту работы;</w:t>
            </w:r>
          </w:p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-по избирательным округам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24" w:rsidRPr="00843924" w:rsidRDefault="00843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24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сельского поселения Новочеркутинский сельсовет.</w:t>
            </w:r>
          </w:p>
        </w:tc>
      </w:tr>
    </w:tbl>
    <w:p w:rsidR="00843924" w:rsidRPr="00843924" w:rsidRDefault="00843924" w:rsidP="008439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3924" w:rsidRPr="00843924" w:rsidRDefault="00843924" w:rsidP="00843924">
      <w:pPr>
        <w:rPr>
          <w:rFonts w:ascii="Times New Roman" w:hAnsi="Times New Roman" w:cs="Times New Roman"/>
          <w:sz w:val="24"/>
          <w:szCs w:val="24"/>
        </w:rPr>
      </w:pPr>
    </w:p>
    <w:p w:rsidR="00843924" w:rsidRPr="00843924" w:rsidRDefault="00843924" w:rsidP="00843924">
      <w:pPr>
        <w:rPr>
          <w:rFonts w:ascii="Times New Roman" w:hAnsi="Times New Roman" w:cs="Times New Roman"/>
          <w:sz w:val="24"/>
          <w:szCs w:val="24"/>
        </w:rPr>
      </w:pPr>
    </w:p>
    <w:p w:rsidR="00843924" w:rsidRPr="00843924" w:rsidRDefault="00843924" w:rsidP="00843924">
      <w:pPr>
        <w:rPr>
          <w:rFonts w:ascii="Times New Roman" w:hAnsi="Times New Roman" w:cs="Times New Roman"/>
          <w:sz w:val="24"/>
          <w:szCs w:val="24"/>
        </w:rPr>
      </w:pPr>
    </w:p>
    <w:p w:rsidR="00843924" w:rsidRPr="00843924" w:rsidRDefault="00843924" w:rsidP="00843924">
      <w:pPr>
        <w:rPr>
          <w:rFonts w:ascii="Times New Roman" w:hAnsi="Times New Roman" w:cs="Times New Roman"/>
          <w:sz w:val="24"/>
          <w:szCs w:val="24"/>
        </w:rPr>
      </w:pPr>
    </w:p>
    <w:p w:rsidR="00843924" w:rsidRPr="00843924" w:rsidRDefault="00843924" w:rsidP="0084392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24" w:rsidRPr="00843924" w:rsidRDefault="00843924" w:rsidP="00843924">
      <w:pPr>
        <w:rPr>
          <w:rFonts w:ascii="Times New Roman" w:hAnsi="Times New Roman" w:cs="Times New Roman"/>
          <w:sz w:val="24"/>
          <w:szCs w:val="24"/>
        </w:rPr>
      </w:pPr>
    </w:p>
    <w:p w:rsidR="00843924" w:rsidRPr="00843924" w:rsidRDefault="00843924" w:rsidP="00843924">
      <w:pPr>
        <w:rPr>
          <w:rFonts w:ascii="Times New Roman" w:hAnsi="Times New Roman" w:cs="Times New Roman"/>
          <w:sz w:val="24"/>
          <w:szCs w:val="24"/>
        </w:rPr>
      </w:pPr>
    </w:p>
    <w:p w:rsidR="00843924" w:rsidRPr="00843924" w:rsidRDefault="00843924" w:rsidP="00843924">
      <w:pPr>
        <w:rPr>
          <w:rFonts w:ascii="Times New Roman" w:hAnsi="Times New Roman" w:cs="Times New Roman"/>
          <w:sz w:val="24"/>
          <w:szCs w:val="24"/>
        </w:rPr>
      </w:pPr>
    </w:p>
    <w:p w:rsidR="00530052" w:rsidRPr="00843924" w:rsidRDefault="00530052">
      <w:pPr>
        <w:rPr>
          <w:rFonts w:ascii="Times New Roman" w:hAnsi="Times New Roman" w:cs="Times New Roman"/>
          <w:sz w:val="24"/>
          <w:szCs w:val="24"/>
        </w:rPr>
      </w:pPr>
    </w:p>
    <w:p w:rsidR="00843924" w:rsidRPr="00843924" w:rsidRDefault="00843924">
      <w:pPr>
        <w:rPr>
          <w:rFonts w:ascii="Times New Roman" w:hAnsi="Times New Roman" w:cs="Times New Roman"/>
          <w:sz w:val="24"/>
          <w:szCs w:val="24"/>
        </w:rPr>
      </w:pPr>
    </w:p>
    <w:sectPr w:rsidR="00843924" w:rsidRPr="00843924" w:rsidSect="00B00B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924"/>
    <w:rsid w:val="00060371"/>
    <w:rsid w:val="00086979"/>
    <w:rsid w:val="000A3E02"/>
    <w:rsid w:val="000C3476"/>
    <w:rsid w:val="00113521"/>
    <w:rsid w:val="00142F22"/>
    <w:rsid w:val="001B602C"/>
    <w:rsid w:val="001F5401"/>
    <w:rsid w:val="003E7FC2"/>
    <w:rsid w:val="004075CC"/>
    <w:rsid w:val="004D32A3"/>
    <w:rsid w:val="00530052"/>
    <w:rsid w:val="00553996"/>
    <w:rsid w:val="00563AD5"/>
    <w:rsid w:val="00605559"/>
    <w:rsid w:val="006F4F80"/>
    <w:rsid w:val="00706F77"/>
    <w:rsid w:val="007B0C21"/>
    <w:rsid w:val="007B2935"/>
    <w:rsid w:val="00843924"/>
    <w:rsid w:val="00A10E31"/>
    <w:rsid w:val="00A17D8B"/>
    <w:rsid w:val="00A80E0A"/>
    <w:rsid w:val="00B00BB7"/>
    <w:rsid w:val="00BB2E7F"/>
    <w:rsid w:val="00BF469B"/>
    <w:rsid w:val="00C153D6"/>
    <w:rsid w:val="00D35B72"/>
    <w:rsid w:val="00E375DB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52"/>
  </w:style>
  <w:style w:type="paragraph" w:styleId="1">
    <w:name w:val="heading 1"/>
    <w:basedOn w:val="a"/>
    <w:next w:val="a"/>
    <w:link w:val="10"/>
    <w:qFormat/>
    <w:rsid w:val="008439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4392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4392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92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439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43924"/>
    <w:rPr>
      <w:rFonts w:ascii="Calibri" w:eastAsia="Times New Roman" w:hAnsi="Calibri" w:cs="Times New Roman"/>
      <w:b/>
      <w:bCs/>
    </w:rPr>
  </w:style>
  <w:style w:type="paragraph" w:styleId="a3">
    <w:name w:val="caption"/>
    <w:basedOn w:val="a"/>
    <w:semiHidden/>
    <w:unhideWhenUsed/>
    <w:qFormat/>
    <w:rsid w:val="008439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semiHidden/>
    <w:unhideWhenUsed/>
    <w:rsid w:val="008439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84392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8439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3924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4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Демина</cp:lastModifiedBy>
  <cp:revision>8</cp:revision>
  <cp:lastPrinted>2018-02-10T11:56:00Z</cp:lastPrinted>
  <dcterms:created xsi:type="dcterms:W3CDTF">2018-12-25T05:25:00Z</dcterms:created>
  <dcterms:modified xsi:type="dcterms:W3CDTF">2019-12-26T07:59:00Z</dcterms:modified>
</cp:coreProperties>
</file>