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2146B" w:rsidRPr="007A5404" w:rsidTr="004A1E44">
        <w:trPr>
          <w:cantSplit/>
          <w:trHeight w:val="1293"/>
          <w:jc w:val="center"/>
        </w:trPr>
        <w:tc>
          <w:tcPr>
            <w:tcW w:w="4608" w:type="dxa"/>
          </w:tcPr>
          <w:p w:rsidR="0042146B" w:rsidRPr="007A5404" w:rsidRDefault="0042146B" w:rsidP="004A1E44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6B" w:rsidRPr="00102358" w:rsidRDefault="0042146B" w:rsidP="0042146B">
      <w:pPr>
        <w:pStyle w:val="a6"/>
        <w:rPr>
          <w:b/>
          <w:color w:val="000000" w:themeColor="text1"/>
          <w:sz w:val="28"/>
          <w:szCs w:val="28"/>
        </w:rPr>
      </w:pPr>
      <w:r w:rsidRPr="00102358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42146B" w:rsidRPr="00102358" w:rsidRDefault="0042146B" w:rsidP="0042146B">
      <w:pPr>
        <w:pStyle w:val="a6"/>
        <w:rPr>
          <w:b/>
          <w:color w:val="000000" w:themeColor="text1"/>
          <w:sz w:val="28"/>
          <w:szCs w:val="28"/>
        </w:rPr>
      </w:pPr>
      <w:r w:rsidRPr="00102358">
        <w:rPr>
          <w:b/>
          <w:color w:val="000000" w:themeColor="text1"/>
          <w:sz w:val="28"/>
          <w:szCs w:val="28"/>
        </w:rPr>
        <w:t>НОВОЧЕРКУТИНСКИЙ  СЕЛЬСОВЕТ</w:t>
      </w:r>
    </w:p>
    <w:p w:rsidR="0042146B" w:rsidRPr="00102358" w:rsidRDefault="0042146B" w:rsidP="0042146B">
      <w:pPr>
        <w:pStyle w:val="a6"/>
        <w:rPr>
          <w:color w:val="000000" w:themeColor="text1"/>
          <w:sz w:val="28"/>
          <w:szCs w:val="28"/>
        </w:rPr>
      </w:pPr>
      <w:proofErr w:type="spellStart"/>
      <w:r w:rsidRPr="00102358">
        <w:rPr>
          <w:color w:val="000000" w:themeColor="text1"/>
          <w:sz w:val="28"/>
          <w:szCs w:val="28"/>
        </w:rPr>
        <w:t>Добринского</w:t>
      </w:r>
      <w:proofErr w:type="spellEnd"/>
      <w:r w:rsidRPr="00102358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42146B" w:rsidRPr="00102358" w:rsidRDefault="0042146B" w:rsidP="004214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</w:p>
    <w:p w:rsidR="0042146B" w:rsidRPr="00102358" w:rsidRDefault="0042146B" w:rsidP="004214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сессия 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02358">
        <w:rPr>
          <w:rFonts w:ascii="Times New Roman" w:hAnsi="Times New Roman" w:cs="Times New Roman"/>
          <w:color w:val="000000" w:themeColor="text1"/>
          <w:sz w:val="28"/>
          <w:szCs w:val="28"/>
        </w:rPr>
        <w:t>-го созыва</w:t>
      </w:r>
    </w:p>
    <w:p w:rsidR="0042146B" w:rsidRPr="00102358" w:rsidRDefault="0042146B" w:rsidP="0042146B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10235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РЕШЕНИЕ</w:t>
      </w:r>
    </w:p>
    <w:p w:rsidR="0042146B" w:rsidRPr="00102358" w:rsidRDefault="0042146B" w:rsidP="004214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46B" w:rsidRPr="0042146B" w:rsidRDefault="0042146B" w:rsidP="0042146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19.11.2018г.                          с. </w:t>
      </w:r>
      <w:proofErr w:type="spellStart"/>
      <w:r w:rsidRPr="0042146B">
        <w:rPr>
          <w:rFonts w:ascii="Times New Roman" w:hAnsi="Times New Roman" w:cs="Times New Roman"/>
          <w:color w:val="000000" w:themeColor="text1"/>
          <w:sz w:val="28"/>
          <w:szCs w:val="28"/>
        </w:rPr>
        <w:t>Новочеркутино</w:t>
      </w:r>
      <w:proofErr w:type="spellEnd"/>
      <w:r w:rsidRPr="004214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№109-рс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Положение "О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421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4214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области"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25.10.2018г. № 82-2018г. на Положение "О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области", утвержденное решением </w:t>
      </w:r>
      <w:hyperlink r:id="rId5" w:history="1"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="00A74E2D">
          <w:rPr>
            <w:rFonts w:ascii="Times New Roman" w:eastAsia="Times New Roman" w:hAnsi="Times New Roman" w:cs="Times New Roman"/>
            <w:sz w:val="28"/>
            <w:szCs w:val="28"/>
          </w:rPr>
          <w:t>53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 xml:space="preserve">-рс от </w:t>
        </w:r>
        <w:r w:rsidR="00A74E2D">
          <w:rPr>
            <w:rFonts w:ascii="Times New Roman" w:eastAsia="Times New Roman" w:hAnsi="Times New Roman" w:cs="Times New Roman"/>
            <w:sz w:val="28"/>
            <w:szCs w:val="28"/>
          </w:rPr>
          <w:t>03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.1</w:t>
        </w:r>
        <w:r w:rsidR="00A74E2D"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.201</w:t>
        </w:r>
        <w:r w:rsidR="00A74E2D">
          <w:rPr>
            <w:rFonts w:ascii="Times New Roman" w:eastAsia="Times New Roman" w:hAnsi="Times New Roman" w:cs="Times New Roman"/>
            <w:sz w:val="28"/>
            <w:szCs w:val="28"/>
          </w:rPr>
          <w:t>7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г. </w:t>
        </w:r>
      </w:hyperlink>
      <w:r w:rsidRPr="0042146B">
        <w:rPr>
          <w:rFonts w:ascii="Times New Roman" w:eastAsia="Times New Roman" w:hAnsi="Times New Roman" w:cs="Times New Roman"/>
          <w:sz w:val="28"/>
          <w:szCs w:val="28"/>
        </w:rPr>
        <w:t>, в соответствии с Федеральным Законом </w:t>
      </w:r>
      <w:hyperlink r:id="rId6" w:history="1"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от 06.10.2003г. № 131-ФЗ</w:t>
        </w:r>
      </w:hyperlink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" Об общих принципах организации местного самоуправления в Российской Федерации", Федеральным Законом от 30.09.2017г. № 286-ФЗ " О внесении изменений в</w:t>
      </w:r>
      <w:proofErr w:type="gram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вторую Налогового кодекса Российской Федерации и отдельные законодательные акты Российской Федерации", руководствуясь </w:t>
      </w:r>
      <w:hyperlink r:id="rId7" w:history="1"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изменения в Положение " 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 (прилагаются).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2.Направить указанный нормативный правовой 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для подписания и официального опубликования в районной газете " </w:t>
      </w:r>
      <w:proofErr w:type="spell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вести".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  </w:t>
      </w:r>
    </w:p>
    <w:p w:rsid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С.В.Пикунов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4E2D" w:rsidRDefault="00A74E2D" w:rsidP="00421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E2D" w:rsidRDefault="00A74E2D" w:rsidP="00421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46B" w:rsidRDefault="0042146B" w:rsidP="00421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</w:t>
      </w:r>
      <w:proofErr w:type="gram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решением </w:t>
      </w:r>
    </w:p>
    <w:p w:rsidR="0042146B" w:rsidRDefault="0042146B" w:rsidP="00421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  сельского поселения   </w:t>
      </w:r>
    </w:p>
    <w:p w:rsidR="0042146B" w:rsidRDefault="0042146B" w:rsidP="00421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  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.11.2018 г.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-рс  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в Положение "О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42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42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области"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"О земельном налоге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области", утвержденное решением </w:t>
      </w:r>
      <w:hyperlink r:id="rId8" w:history="1"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53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-рс от 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.1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.201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7</w:t>
        </w:r>
        <w:r w:rsidRPr="0042146B">
          <w:rPr>
            <w:rFonts w:ascii="Times New Roman" w:eastAsia="Times New Roman" w:hAnsi="Times New Roman" w:cs="Times New Roman"/>
            <w:sz w:val="28"/>
            <w:szCs w:val="28"/>
          </w:rPr>
          <w:t>г. </w:t>
        </w:r>
      </w:hyperlink>
      <w:r w:rsidRPr="0042146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1. Статью 4. " Порядок и сроки предоставления налогоплательщиками документов, предоставляющих право на уменьшение налоговой базы" исключить.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Pr="0042146B" w:rsidRDefault="0042146B" w:rsidP="00421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</w:t>
      </w:r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  </w:t>
      </w:r>
    </w:p>
    <w:p w:rsidR="0042146B" w:rsidRP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Pr="00421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Е.Е.Зюзина</w:t>
      </w:r>
      <w:proofErr w:type="spellEnd"/>
    </w:p>
    <w:p w:rsidR="0042146B" w:rsidRPr="0042146B" w:rsidRDefault="0042146B" w:rsidP="0042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E30" w:rsidRDefault="00286E30"/>
    <w:sectPr w:rsidR="00286E30" w:rsidSect="004214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42146B"/>
    <w:rsid w:val="00286E30"/>
    <w:rsid w:val="0042146B"/>
    <w:rsid w:val="008E195D"/>
    <w:rsid w:val="00A7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D"/>
  </w:style>
  <w:style w:type="paragraph" w:styleId="1">
    <w:name w:val="heading 1"/>
    <w:basedOn w:val="a"/>
    <w:link w:val="10"/>
    <w:uiPriority w:val="9"/>
    <w:qFormat/>
    <w:rsid w:val="0042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4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14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146B"/>
    <w:rPr>
      <w:color w:val="0000FF"/>
      <w:u w:val="single"/>
    </w:rPr>
  </w:style>
  <w:style w:type="character" w:styleId="a5">
    <w:name w:val="Strong"/>
    <w:basedOn w:val="a0"/>
    <w:uiPriority w:val="22"/>
    <w:qFormat/>
    <w:rsid w:val="004214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Subtitle"/>
    <w:basedOn w:val="a"/>
    <w:link w:val="a7"/>
    <w:qFormat/>
    <w:rsid w:val="004214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42146B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2018-11-22T11:38:00Z</cp:lastPrinted>
  <dcterms:created xsi:type="dcterms:W3CDTF">2018-11-22T11:11:00Z</dcterms:created>
  <dcterms:modified xsi:type="dcterms:W3CDTF">2018-11-22T11:38:00Z</dcterms:modified>
</cp:coreProperties>
</file>