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F9" w:rsidRPr="00C50CE0" w:rsidRDefault="006B66A8" w:rsidP="002570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5" o:title=""/>
          </v:shape>
          <o:OLEObject Type="Embed" ProgID="Photoshop.Image.6" ShapeID="_x0000_s1026" DrawAspect="Content" ObjectID="_1751791472" r:id="rId6">
            <o:FieldCodes>\s</o:FieldCodes>
          </o:OLEObject>
        </w:pi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rsidR="00FB23F9" w:rsidRPr="00C50CE0" w:rsidRDefault="000D5B9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Pr>
          <w:rFonts w:ascii="Times New Roman" w:hAnsi="Times New Roman" w:cs="Times New Roman"/>
          <w:bCs w:val="0"/>
          <w:sz w:val="28"/>
          <w:szCs w:val="28"/>
        </w:rPr>
        <w:t>НОВОЧЕРКУТИНСКИЙ</w:t>
      </w:r>
      <w:r w:rsidR="00FB23F9" w:rsidRPr="00C50CE0">
        <w:rPr>
          <w:rFonts w:ascii="Times New Roman" w:hAnsi="Times New Roman" w:cs="Times New Roman"/>
          <w:bCs w:val="0"/>
          <w:sz w:val="28"/>
          <w:szCs w:val="28"/>
        </w:rPr>
        <w:t xml:space="preserve"> СЕЛЬСОВЕТ</w:t>
      </w:r>
    </w:p>
    <w:p w:rsidR="00FB23F9" w:rsidRPr="00C50CE0" w:rsidRDefault="00FB23F9" w:rsidP="00257007">
      <w:pPr>
        <w:pStyle w:val="3"/>
        <w:spacing w:before="0" w:after="0"/>
        <w:jc w:val="center"/>
        <w:rPr>
          <w:rFonts w:ascii="Times New Roman" w:hAnsi="Times New Roman"/>
          <w:sz w:val="28"/>
          <w:szCs w:val="28"/>
        </w:rPr>
      </w:pPr>
      <w:r w:rsidRPr="00C50CE0">
        <w:rPr>
          <w:rFonts w:ascii="Times New Roman" w:hAnsi="Times New Roman"/>
          <w:sz w:val="28"/>
          <w:szCs w:val="28"/>
        </w:rPr>
        <w:t>Добринского муниципального района Липецкой области</w:t>
      </w:r>
    </w:p>
    <w:p w:rsidR="00FB23F9" w:rsidRDefault="000D5B99" w:rsidP="0025700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11-я</w:t>
      </w:r>
      <w:r w:rsidR="00FB23F9"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lang w:val="en-US"/>
        </w:rPr>
        <w:t>c</w:t>
      </w:r>
      <w:proofErr w:type="spellStart"/>
      <w:proofErr w:type="gramEnd"/>
      <w:r w:rsidR="00FB23F9" w:rsidRPr="00C50CE0">
        <w:rPr>
          <w:rFonts w:ascii="Times New Roman" w:hAnsi="Times New Roman" w:cs="Times New Roman"/>
          <w:sz w:val="28"/>
          <w:szCs w:val="28"/>
        </w:rPr>
        <w:t>ессия</w:t>
      </w:r>
      <w:proofErr w:type="spellEnd"/>
      <w:r w:rsidR="00FB23F9" w:rsidRPr="00C50CE0">
        <w:rPr>
          <w:rFonts w:ascii="Times New Roman" w:hAnsi="Times New Roman" w:cs="Times New Roman"/>
          <w:sz w:val="28"/>
          <w:szCs w:val="28"/>
        </w:rPr>
        <w:t xml:space="preserve"> </w:t>
      </w:r>
      <w:r>
        <w:rPr>
          <w:rFonts w:ascii="Times New Roman" w:hAnsi="Times New Roman" w:cs="Times New Roman"/>
          <w:sz w:val="28"/>
          <w:szCs w:val="28"/>
          <w:lang w:val="en-US"/>
        </w:rPr>
        <w:t xml:space="preserve">II </w:t>
      </w:r>
      <w:r w:rsidR="00FB23F9" w:rsidRPr="00C50CE0">
        <w:rPr>
          <w:rFonts w:ascii="Times New Roman" w:hAnsi="Times New Roman" w:cs="Times New Roman"/>
          <w:sz w:val="28"/>
          <w:szCs w:val="28"/>
        </w:rPr>
        <w:t>созыва</w:t>
      </w:r>
    </w:p>
    <w:p w:rsidR="000D5B99" w:rsidRPr="000D5B99" w:rsidRDefault="000D5B99" w:rsidP="00257007">
      <w:pPr>
        <w:spacing w:after="0" w:line="240" w:lineRule="auto"/>
        <w:jc w:val="center"/>
        <w:rPr>
          <w:rFonts w:ascii="Times New Roman" w:hAnsi="Times New Roman" w:cs="Times New Roman"/>
          <w:sz w:val="28"/>
          <w:szCs w:val="28"/>
          <w:lang w:val="en-US"/>
        </w:rPr>
      </w:pPr>
    </w:p>
    <w:p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proofErr w:type="gramStart"/>
      <w:r w:rsidRPr="00C50CE0">
        <w:rPr>
          <w:rFonts w:ascii="Times New Roman" w:hAnsi="Times New Roman"/>
          <w:sz w:val="28"/>
          <w:szCs w:val="28"/>
        </w:rPr>
        <w:t>Р</w:t>
      </w:r>
      <w:proofErr w:type="gramEnd"/>
      <w:r w:rsidRPr="00C50CE0">
        <w:rPr>
          <w:rFonts w:ascii="Times New Roman" w:hAnsi="Times New Roman"/>
          <w:sz w:val="28"/>
          <w:szCs w:val="28"/>
        </w:rPr>
        <w:t xml:space="preserve"> Е Ш Е Н И Е</w:t>
      </w:r>
    </w:p>
    <w:p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rsidR="00FB23F9" w:rsidRPr="00C50CE0" w:rsidRDefault="000D5B99"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3011BA">
        <w:rPr>
          <w:rFonts w:ascii="Times New Roman" w:hAnsi="Times New Roman" w:cs="Times New Roman"/>
          <w:sz w:val="28"/>
          <w:szCs w:val="28"/>
        </w:rPr>
        <w:t>.07.2023</w:t>
      </w:r>
      <w:r w:rsidR="00FB23F9" w:rsidRPr="00C50CE0">
        <w:rPr>
          <w:rFonts w:ascii="Times New Roman" w:hAnsi="Times New Roman" w:cs="Times New Roman"/>
          <w:sz w:val="28"/>
          <w:szCs w:val="28"/>
        </w:rPr>
        <w:t xml:space="preserve">                         </w:t>
      </w:r>
      <w:r w:rsidR="002526E2" w:rsidRPr="00C50CE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0D5B99">
        <w:rPr>
          <w:rFonts w:ascii="Times New Roman" w:hAnsi="Times New Roman" w:cs="Times New Roman"/>
          <w:sz w:val="28"/>
          <w:szCs w:val="28"/>
        </w:rPr>
        <w:t>.</w:t>
      </w:r>
      <w:proofErr w:type="spellStart"/>
      <w:r>
        <w:rPr>
          <w:rFonts w:ascii="Times New Roman" w:hAnsi="Times New Roman" w:cs="Times New Roman"/>
          <w:sz w:val="28"/>
          <w:szCs w:val="28"/>
        </w:rPr>
        <w:t>Новочеркутино</w:t>
      </w:r>
      <w:proofErr w:type="spellEnd"/>
      <w:r w:rsidR="00FB23F9" w:rsidRPr="00C50CE0">
        <w:rPr>
          <w:rFonts w:ascii="Times New Roman" w:hAnsi="Times New Roman" w:cs="Times New Roman"/>
          <w:sz w:val="28"/>
          <w:szCs w:val="28"/>
        </w:rPr>
        <w:t xml:space="preserve">                               </w:t>
      </w:r>
      <w:r w:rsidR="002526E2" w:rsidRPr="003011BA">
        <w:rPr>
          <w:rFonts w:ascii="Times New Roman" w:hAnsi="Times New Roman" w:cs="Times New Roman"/>
          <w:sz w:val="28"/>
          <w:szCs w:val="28"/>
        </w:rPr>
        <w:t>№</w:t>
      </w:r>
      <w:r>
        <w:rPr>
          <w:rFonts w:ascii="Times New Roman" w:hAnsi="Times New Roman" w:cs="Times New Roman"/>
          <w:sz w:val="28"/>
          <w:szCs w:val="28"/>
        </w:rPr>
        <w:t xml:space="preserve"> 55</w:t>
      </w:r>
      <w:r w:rsidR="00FB23F9" w:rsidRPr="003011BA">
        <w:rPr>
          <w:rFonts w:ascii="Times New Roman" w:hAnsi="Times New Roman" w:cs="Times New Roman"/>
          <w:sz w:val="28"/>
          <w:szCs w:val="28"/>
        </w:rPr>
        <w:t xml:space="preserve"> -</w:t>
      </w:r>
      <w:proofErr w:type="spellStart"/>
      <w:r w:rsidR="00FB23F9" w:rsidRPr="003011BA">
        <w:rPr>
          <w:rFonts w:ascii="Times New Roman" w:hAnsi="Times New Roman" w:cs="Times New Roman"/>
          <w:sz w:val="28"/>
          <w:szCs w:val="28"/>
        </w:rPr>
        <w:t>рс</w:t>
      </w:r>
      <w:proofErr w:type="spellEnd"/>
    </w:p>
    <w:p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w:t>
      </w:r>
      <w:r w:rsidR="0050633D">
        <w:rPr>
          <w:rFonts w:ascii="Times New Roman" w:eastAsia="Times New Roman" w:hAnsi="Times New Roman" w:cs="Times New Roman"/>
          <w:b/>
          <w:color w:val="000000"/>
          <w:sz w:val="28"/>
          <w:szCs w:val="28"/>
          <w:lang w:eastAsia="ru-RU"/>
        </w:rPr>
        <w:t xml:space="preserve">движимого и недвижимого </w:t>
      </w:r>
      <w:r w:rsidRPr="00C50CE0">
        <w:rPr>
          <w:rFonts w:ascii="Times New Roman" w:eastAsia="Times New Roman" w:hAnsi="Times New Roman" w:cs="Times New Roman"/>
          <w:b/>
          <w:color w:val="000000"/>
          <w:sz w:val="28"/>
          <w:szCs w:val="28"/>
          <w:lang w:eastAsia="ru-RU"/>
        </w:rPr>
        <w:t>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r w:rsidR="000D5B99">
        <w:rPr>
          <w:rFonts w:ascii="Times New Roman" w:eastAsia="Times New Roman" w:hAnsi="Times New Roman" w:cs="Times New Roman"/>
          <w:b/>
          <w:color w:val="000000"/>
          <w:sz w:val="28"/>
          <w:szCs w:val="28"/>
          <w:lang w:eastAsia="ru-RU"/>
        </w:rPr>
        <w:t>Новочеркутинский</w:t>
      </w:r>
      <w:r w:rsidR="00FB23F9"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b/>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
    <w:p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r w:rsidR="000D5B99">
        <w:rPr>
          <w:rFonts w:ascii="Times New Roman" w:hAnsi="Times New Roman" w:cs="Times New Roman"/>
          <w:sz w:val="28"/>
          <w:szCs w:val="28"/>
        </w:rPr>
        <w:t>Новочеркутинский</w:t>
      </w:r>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00257007"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0D5B99">
        <w:rPr>
          <w:rFonts w:ascii="Times New Roman" w:eastAsia="Times New Roman" w:hAnsi="Times New Roman" w:cs="Times New Roman"/>
          <w:color w:val="000000"/>
          <w:sz w:val="28"/>
          <w:szCs w:val="28"/>
          <w:lang w:eastAsia="ru-RU"/>
        </w:rPr>
        <w:t>Новочеркутинский</w:t>
      </w:r>
      <w:r w:rsidR="00257007"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w:t>
      </w:r>
      <w:proofErr w:type="gramEnd"/>
      <w:r w:rsidR="00257007" w:rsidRPr="00C50CE0">
        <w:rPr>
          <w:rFonts w:ascii="Times New Roman" w:eastAsia="Times New Roman" w:hAnsi="Times New Roman" w:cs="Times New Roman"/>
          <w:color w:val="000000"/>
          <w:sz w:val="28"/>
          <w:szCs w:val="28"/>
          <w:lang w:eastAsia="ru-RU"/>
        </w:rPr>
        <w:t xml:space="preserve">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8"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proofErr w:type="gramStart"/>
      <w:r w:rsidR="002526E2" w:rsidRPr="00C50CE0">
        <w:rPr>
          <w:rFonts w:ascii="Times New Roman" w:eastAsia="Times New Roman" w:hAnsi="Times New Roman" w:cs="Times New Roman"/>
          <w:color w:val="000000"/>
          <w:sz w:val="28"/>
          <w:szCs w:val="28"/>
          <w:lang w:eastAsia="ru-RU"/>
        </w:rPr>
        <w:t>с</w:t>
      </w:r>
      <w:proofErr w:type="gramEnd"/>
      <w:r w:rsidRPr="00C50CE0">
        <w:rPr>
          <w:rFonts w:ascii="Times New Roman" w:eastAsia="Times New Roman" w:hAnsi="Times New Roman" w:cs="Times New Roman"/>
          <w:color w:val="000000"/>
          <w:sz w:val="28"/>
          <w:szCs w:val="28"/>
          <w:lang w:eastAsia="ru-RU"/>
        </w:rPr>
        <w:t xml:space="preserve"> </w:t>
      </w:r>
      <w:proofErr w:type="gramStart"/>
      <w:r w:rsidRPr="00C50CE0">
        <w:rPr>
          <w:rFonts w:ascii="Times New Roman" w:eastAsia="Times New Roman" w:hAnsi="Times New Roman" w:cs="Times New Roman"/>
          <w:color w:val="000000"/>
          <w:sz w:val="28"/>
          <w:szCs w:val="28"/>
          <w:lang w:eastAsia="ru-RU"/>
        </w:rPr>
        <w:t>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50633D" w:rsidRPr="009F37F9">
        <w:rPr>
          <w:rFonts w:ascii="Times New Roman" w:hAnsi="Times New Roman"/>
          <w:sz w:val="28"/>
          <w:szCs w:val="28"/>
        </w:rPr>
        <w:t xml:space="preserve">руководствуясь </w:t>
      </w:r>
      <w:r w:rsidR="0050633D" w:rsidRPr="00C50CE0">
        <w:rPr>
          <w:rFonts w:ascii="Times New Roman" w:eastAsia="Times New Roman" w:hAnsi="Times New Roman" w:cs="Times New Roman"/>
          <w:color w:val="000000"/>
          <w:sz w:val="28"/>
          <w:szCs w:val="28"/>
          <w:lang w:eastAsia="ru-RU"/>
        </w:rPr>
        <w:t>Федеральн</w:t>
      </w:r>
      <w:r w:rsidR="0050633D">
        <w:rPr>
          <w:rFonts w:ascii="Times New Roman" w:eastAsia="Times New Roman" w:hAnsi="Times New Roman" w:cs="Times New Roman"/>
          <w:color w:val="000000"/>
          <w:sz w:val="28"/>
          <w:szCs w:val="28"/>
          <w:lang w:eastAsia="ru-RU"/>
        </w:rPr>
        <w:t>ым</w:t>
      </w:r>
      <w:r w:rsidR="0050633D" w:rsidRPr="00C50CE0">
        <w:rPr>
          <w:rFonts w:ascii="Times New Roman" w:eastAsia="Times New Roman" w:hAnsi="Times New Roman" w:cs="Times New Roman"/>
          <w:color w:val="000000"/>
          <w:sz w:val="28"/>
          <w:szCs w:val="28"/>
          <w:lang w:eastAsia="ru-RU"/>
        </w:rPr>
        <w:t xml:space="preserve"> закон</w:t>
      </w:r>
      <w:r w:rsidR="0050633D">
        <w:rPr>
          <w:rFonts w:ascii="Times New Roman" w:eastAsia="Times New Roman" w:hAnsi="Times New Roman" w:cs="Times New Roman"/>
          <w:color w:val="000000"/>
          <w:sz w:val="28"/>
          <w:szCs w:val="28"/>
          <w:lang w:eastAsia="ru-RU"/>
        </w:rPr>
        <w:t>ом</w:t>
      </w:r>
      <w:r w:rsidR="0050633D" w:rsidRPr="00C50CE0">
        <w:rPr>
          <w:rFonts w:ascii="Times New Roman" w:eastAsia="Times New Roman" w:hAnsi="Times New Roman" w:cs="Times New Roman"/>
          <w:color w:val="000000"/>
          <w:sz w:val="28"/>
          <w:szCs w:val="28"/>
          <w:lang w:eastAsia="ru-RU"/>
        </w:rPr>
        <w:t xml:space="preserve">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0050633D"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w:t>
      </w:r>
      <w:r w:rsidR="0050633D" w:rsidRPr="00C50CE0">
        <w:rPr>
          <w:rFonts w:ascii="Times New Roman" w:eastAsia="Times New Roman" w:hAnsi="Times New Roman" w:cs="Times New Roman"/>
          <w:color w:val="000000"/>
          <w:sz w:val="28"/>
          <w:szCs w:val="28"/>
          <w:lang w:eastAsia="ru-RU"/>
        </w:rPr>
        <w:lastRenderedPageBreak/>
        <w:t>муниципальной собственности и арендуемого субъектами малого и среднего предпринимательства, и</w:t>
      </w:r>
      <w:proofErr w:type="gramEnd"/>
      <w:r w:rsidR="0050633D" w:rsidRPr="00C50CE0">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w:t>
      </w:r>
      <w:r w:rsidR="0050633D" w:rsidRPr="009F37F9">
        <w:rPr>
          <w:rFonts w:ascii="Times New Roman" w:hAnsi="Times New Roman"/>
          <w:sz w:val="28"/>
          <w:szCs w:val="28"/>
        </w:rPr>
        <w:t xml:space="preserve">, </w:t>
      </w:r>
      <w:hyperlink r:id="rId9" w:history="1">
        <w:r w:rsidR="0050633D" w:rsidRPr="009F37F9">
          <w:rPr>
            <w:rFonts w:ascii="Times New Roman" w:hAnsi="Times New Roman"/>
            <w:sz w:val="28"/>
            <w:szCs w:val="28"/>
          </w:rPr>
          <w:t>Уставом</w:t>
        </w:r>
      </w:hyperlink>
      <w:r w:rsidR="0050633D" w:rsidRPr="009F37F9">
        <w:rPr>
          <w:rFonts w:ascii="Times New Roman" w:hAnsi="Times New Roman"/>
          <w:sz w:val="28"/>
          <w:szCs w:val="28"/>
        </w:rPr>
        <w:t xml:space="preserve"> сельского поселения </w:t>
      </w:r>
      <w:r w:rsidR="000D5B99">
        <w:rPr>
          <w:rFonts w:ascii="Times New Roman" w:hAnsi="Times New Roman"/>
          <w:sz w:val="28"/>
          <w:szCs w:val="28"/>
        </w:rPr>
        <w:t>Новочеркутинский</w:t>
      </w:r>
      <w:r w:rsidR="0050633D" w:rsidRPr="009F37F9">
        <w:rPr>
          <w:rFonts w:ascii="Times New Roman" w:hAnsi="Times New Roman"/>
          <w:sz w:val="28"/>
          <w:szCs w:val="28"/>
        </w:rPr>
        <w:t xml:space="preserve"> сельсовет</w:t>
      </w:r>
      <w:r w:rsidR="00257007" w:rsidRPr="00C50CE0">
        <w:rPr>
          <w:rFonts w:ascii="Times New Roman" w:hAnsi="Times New Roman" w:cs="Times New Roman"/>
          <w:sz w:val="28"/>
          <w:szCs w:val="28"/>
        </w:rPr>
        <w:t xml:space="preserve">, Совет депутатов сельского поселения </w:t>
      </w:r>
      <w:r w:rsidR="000D5B99">
        <w:rPr>
          <w:rFonts w:ascii="Times New Roman" w:hAnsi="Times New Roman" w:cs="Times New Roman"/>
          <w:sz w:val="28"/>
          <w:szCs w:val="28"/>
        </w:rPr>
        <w:t>Новочеркутинский</w:t>
      </w:r>
      <w:r w:rsidR="00257007" w:rsidRPr="00C50CE0">
        <w:rPr>
          <w:rFonts w:ascii="Times New Roman" w:hAnsi="Times New Roman" w:cs="Times New Roman"/>
          <w:sz w:val="28"/>
          <w:szCs w:val="28"/>
        </w:rPr>
        <w:t xml:space="preserve"> сельсовет</w:t>
      </w:r>
    </w:p>
    <w:p w:rsidR="006431B1" w:rsidRPr="00C50CE0" w:rsidRDefault="006431B1" w:rsidP="00257007">
      <w:pPr>
        <w:spacing w:after="0" w:line="240" w:lineRule="auto"/>
        <w:jc w:val="both"/>
        <w:rPr>
          <w:rFonts w:ascii="Times New Roman" w:hAnsi="Times New Roman" w:cs="Times New Roman"/>
          <w:sz w:val="28"/>
          <w:szCs w:val="28"/>
        </w:rPr>
      </w:pPr>
    </w:p>
    <w:p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57007" w:rsidRPr="00C50CE0">
        <w:rPr>
          <w:rFonts w:ascii="Times New Roman" w:hAnsi="Times New Roman" w:cs="Times New Roman"/>
          <w:b/>
          <w:sz w:val="28"/>
          <w:szCs w:val="28"/>
        </w:rPr>
        <w:t>РЕШИЛ:</w:t>
      </w:r>
    </w:p>
    <w:p w:rsidR="006431B1" w:rsidRPr="00C50CE0" w:rsidRDefault="006431B1" w:rsidP="00257007">
      <w:pPr>
        <w:spacing w:after="0" w:line="240" w:lineRule="auto"/>
        <w:rPr>
          <w:rFonts w:ascii="Times New Roman" w:hAnsi="Times New Roman" w:cs="Times New Roman"/>
          <w:b/>
          <w:sz w:val="28"/>
          <w:szCs w:val="28"/>
        </w:rPr>
      </w:pPr>
    </w:p>
    <w:p w:rsidR="002526E2" w:rsidRPr="00C50CE0" w:rsidRDefault="00257007" w:rsidP="002526E2">
      <w:pPr>
        <w:shd w:val="clear" w:color="auto" w:fill="FFFFFF"/>
        <w:spacing w:after="0" w:line="240" w:lineRule="auto"/>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 xml:space="preserve">1. </w:t>
      </w:r>
      <w:proofErr w:type="gramStart"/>
      <w:r w:rsidRPr="00C50CE0">
        <w:rPr>
          <w:rFonts w:ascii="Times New Roman" w:eastAsia="Times New Roman" w:hAnsi="Times New Roman" w:cs="Times New Roman"/>
          <w:color w:val="000000"/>
          <w:sz w:val="28"/>
          <w:szCs w:val="28"/>
          <w:lang w:eastAsia="ru-RU"/>
        </w:rPr>
        <w:t>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0D5B99">
        <w:rPr>
          <w:rFonts w:ascii="Times New Roman" w:eastAsia="Times New Roman" w:hAnsi="Times New Roman" w:cs="Times New Roman"/>
          <w:color w:val="000000"/>
          <w:sz w:val="28"/>
          <w:szCs w:val="28"/>
          <w:lang w:eastAsia="ru-RU"/>
        </w:rPr>
        <w:t>Новочеркутинский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57007" w:rsidRPr="00C50CE0" w:rsidRDefault="00257007" w:rsidP="00257007">
      <w:pPr>
        <w:spacing w:after="0" w:line="240" w:lineRule="auto"/>
        <w:ind w:right="-176"/>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rsidR="00257007" w:rsidRPr="00C50CE0" w:rsidRDefault="000D5B99" w:rsidP="00257007">
      <w:pPr>
        <w:spacing w:after="0" w:line="240" w:lineRule="auto"/>
        <w:jc w:val="both"/>
        <w:rPr>
          <w:rFonts w:ascii="Times New Roman" w:hAnsi="Times New Roman" w:cs="Times New Roman"/>
        </w:rPr>
      </w:pPr>
      <w:r>
        <w:rPr>
          <w:rFonts w:ascii="Times New Roman" w:hAnsi="Times New Roman" w:cs="Times New Roman"/>
          <w:sz w:val="28"/>
          <w:szCs w:val="28"/>
        </w:rPr>
        <w:t xml:space="preserve">Новочеркутинский </w:t>
      </w:r>
      <w:r w:rsidR="00257007" w:rsidRPr="00C50CE0">
        <w:rPr>
          <w:rFonts w:ascii="Times New Roman" w:hAnsi="Times New Roman" w:cs="Times New Roman"/>
          <w:sz w:val="28"/>
          <w:szCs w:val="28"/>
        </w:rPr>
        <w:t>сельсовет</w:t>
      </w:r>
      <w:r>
        <w:rPr>
          <w:rFonts w:ascii="Times New Roman" w:hAnsi="Times New Roman" w:cs="Times New Roman"/>
          <w:sz w:val="28"/>
          <w:szCs w:val="28"/>
        </w:rPr>
        <w:t xml:space="preserve">                                 </w:t>
      </w:r>
      <w:r w:rsidR="00257007" w:rsidRPr="00C50CE0">
        <w:rPr>
          <w:rFonts w:ascii="Times New Roman" w:hAnsi="Times New Roman" w:cs="Times New Roman"/>
          <w:sz w:val="28"/>
          <w:szCs w:val="28"/>
        </w:rPr>
        <w:t xml:space="preserve"> </w:t>
      </w:r>
      <w:proofErr w:type="spellStart"/>
      <w:r>
        <w:rPr>
          <w:rFonts w:ascii="Times New Roman" w:hAnsi="Times New Roman" w:cs="Times New Roman"/>
          <w:sz w:val="28"/>
          <w:szCs w:val="28"/>
        </w:rPr>
        <w:t>Н.А.Сошкина</w:t>
      </w:r>
      <w:proofErr w:type="spellEnd"/>
      <w:r w:rsidR="00257007" w:rsidRPr="00C50C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Утвержден</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rsidR="006431B1" w:rsidRPr="00C50CE0" w:rsidRDefault="000D5B99" w:rsidP="006431B1">
      <w:pPr>
        <w:pStyle w:val="a3"/>
        <w:shd w:val="clear" w:color="auto" w:fill="FFFFFF"/>
        <w:spacing w:before="0" w:beforeAutospacing="0" w:after="0" w:afterAutospacing="0"/>
        <w:jc w:val="right"/>
        <w:rPr>
          <w:sz w:val="20"/>
          <w:szCs w:val="20"/>
        </w:rPr>
      </w:pPr>
      <w:r>
        <w:rPr>
          <w:sz w:val="20"/>
          <w:szCs w:val="20"/>
        </w:rPr>
        <w:t>Новочеркутинский</w:t>
      </w:r>
      <w:r w:rsidR="006431B1" w:rsidRPr="00C50CE0">
        <w:rPr>
          <w:sz w:val="20"/>
          <w:szCs w:val="20"/>
        </w:rPr>
        <w:t xml:space="preserve">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5513C8">
        <w:rPr>
          <w:sz w:val="20"/>
          <w:szCs w:val="20"/>
        </w:rPr>
        <w:t>25</w:t>
      </w:r>
      <w:r w:rsidR="003011BA" w:rsidRPr="003011BA">
        <w:rPr>
          <w:sz w:val="20"/>
          <w:szCs w:val="20"/>
        </w:rPr>
        <w:t>.07.2023</w:t>
      </w:r>
      <w:r w:rsidRPr="003011BA">
        <w:rPr>
          <w:sz w:val="20"/>
          <w:szCs w:val="20"/>
        </w:rPr>
        <w:t>. №</w:t>
      </w:r>
      <w:r w:rsidR="002526E2" w:rsidRPr="003011BA">
        <w:rPr>
          <w:sz w:val="20"/>
          <w:szCs w:val="20"/>
        </w:rPr>
        <w:t xml:space="preserve"> </w:t>
      </w:r>
      <w:r w:rsidR="005513C8">
        <w:rPr>
          <w:sz w:val="20"/>
          <w:szCs w:val="20"/>
        </w:rPr>
        <w:t>55</w:t>
      </w:r>
      <w:r w:rsidRPr="003011BA">
        <w:rPr>
          <w:sz w:val="20"/>
          <w:szCs w:val="20"/>
        </w:rPr>
        <w:t xml:space="preserve"> -</w:t>
      </w:r>
      <w:proofErr w:type="spellStart"/>
      <w:r w:rsidRPr="003011BA">
        <w:rPr>
          <w:sz w:val="20"/>
          <w:szCs w:val="20"/>
        </w:rPr>
        <w:t>рс</w:t>
      </w:r>
      <w:proofErr w:type="spellEnd"/>
    </w:p>
    <w:p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Перечня</w:t>
      </w:r>
      <w:r w:rsidR="0050633D" w:rsidRPr="0050633D">
        <w:rPr>
          <w:rFonts w:ascii="Times New Roman" w:eastAsia="Times New Roman" w:hAnsi="Times New Roman" w:cs="Times New Roman"/>
          <w:color w:val="000000"/>
          <w:sz w:val="28"/>
          <w:szCs w:val="28"/>
          <w:lang w:eastAsia="ru-RU"/>
        </w:rPr>
        <w:t xml:space="preserve"> </w:t>
      </w:r>
      <w:r w:rsidR="0050633D" w:rsidRPr="0050633D">
        <w:rPr>
          <w:rFonts w:ascii="Times New Roman" w:eastAsia="Times New Roman" w:hAnsi="Times New Roman" w:cs="Times New Roman"/>
          <w:b/>
          <w:color w:val="000000"/>
          <w:sz w:val="28"/>
          <w:szCs w:val="28"/>
          <w:lang w:eastAsia="ru-RU"/>
        </w:rPr>
        <w:t>движимого и недвижимого</w:t>
      </w:r>
      <w:r w:rsidR="002526E2" w:rsidRPr="00C50CE0">
        <w:rPr>
          <w:rFonts w:ascii="Times New Roman" w:eastAsia="Times New Roman" w:hAnsi="Times New Roman" w:cs="Times New Roman"/>
          <w:b/>
          <w:color w:val="000000"/>
          <w:sz w:val="28"/>
          <w:szCs w:val="28"/>
          <w:lang w:eastAsia="ru-RU"/>
        </w:rPr>
        <w:t xml:space="preserve"> муниципального имущества, находящегося в собственности сельского поселения </w:t>
      </w:r>
      <w:r w:rsidR="000D5B99">
        <w:rPr>
          <w:rFonts w:ascii="Times New Roman" w:eastAsia="Times New Roman" w:hAnsi="Times New Roman" w:cs="Times New Roman"/>
          <w:b/>
          <w:color w:val="000000"/>
          <w:sz w:val="28"/>
          <w:szCs w:val="28"/>
          <w:lang w:eastAsia="ru-RU"/>
        </w:rPr>
        <w:t>Новочеркутинский</w:t>
      </w:r>
      <w:r w:rsidR="002526E2"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1"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6431B1" w:rsidRPr="00C50CE0" w:rsidRDefault="001164EE" w:rsidP="002526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w:t>
      </w:r>
      <w:proofErr w:type="gramStart"/>
      <w:r w:rsidRPr="00C50CE0">
        <w:rPr>
          <w:rFonts w:ascii="Times New Roman" w:hAnsi="Times New Roman" w:cs="Times New Roman"/>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Перечня</w:t>
      </w:r>
      <w:r w:rsidR="0050633D" w:rsidRPr="0050633D">
        <w:rPr>
          <w:rFonts w:ascii="Times New Roman" w:eastAsia="Times New Roman" w:hAnsi="Times New Roman" w:cs="Times New Roman"/>
          <w:color w:val="000000"/>
          <w:sz w:val="28"/>
          <w:szCs w:val="28"/>
          <w:lang w:eastAsia="ru-RU"/>
        </w:rPr>
        <w:t xml:space="preserve"> </w:t>
      </w:r>
      <w:r w:rsidR="0050633D">
        <w:rPr>
          <w:rFonts w:ascii="Times New Roman" w:eastAsia="Times New Roman" w:hAnsi="Times New Roman" w:cs="Times New Roman"/>
          <w:color w:val="000000"/>
          <w:sz w:val="28"/>
          <w:szCs w:val="28"/>
          <w:lang w:eastAsia="ru-RU"/>
        </w:rPr>
        <w:t>движимого и недвижимого</w:t>
      </w:r>
      <w:r w:rsidR="006431B1"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r w:rsidR="000D5B99">
        <w:rPr>
          <w:rFonts w:ascii="Times New Roman" w:hAnsi="Times New Roman" w:cs="Times New Roman"/>
          <w:color w:val="000000"/>
          <w:sz w:val="28"/>
          <w:szCs w:val="28"/>
        </w:rPr>
        <w:t>Новочеркутинский</w:t>
      </w:r>
      <w:r w:rsidR="006431B1" w:rsidRPr="00C50CE0">
        <w:rPr>
          <w:rFonts w:ascii="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2"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3"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w:t>
      </w:r>
      <w:proofErr w:type="gramEnd"/>
      <w:r w:rsidR="00B30FDF" w:rsidRPr="00C50CE0">
        <w:rPr>
          <w:rFonts w:ascii="Times New Roman" w:hAnsi="Times New Roman" w:cs="Times New Roman"/>
          <w:color w:val="000000" w:themeColor="text1"/>
          <w:sz w:val="28"/>
          <w:szCs w:val="28"/>
        </w:rPr>
        <w:t xml:space="preserve"> </w:t>
      </w:r>
      <w:proofErr w:type="gramStart"/>
      <w:r w:rsidR="00B30FDF" w:rsidRPr="00C50CE0">
        <w:rPr>
          <w:rFonts w:ascii="Times New Roman" w:hAnsi="Times New Roman" w:cs="Times New Roman"/>
          <w:color w:val="000000" w:themeColor="text1"/>
          <w:sz w:val="28"/>
          <w:szCs w:val="28"/>
        </w:rPr>
        <w:t xml:space="preserve">Федерации» (далее соответственно - муниципальное имущество, </w:t>
      </w:r>
      <w:r w:rsidR="00B30FDF" w:rsidRPr="00C50CE0">
        <w:rPr>
          <w:rFonts w:ascii="Times New Roman" w:hAnsi="Times New Roman" w:cs="Times New Roman"/>
          <w:color w:val="000000" w:themeColor="text1"/>
          <w:sz w:val="28"/>
          <w:szCs w:val="28"/>
        </w:rPr>
        <w:lastRenderedPageBreak/>
        <w:t>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4"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w:t>
      </w:r>
      <w:proofErr w:type="gramEnd"/>
      <w:r w:rsidR="006431B1" w:rsidRPr="00C50CE0">
        <w:rPr>
          <w:rFonts w:ascii="Times New Roman" w:hAnsi="Times New Roman" w:cs="Times New Roman"/>
          <w:color w:val="000000" w:themeColor="text1"/>
          <w:sz w:val="28"/>
          <w:szCs w:val="28"/>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r w:rsidR="000D5B99">
        <w:rPr>
          <w:color w:val="000000"/>
          <w:sz w:val="28"/>
          <w:szCs w:val="28"/>
        </w:rPr>
        <w:t>Новочеркутинский</w:t>
      </w:r>
      <w:r w:rsidR="006015D9" w:rsidRPr="00C50CE0">
        <w:rPr>
          <w:color w:val="000000"/>
          <w:sz w:val="28"/>
          <w:szCs w:val="28"/>
        </w:rPr>
        <w:t xml:space="preserve"> сельсовет Добринского муниципального района Липецкой </w:t>
      </w:r>
      <w:r w:rsidRPr="00C50CE0">
        <w:rPr>
          <w:color w:val="000000"/>
          <w:sz w:val="28"/>
          <w:szCs w:val="28"/>
        </w:rPr>
        <w:t xml:space="preserve"> области.</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д) в отношении муниципального имущества не принято решение органами местного самоуправления </w:t>
      </w:r>
      <w:r w:rsidR="00DB761D" w:rsidRPr="00C50CE0">
        <w:rPr>
          <w:rFonts w:ascii="Times New Roman" w:eastAsia="Times New Roman" w:hAnsi="Times New Roman" w:cs="Times New Roman"/>
          <w:color w:val="000000"/>
          <w:sz w:val="28"/>
          <w:szCs w:val="28"/>
          <w:lang w:eastAsia="ru-RU"/>
        </w:rPr>
        <w:t xml:space="preserve">Добринского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C50CE0">
        <w:rPr>
          <w:rFonts w:ascii="Times New Roman" w:eastAsia="Times New Roman" w:hAnsi="Times New Roman" w:cs="Times New Roman"/>
          <w:color w:val="000000"/>
          <w:sz w:val="28"/>
          <w:szCs w:val="28"/>
          <w:lang w:eastAsia="ru-RU"/>
        </w:rPr>
        <w:t>Добринского</w:t>
      </w:r>
      <w:r w:rsidRPr="00C50CE0">
        <w:rPr>
          <w:rFonts w:ascii="Times New Roman" w:eastAsia="Times New Roman" w:hAnsi="Times New Roman" w:cs="Times New Roman"/>
          <w:color w:val="000000"/>
          <w:sz w:val="28"/>
          <w:szCs w:val="28"/>
          <w:lang w:eastAsia="ru-RU"/>
        </w:rPr>
        <w:t xml:space="preserve"> муниципального района;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5. </w:t>
      </w:r>
      <w:proofErr w:type="gramStart"/>
      <w:r w:rsidRPr="00C50CE0">
        <w:rPr>
          <w:rFonts w:ascii="Times New Roman" w:eastAsia="Times New Roman" w:hAnsi="Times New Roman" w:cs="Times New Roman"/>
          <w:color w:val="000000"/>
          <w:sz w:val="28"/>
          <w:szCs w:val="28"/>
          <w:lang w:eastAsia="ru-RU"/>
        </w:rPr>
        <w:t>Внесение сведений о муниципальном имуществе в </w:t>
      </w:r>
      <w:hyperlink r:id="rId15"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xml:space="preserve"> (в том числе ежегодное дополнение), а также исключение сведений о муниципальном </w:t>
      </w:r>
      <w:r w:rsidRPr="00C50CE0">
        <w:rPr>
          <w:rFonts w:ascii="Times New Roman" w:eastAsia="Times New Roman" w:hAnsi="Times New Roman" w:cs="Times New Roman"/>
          <w:color w:val="000000"/>
          <w:sz w:val="28"/>
          <w:szCs w:val="28"/>
          <w:lang w:eastAsia="ru-RU"/>
        </w:rPr>
        <w:lastRenderedPageBreak/>
        <w:t>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0D5B99">
        <w:rPr>
          <w:rFonts w:ascii="Times New Roman" w:eastAsia="Times New Roman" w:hAnsi="Times New Roman" w:cs="Times New Roman"/>
          <w:color w:val="000000"/>
          <w:sz w:val="28"/>
          <w:szCs w:val="28"/>
          <w:lang w:eastAsia="ru-RU"/>
        </w:rPr>
        <w:t>Новочеркутинский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C50CE0">
        <w:rPr>
          <w:rFonts w:ascii="Times New Roman" w:eastAsia="Times New Roman" w:hAnsi="Times New Roman" w:cs="Times New Roman"/>
          <w:color w:val="000000"/>
          <w:sz w:val="28"/>
          <w:szCs w:val="28"/>
          <w:lang w:eastAsia="ru-RU"/>
        </w:rPr>
        <w:t xml:space="preserve">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6"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«Налог на профессиональный доход»,</w:t>
      </w:r>
      <w:proofErr w:type="gramStart"/>
      <w:r w:rsidR="00DB761D" w:rsidRP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rFonts w:ascii="Times New Roman" w:eastAsia="Times New Roman" w:hAnsi="Times New Roman" w:cs="Times New Roman"/>
          <w:color w:val="000000"/>
          <w:sz w:val="28"/>
          <w:szCs w:val="28"/>
          <w:lang w:eastAsia="ru-RU"/>
        </w:rPr>
        <w:t>с даты внесения</w:t>
      </w:r>
      <w:proofErr w:type="gramEnd"/>
      <w:r w:rsidRPr="00C50CE0">
        <w:rPr>
          <w:rFonts w:ascii="Times New Roman" w:eastAsia="Times New Roman" w:hAnsi="Times New Roman" w:cs="Times New Roman"/>
          <w:color w:val="000000"/>
          <w:sz w:val="28"/>
          <w:szCs w:val="28"/>
          <w:lang w:eastAsia="ru-RU"/>
        </w:rPr>
        <w:t xml:space="preserve"> соответствующих изменений в реестр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7"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8"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9"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0"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ни одного заявления о предоставлении муниципального имущества, в отношении которого заключение указанного договора может быть </w:t>
      </w:r>
      <w:r w:rsidRPr="00C50CE0">
        <w:rPr>
          <w:rFonts w:ascii="Times New Roman" w:eastAsia="Times New Roman" w:hAnsi="Times New Roman" w:cs="Times New Roman"/>
          <w:color w:val="000000"/>
          <w:sz w:val="28"/>
          <w:szCs w:val="28"/>
          <w:lang w:eastAsia="ru-RU"/>
        </w:rPr>
        <w:lastRenderedPageBreak/>
        <w:t>осуществлено без проведения аукциона (конкурса) в случаях, предусмотренных Федеральным законом "О защите конкуренции".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t>9. Уполномоченный орган исключает сведения о муниципальном имуществе из Перечня в одном из следующих случаях:</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0D5B99">
        <w:rPr>
          <w:rFonts w:ascii="Times New Roman" w:eastAsia="Times New Roman" w:hAnsi="Times New Roman" w:cs="Times New Roman"/>
          <w:color w:val="000000"/>
          <w:sz w:val="28"/>
          <w:szCs w:val="28"/>
          <w:lang w:eastAsia="ru-RU"/>
        </w:rPr>
        <w:t>Новочеркутинский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21"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2"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3"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4"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11. </w:t>
      </w:r>
      <w:proofErr w:type="gramStart"/>
      <w:r w:rsidRPr="00C50CE0">
        <w:rPr>
          <w:rFonts w:ascii="Times New Roman" w:eastAsia="Times New Roman" w:hAnsi="Times New Roman" w:cs="Times New Roman"/>
          <w:color w:val="000000"/>
          <w:sz w:val="28"/>
          <w:szCs w:val="28"/>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5"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50633D">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 xml:space="preserve">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w:t>
      </w:r>
      <w:proofErr w:type="gramEnd"/>
      <w:r w:rsidRPr="00C50CE0">
        <w:rPr>
          <w:rFonts w:ascii="Times New Roman" w:eastAsia="Times New Roman" w:hAnsi="Times New Roman" w:cs="Times New Roman"/>
          <w:color w:val="000000"/>
          <w:sz w:val="28"/>
          <w:szCs w:val="28"/>
          <w:lang w:eastAsia="ru-RU"/>
        </w:rPr>
        <w:t xml:space="preserve"> в государственной собственности субъектов Российской Федерации или в муниципальной </w:t>
      </w:r>
      <w:r w:rsidRPr="00C50CE0">
        <w:rPr>
          <w:rFonts w:ascii="Times New Roman" w:eastAsia="Times New Roman" w:hAnsi="Times New Roman" w:cs="Times New Roman"/>
          <w:color w:val="000000"/>
          <w:sz w:val="28"/>
          <w:szCs w:val="28"/>
          <w:lang w:eastAsia="ru-RU"/>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6"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r w:rsidR="000D5B99">
        <w:rPr>
          <w:rFonts w:ascii="Times New Roman" w:eastAsia="Times New Roman" w:hAnsi="Times New Roman" w:cs="Times New Roman"/>
          <w:color w:val="000000"/>
          <w:sz w:val="28"/>
          <w:szCs w:val="28"/>
          <w:lang w:eastAsia="ru-RU"/>
        </w:rPr>
        <w:t>Новочеркутинский</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и  подлежат:</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rsidR="00AD385B" w:rsidRPr="00AD385B" w:rsidRDefault="00AD385B" w:rsidP="00AD385B">
      <w:pPr>
        <w:pStyle w:val="a7"/>
        <w:rPr>
          <w:color w:val="000000"/>
          <w:szCs w:val="28"/>
          <w:shd w:val="clear" w:color="auto" w:fill="FFFFFF"/>
        </w:rPr>
      </w:pPr>
      <w:r w:rsidRPr="00AD385B">
        <w:rPr>
          <w:color w:val="000000"/>
          <w:szCs w:val="28"/>
          <w:shd w:val="clear" w:color="auto" w:fill="FFFFFF"/>
        </w:rPr>
        <w:t xml:space="preserve">14. </w:t>
      </w:r>
      <w:proofErr w:type="gramStart"/>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7"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D385B">
        <w:rPr>
          <w:szCs w:val="28"/>
        </w:rPr>
        <w:t xml:space="preserve"> законодательные акты Российской Федерации» (далее – Федеральный закон № 159-ФЗ).</w:t>
      </w:r>
    </w:p>
    <w:p w:rsidR="00AD385B" w:rsidRPr="00AD385B" w:rsidRDefault="00AD385B" w:rsidP="00AD385B">
      <w:pPr>
        <w:pStyle w:val="a7"/>
        <w:ind w:firstLine="709"/>
        <w:rPr>
          <w:szCs w:val="28"/>
        </w:rPr>
      </w:pPr>
      <w:proofErr w:type="gramStart"/>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w:t>
      </w:r>
      <w:proofErr w:type="gramEnd"/>
      <w:r w:rsidRPr="00AD385B">
        <w:rPr>
          <w:szCs w:val="28"/>
        </w:rPr>
        <w:t xml:space="preserve"> </w:t>
      </w:r>
      <w:proofErr w:type="gramStart"/>
      <w:r w:rsidRPr="00AD385B">
        <w:rPr>
          <w:szCs w:val="28"/>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w:t>
      </w:r>
      <w:proofErr w:type="spellStart"/>
      <w:r w:rsidRPr="00AD385B">
        <w:rPr>
          <w:szCs w:val="28"/>
        </w:rPr>
        <w:t>самозанятым</w:t>
      </w:r>
      <w:proofErr w:type="spellEnd"/>
      <w:r w:rsidRPr="00AD385B">
        <w:rPr>
          <w:szCs w:val="28"/>
        </w:rPr>
        <w:t xml:space="preserve">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w:t>
      </w:r>
      <w:proofErr w:type="gramEnd"/>
      <w:r w:rsidRPr="00AD385B">
        <w:rPr>
          <w:szCs w:val="28"/>
        </w:rPr>
        <w:t xml:space="preserve"> кодекса Российской Федерации.</w:t>
      </w:r>
    </w:p>
    <w:p w:rsidR="00AD385B" w:rsidRPr="00AD385B" w:rsidRDefault="00AD385B" w:rsidP="00AD385B">
      <w:pPr>
        <w:pStyle w:val="a7"/>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8"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w:t>
      </w:r>
      <w:r w:rsidRPr="00AD385B">
        <w:rPr>
          <w:rFonts w:eastAsia="Times New Roman"/>
          <w:szCs w:val="28"/>
        </w:rPr>
        <w:lastRenderedPageBreak/>
        <w:t>имущества, предназначенного для передачи во владение и (или) в пользование субъектам малого и среднего предпринимательства.».</w:t>
      </w:r>
      <w:proofErr w:type="gramEnd"/>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9" w:history="1">
        <w:r w:rsidRPr="00AD385B">
          <w:rPr>
            <w:rFonts w:eastAsia="Times New Roman"/>
            <w:szCs w:val="28"/>
          </w:rPr>
          <w:t>части 3 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AD385B">
        <w:rPr>
          <w:rFonts w:eastAsia="Times New Roman"/>
          <w:szCs w:val="28"/>
        </w:rPr>
        <w:t xml:space="preserve"> независимым оценщиком в порядке, установленном Федеральным </w:t>
      </w:r>
      <w:hyperlink r:id="rId30"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 арендуемое недвижимое имущество не включено в утвержденный в соответствии с </w:t>
      </w:r>
      <w:hyperlink r:id="rId31"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w:t>
      </w:r>
      <w:proofErr w:type="gramEnd"/>
      <w:r w:rsidRPr="00AD385B">
        <w:rPr>
          <w:rFonts w:eastAsia="Times New Roman"/>
          <w:szCs w:val="28"/>
        </w:rPr>
        <w:t xml:space="preserve"> с договором или договорами аренды такого имущества, за исключением случая, предусмотренного </w:t>
      </w:r>
      <w:hyperlink r:id="rId32"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1.1) арендуемое движимое имущество включено в утвержденный в соответствии с </w:t>
      </w:r>
      <w:hyperlink r:id="rId33"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4"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w:t>
      </w:r>
      <w:proofErr w:type="gramEnd"/>
      <w:r w:rsidRPr="00AD385B">
        <w:rPr>
          <w:rFonts w:eastAsia="Times New Roman"/>
          <w:szCs w:val="28"/>
        </w:rPr>
        <w:t xml:space="preserve">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385B" w:rsidRPr="00AD385B" w:rsidRDefault="00AD385B" w:rsidP="00AD385B">
      <w:pPr>
        <w:pStyle w:val="a7"/>
        <w:ind w:firstLine="709"/>
        <w:rPr>
          <w:szCs w:val="28"/>
        </w:rPr>
      </w:pPr>
      <w:proofErr w:type="gramStart"/>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5"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36" w:history="1">
        <w:r w:rsidRPr="00AD385B">
          <w:rPr>
            <w:rFonts w:eastAsia="Times New Roman"/>
            <w:szCs w:val="28"/>
          </w:rPr>
          <w:t>частью 2</w:t>
        </w:r>
      </w:hyperlink>
      <w:r w:rsidRPr="00AD385B">
        <w:rPr>
          <w:rFonts w:eastAsia="Times New Roman"/>
          <w:szCs w:val="28"/>
        </w:rPr>
        <w:t xml:space="preserve"> или </w:t>
      </w:r>
      <w:hyperlink r:id="rId37"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roofErr w:type="gramEnd"/>
    </w:p>
    <w:p w:rsidR="00AD385B" w:rsidRPr="00AD385B" w:rsidRDefault="00AD385B" w:rsidP="00AD385B">
      <w:pPr>
        <w:pStyle w:val="a7"/>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AD385B">
        <w:rPr>
          <w:rFonts w:eastAsia="Times New Roman"/>
          <w:szCs w:val="28"/>
        </w:rPr>
        <w:t>.».</w:t>
      </w:r>
      <w:proofErr w:type="gramEnd"/>
    </w:p>
    <w:p w:rsidR="00DC1BED" w:rsidRDefault="00AD385B" w:rsidP="00AD385B">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Pr="00AD385B">
        <w:rPr>
          <w:rFonts w:ascii="Times New Roman" w:eastAsia="Times New Roman" w:hAnsi="Times New Roman" w:cs="Times New Roman"/>
          <w:sz w:val="28"/>
          <w:szCs w:val="28"/>
        </w:rPr>
        <w:lastRenderedPageBreak/>
        <w:t>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rsidR="00AD385B" w:rsidRPr="00AD385B" w:rsidRDefault="00AD385B" w:rsidP="00AD385B">
      <w:pPr>
        <w:spacing w:after="0" w:line="240" w:lineRule="auto"/>
        <w:jc w:val="both"/>
        <w:rPr>
          <w:rFonts w:ascii="Times New Roman" w:hAnsi="Times New Roman" w:cs="Times New Roman"/>
          <w:sz w:val="28"/>
          <w:szCs w:val="28"/>
        </w:rPr>
      </w:pPr>
    </w:p>
    <w:p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rsidR="00BB4BFA" w:rsidRDefault="000D5B99"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Новочеркутинский</w:t>
      </w:r>
      <w:r w:rsidR="006E3B51" w:rsidRPr="00C50CE0">
        <w:rPr>
          <w:rFonts w:ascii="Times New Roman" w:hAnsi="Times New Roman" w:cs="Times New Roman"/>
          <w:sz w:val="28"/>
          <w:szCs w:val="28"/>
        </w:rPr>
        <w:t xml:space="preserve"> сельсовет                                       </w:t>
      </w:r>
      <w:r w:rsidR="006B66A8">
        <w:rPr>
          <w:rFonts w:ascii="Times New Roman" w:hAnsi="Times New Roman" w:cs="Times New Roman"/>
          <w:sz w:val="28"/>
          <w:szCs w:val="28"/>
        </w:rPr>
        <w:t xml:space="preserve">                     Е.Е.Зюзина    </w:t>
      </w:r>
      <w:bookmarkStart w:id="5" w:name="_GoBack"/>
      <w:bookmarkEnd w:id="5"/>
    </w:p>
    <w:p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4EE"/>
    <w:rsid w:val="00037481"/>
    <w:rsid w:val="000D5B99"/>
    <w:rsid w:val="001164EE"/>
    <w:rsid w:val="00156553"/>
    <w:rsid w:val="002526E2"/>
    <w:rsid w:val="00257007"/>
    <w:rsid w:val="002D3B44"/>
    <w:rsid w:val="003011BA"/>
    <w:rsid w:val="0031495C"/>
    <w:rsid w:val="004838BE"/>
    <w:rsid w:val="004A79FF"/>
    <w:rsid w:val="0050633D"/>
    <w:rsid w:val="00540495"/>
    <w:rsid w:val="005513C8"/>
    <w:rsid w:val="00595C04"/>
    <w:rsid w:val="006015D9"/>
    <w:rsid w:val="006431B1"/>
    <w:rsid w:val="00661B9C"/>
    <w:rsid w:val="006B66A8"/>
    <w:rsid w:val="006E3B51"/>
    <w:rsid w:val="00754EDE"/>
    <w:rsid w:val="008D25BF"/>
    <w:rsid w:val="00931F8C"/>
    <w:rsid w:val="00A33D5A"/>
    <w:rsid w:val="00AD385B"/>
    <w:rsid w:val="00B13916"/>
    <w:rsid w:val="00B30FDF"/>
    <w:rsid w:val="00B53591"/>
    <w:rsid w:val="00BB4872"/>
    <w:rsid w:val="00BB4BFA"/>
    <w:rsid w:val="00BE19A1"/>
    <w:rsid w:val="00C05DC1"/>
    <w:rsid w:val="00C50CE0"/>
    <w:rsid w:val="00C60FF2"/>
    <w:rsid w:val="00C73136"/>
    <w:rsid w:val="00D05CC6"/>
    <w:rsid w:val="00D07751"/>
    <w:rsid w:val="00DB761D"/>
    <w:rsid w:val="00DC1BED"/>
    <w:rsid w:val="00E869FB"/>
    <w:rsid w:val="00EB4194"/>
    <w:rsid w:val="00EB4E8C"/>
    <w:rsid w:val="00EF573E"/>
    <w:rsid w:val="00FB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consultantplus://offline/ref=6E5D9B4CD790FC568BEFAEC5F185DD8E62CCB65BC91CAA3F3EADA613394FEEA96307F40522C4CB4DV534J" TargetMode="External"/><Relationship Id="rId18" Type="http://schemas.openxmlformats.org/officeDocument/2006/relationships/hyperlink" Target="http://kondrashkino.ru/documents/acts/detail.php?id=839001" TargetMode="External"/><Relationship Id="rId26" Type="http://schemas.openxmlformats.org/officeDocument/2006/relationships/hyperlink" Target="consultantplus://offline/ref=6E5D9B4CD790FC568BEFAEC5F185DD8E61C4B55EC517AA3F3EADA613394FEEA96307F40522C4C848V536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E5D9B4CD790FC568BEFAEC5F185DD8E61C4B55EC517AA3F3EADA613394FEEA96307F40522C4C848V536J" TargetMode="External"/><Relationship Id="rId34" Type="http://schemas.openxmlformats.org/officeDocument/2006/relationships/hyperlink" Target="https://login.consultant.ru/link/?req=doc&amp;demo=2&amp;base=LAW&amp;n=436361&amp;dst=13&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http://www.consultant.ru/document/cons_doc_LAW_354543/" TargetMode="External"/><Relationship Id="rId17" Type="http://schemas.openxmlformats.org/officeDocument/2006/relationships/hyperlink" Target="http://kondrashkino.ru/documents/acts/detail.php?id=839001" TargetMode="External"/><Relationship Id="rId25" Type="http://schemas.openxmlformats.org/officeDocument/2006/relationships/hyperlink" Target="http://www.consultant.ru/document/cons_doc_LAW_354543/" TargetMode="External"/><Relationship Id="rId33" Type="http://schemas.openxmlformats.org/officeDocument/2006/relationships/hyperlink" Target="https://login.consultant.ru/link/?req=doc&amp;demo=2&amp;base=LAW&amp;n=436375&amp;dst=100361&amp;field=134&amp;date=07.03.2023"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354543/" TargetMode="External"/><Relationship Id="rId20" Type="http://schemas.openxmlformats.org/officeDocument/2006/relationships/hyperlink" Target="consultantplus://offline/ref=6E5D9B4CD790FC568BEFAEC5F185DD8E61C4B55EC517AA3F3EADA613394FEEA96307F40522C4C848V536J" TargetMode="External"/><Relationship Id="rId29" Type="http://schemas.openxmlformats.org/officeDocument/2006/relationships/hyperlink" Target="https://login.consultant.ru/link/?req=doc&amp;demo=2&amp;base=LAW&amp;n=436375&amp;dst=100138&amp;field=134&amp;date=07.03.2023"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consultant.ru/document/cons_doc_LAW_354543/" TargetMode="External"/><Relationship Id="rId24" Type="http://schemas.openxmlformats.org/officeDocument/2006/relationships/hyperlink" Target="consultantplus://offline/ref=6E5D9B4CD790FC568BEFAEC5F185DD8E62CCB65BC91CAA3F3EADA613394FEEA96307F40522C4CB4DV535J" TargetMode="External"/><Relationship Id="rId32" Type="http://schemas.openxmlformats.org/officeDocument/2006/relationships/hyperlink" Target="https://login.consultant.ru/link/?req=doc&amp;demo=2&amp;base=LAW&amp;n=436361&amp;dst=100108&amp;field=134&amp;date=07.03.2023" TargetMode="External"/><Relationship Id="rId37" Type="http://schemas.openxmlformats.org/officeDocument/2006/relationships/hyperlink" Target="https://login.consultant.ru/link/?req=doc&amp;demo=2&amp;base=LAW&amp;n=436361&amp;dst=100108&amp;field=134&amp;date=07.03.2023" TargetMode="External"/><Relationship Id="rId5" Type="http://schemas.openxmlformats.org/officeDocument/2006/relationships/image" Target="media/image1.png"/><Relationship Id="rId15" Type="http://schemas.openxmlformats.org/officeDocument/2006/relationships/hyperlink" Target="consultantplus://offline/ref=6E5D9B4CD790FC568BEFAEC5F185DD8E61C4B55EC517AA3F3EADA613394FEEA96307F40522C4C848V536J" TargetMode="External"/><Relationship Id="rId23" Type="http://schemas.openxmlformats.org/officeDocument/2006/relationships/hyperlink" Target="consultantplus://offline/ref=6E5D9B4CD790FC568BEFAEC5F185DD8E61C5B759CB11AA3F3EADA613394FEEA96307F40522C4C84BV53AJ" TargetMode="External"/><Relationship Id="rId28" Type="http://schemas.openxmlformats.org/officeDocument/2006/relationships/hyperlink" Target="https://login.consultant.ru/link/?req=doc&amp;demo=2&amp;base=LAW&amp;n=436375&amp;dst=100361&amp;field=134&amp;date=07.03.2023" TargetMode="External"/><Relationship Id="rId36" Type="http://schemas.openxmlformats.org/officeDocument/2006/relationships/hyperlink" Target="https://login.consultant.ru/link/?req=doc&amp;demo=2&amp;base=LAW&amp;n=436361&amp;dst=100069&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http://kondrashkino.ru/documents/%E2%84%96%20645%20%D0%A0%D0%90%D0%92%D0%98%D0%A2%D0%95%D0%9B%D0%AC%D0%A1%D0%A2%D0%92%D0%9E%20%D0%A0%20%D0%A4.docx" TargetMode="External"/><Relationship Id="rId31" Type="http://schemas.openxmlformats.org/officeDocument/2006/relationships/hyperlink" Target="https://login.consultant.ru/link/?req=doc&amp;demo=2&amp;base=LAW&amp;n=436375&amp;dst=100361&amp;field=134&amp;date=07.03.2023"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www.consultant.ru/document/cons_doc_LAW_354543/" TargetMode="External"/><Relationship Id="rId22" Type="http://schemas.openxmlformats.org/officeDocument/2006/relationships/hyperlink" Target="consultantplus://offline/ref=6E5D9B4CD790FC568BEFAEC5F185DD8E61C5B759CB11AA3F3EADA613394FEEA96307F40522C4C94AV53BJ" TargetMode="External"/><Relationship Id="rId27" Type="http://schemas.openxmlformats.org/officeDocument/2006/relationships/hyperlink" Target="http://ru48.registrnpa.ru/" TargetMode="External"/><Relationship Id="rId30" Type="http://schemas.openxmlformats.org/officeDocument/2006/relationships/hyperlink" Target="https://login.consultant.ru/link/?req=doc&amp;demo=2&amp;base=LAW&amp;n=434709&amp;date=07.03.2023" TargetMode="External"/><Relationship Id="rId35" Type="http://schemas.openxmlformats.org/officeDocument/2006/relationships/hyperlink" Target="https://login.consultant.ru/link/?req=doc&amp;demo=2&amp;base=LAW&amp;n=436361&amp;dst=100088&amp;field=134&amp;date=07.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Наталия</cp:lastModifiedBy>
  <cp:revision>10</cp:revision>
  <cp:lastPrinted>2021-02-03T12:12:00Z</cp:lastPrinted>
  <dcterms:created xsi:type="dcterms:W3CDTF">2021-02-03T08:53:00Z</dcterms:created>
  <dcterms:modified xsi:type="dcterms:W3CDTF">2023-07-25T08:58:00Z</dcterms:modified>
</cp:coreProperties>
</file>