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4B" w:rsidRDefault="0095744B" w:rsidP="00F1466C">
      <w:pPr>
        <w:autoSpaceDE w:val="0"/>
        <w:autoSpaceDN w:val="0"/>
        <w:adjustRightInd w:val="0"/>
        <w:jc w:val="both"/>
        <w:rPr>
          <w:b/>
        </w:rPr>
      </w:pPr>
    </w:p>
    <w:p w:rsidR="0095744B" w:rsidRDefault="0095744B" w:rsidP="00F1466C">
      <w:pPr>
        <w:autoSpaceDE w:val="0"/>
        <w:autoSpaceDN w:val="0"/>
        <w:adjustRightInd w:val="0"/>
        <w:jc w:val="both"/>
        <w:rPr>
          <w:b/>
        </w:rPr>
      </w:pPr>
    </w:p>
    <w:p w:rsidR="0095744B" w:rsidRPr="00A817A8" w:rsidRDefault="0095744B" w:rsidP="0095744B">
      <w:pPr>
        <w:keepNext/>
        <w:jc w:val="right"/>
        <w:outlineLvl w:val="0"/>
        <w:rPr>
          <w:b/>
          <w:sz w:val="36"/>
          <w:szCs w:val="36"/>
        </w:rPr>
      </w:pPr>
      <w:r>
        <w:rPr>
          <w:b/>
        </w:rPr>
        <w:t xml:space="preserve">                                  </w:t>
      </w:r>
      <w:r>
        <w:rPr>
          <w:noProof/>
        </w:rPr>
        <w:drawing>
          <wp:anchor distT="0" distB="0" distL="114300" distR="114300" simplePos="0" relativeHeight="251660288" behindDoc="1" locked="0" layoutInCell="1" allowOverlap="1">
            <wp:simplePos x="0" y="0"/>
            <wp:positionH relativeFrom="column">
              <wp:posOffset>2769870</wp:posOffset>
            </wp:positionH>
            <wp:positionV relativeFrom="paragraph">
              <wp:posOffset>32385</wp:posOffset>
            </wp:positionV>
            <wp:extent cx="586740" cy="655320"/>
            <wp:effectExtent l="19050" t="0" r="3810" b="0"/>
            <wp:wrapTight wrapText="bothSides">
              <wp:wrapPolygon edited="0">
                <wp:start x="-701" y="0"/>
                <wp:lineTo x="-701" y="20721"/>
                <wp:lineTo x="21740" y="20721"/>
                <wp:lineTo x="21740" y="0"/>
                <wp:lineTo x="-701" y="0"/>
              </wp:wrapPolygon>
            </wp:wrapTight>
            <wp:docPr id="3"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cstate="print"/>
                    <a:srcRect/>
                    <a:stretch>
                      <a:fillRect/>
                    </a:stretch>
                  </pic:blipFill>
                  <pic:spPr bwMode="auto">
                    <a:xfrm>
                      <a:off x="0" y="0"/>
                      <a:ext cx="586740" cy="655320"/>
                    </a:xfrm>
                    <a:prstGeom prst="rect">
                      <a:avLst/>
                    </a:prstGeom>
                    <a:noFill/>
                  </pic:spPr>
                </pic:pic>
              </a:graphicData>
            </a:graphic>
          </wp:anchor>
        </w:drawing>
      </w:r>
    </w:p>
    <w:p w:rsidR="0095744B" w:rsidRDefault="0095744B" w:rsidP="0095744B">
      <w:pPr>
        <w:keepNext/>
        <w:jc w:val="center"/>
        <w:outlineLvl w:val="1"/>
        <w:rPr>
          <w:b/>
        </w:rPr>
      </w:pPr>
    </w:p>
    <w:p w:rsidR="0095744B" w:rsidRDefault="0095744B" w:rsidP="0095744B">
      <w:pPr>
        <w:keepNext/>
        <w:jc w:val="center"/>
        <w:outlineLvl w:val="1"/>
        <w:rPr>
          <w:b/>
        </w:rPr>
      </w:pPr>
    </w:p>
    <w:p w:rsidR="0095744B" w:rsidRDefault="0095744B" w:rsidP="0095744B">
      <w:pPr>
        <w:keepNext/>
        <w:jc w:val="center"/>
        <w:outlineLvl w:val="1"/>
        <w:rPr>
          <w:b/>
        </w:rPr>
      </w:pPr>
    </w:p>
    <w:p w:rsidR="0095744B" w:rsidRPr="006B6EFA" w:rsidRDefault="0095744B" w:rsidP="0095744B">
      <w:pPr>
        <w:jc w:val="center"/>
        <w:rPr>
          <w:b/>
          <w:sz w:val="28"/>
          <w:szCs w:val="28"/>
        </w:rPr>
      </w:pPr>
      <w:r w:rsidRPr="006B6EFA">
        <w:rPr>
          <w:b/>
          <w:sz w:val="28"/>
          <w:szCs w:val="28"/>
        </w:rPr>
        <w:t>ПОСТАНОВЛЕНИЕ</w:t>
      </w:r>
    </w:p>
    <w:p w:rsidR="0095744B" w:rsidRPr="006B6EFA" w:rsidRDefault="0095744B" w:rsidP="0095744B">
      <w:pPr>
        <w:jc w:val="center"/>
        <w:rPr>
          <w:b/>
          <w:sz w:val="28"/>
          <w:szCs w:val="28"/>
        </w:rPr>
      </w:pPr>
      <w:r w:rsidRPr="006B6EFA">
        <w:rPr>
          <w:b/>
          <w:sz w:val="28"/>
          <w:szCs w:val="28"/>
        </w:rPr>
        <w:t>Администрации сельского поселения</w:t>
      </w:r>
    </w:p>
    <w:p w:rsidR="0095744B" w:rsidRPr="006B6EFA" w:rsidRDefault="0095744B" w:rsidP="0095744B">
      <w:pPr>
        <w:jc w:val="center"/>
        <w:rPr>
          <w:b/>
          <w:sz w:val="28"/>
          <w:szCs w:val="28"/>
        </w:rPr>
      </w:pPr>
      <w:proofErr w:type="spellStart"/>
      <w:r w:rsidRPr="00B35981">
        <w:rPr>
          <w:b/>
          <w:sz w:val="28"/>
          <w:szCs w:val="28"/>
        </w:rPr>
        <w:t>Новочеркутинский</w:t>
      </w:r>
      <w:proofErr w:type="spellEnd"/>
      <w:r w:rsidRPr="006B6EFA">
        <w:rPr>
          <w:b/>
          <w:sz w:val="28"/>
          <w:szCs w:val="28"/>
        </w:rPr>
        <w:t xml:space="preserve"> сельсовет</w:t>
      </w:r>
    </w:p>
    <w:p w:rsidR="0095744B" w:rsidRPr="006B6EFA" w:rsidRDefault="0095744B" w:rsidP="0095744B">
      <w:pPr>
        <w:jc w:val="center"/>
        <w:rPr>
          <w:b/>
          <w:sz w:val="28"/>
          <w:szCs w:val="28"/>
        </w:rPr>
      </w:pPr>
      <w:proofErr w:type="spellStart"/>
      <w:r w:rsidRPr="006B6EFA">
        <w:rPr>
          <w:b/>
          <w:sz w:val="28"/>
          <w:szCs w:val="28"/>
        </w:rPr>
        <w:t>Добринского</w:t>
      </w:r>
      <w:proofErr w:type="spellEnd"/>
      <w:r w:rsidRPr="006B6EFA">
        <w:rPr>
          <w:b/>
          <w:sz w:val="28"/>
          <w:szCs w:val="28"/>
        </w:rPr>
        <w:t xml:space="preserve"> муниципального района Липецкой области</w:t>
      </w:r>
    </w:p>
    <w:p w:rsidR="0095744B" w:rsidRPr="006B6EFA" w:rsidRDefault="0095744B" w:rsidP="0095744B">
      <w:pPr>
        <w:jc w:val="center"/>
        <w:rPr>
          <w:b/>
          <w:sz w:val="28"/>
          <w:szCs w:val="28"/>
        </w:rPr>
      </w:pPr>
      <w:r w:rsidRPr="006B6EFA">
        <w:rPr>
          <w:b/>
          <w:sz w:val="28"/>
          <w:szCs w:val="28"/>
        </w:rPr>
        <w:t>Российской Федерации</w:t>
      </w:r>
    </w:p>
    <w:p w:rsidR="0095744B" w:rsidRPr="006B6EFA" w:rsidRDefault="0095744B" w:rsidP="0095744B">
      <w:pPr>
        <w:jc w:val="center"/>
        <w:rPr>
          <w:b/>
          <w:sz w:val="28"/>
          <w:szCs w:val="28"/>
        </w:rPr>
      </w:pPr>
    </w:p>
    <w:p w:rsidR="0095744B" w:rsidRDefault="0095744B" w:rsidP="0095744B">
      <w:pPr>
        <w:jc w:val="center"/>
        <w:rPr>
          <w:b/>
          <w:sz w:val="28"/>
          <w:szCs w:val="28"/>
        </w:rPr>
      </w:pPr>
      <w:r>
        <w:rPr>
          <w:b/>
          <w:sz w:val="28"/>
          <w:szCs w:val="28"/>
        </w:rPr>
        <w:t xml:space="preserve">   16.12.2021                            </w:t>
      </w:r>
      <w:proofErr w:type="spellStart"/>
      <w:r>
        <w:rPr>
          <w:b/>
          <w:sz w:val="28"/>
          <w:szCs w:val="28"/>
        </w:rPr>
        <w:t>с</w:t>
      </w:r>
      <w:proofErr w:type="gramStart"/>
      <w:r>
        <w:rPr>
          <w:b/>
          <w:sz w:val="28"/>
          <w:szCs w:val="28"/>
        </w:rPr>
        <w:t>.Н</w:t>
      </w:r>
      <w:proofErr w:type="gramEnd"/>
      <w:r>
        <w:rPr>
          <w:b/>
          <w:sz w:val="28"/>
          <w:szCs w:val="28"/>
        </w:rPr>
        <w:t>овочеркутино</w:t>
      </w:r>
      <w:proofErr w:type="spellEnd"/>
      <w:r w:rsidRPr="006B6EFA">
        <w:rPr>
          <w:b/>
          <w:sz w:val="28"/>
          <w:szCs w:val="28"/>
        </w:rPr>
        <w:t xml:space="preserve">             </w:t>
      </w:r>
      <w:r>
        <w:rPr>
          <w:b/>
          <w:sz w:val="28"/>
          <w:szCs w:val="28"/>
        </w:rPr>
        <w:t xml:space="preserve">                     </w:t>
      </w:r>
      <w:r w:rsidRPr="006B6EFA">
        <w:rPr>
          <w:b/>
          <w:sz w:val="28"/>
          <w:szCs w:val="28"/>
        </w:rPr>
        <w:t>№</w:t>
      </w:r>
      <w:r>
        <w:rPr>
          <w:b/>
          <w:sz w:val="28"/>
          <w:szCs w:val="28"/>
        </w:rPr>
        <w:t>9</w:t>
      </w:r>
      <w:r w:rsidR="0040778F">
        <w:rPr>
          <w:b/>
          <w:sz w:val="28"/>
          <w:szCs w:val="28"/>
        </w:rPr>
        <w:t>0</w:t>
      </w:r>
    </w:p>
    <w:p w:rsidR="0095744B" w:rsidRDefault="0095744B" w:rsidP="00F1466C">
      <w:pPr>
        <w:autoSpaceDE w:val="0"/>
        <w:autoSpaceDN w:val="0"/>
        <w:adjustRightInd w:val="0"/>
        <w:jc w:val="both"/>
        <w:rPr>
          <w:b/>
        </w:rPr>
      </w:pPr>
    </w:p>
    <w:p w:rsidR="00F1466C" w:rsidRPr="0095744B" w:rsidRDefault="00F1466C" w:rsidP="0095744B">
      <w:pPr>
        <w:autoSpaceDE w:val="0"/>
        <w:autoSpaceDN w:val="0"/>
        <w:adjustRightInd w:val="0"/>
        <w:jc w:val="center"/>
        <w:rPr>
          <w:sz w:val="28"/>
          <w:szCs w:val="28"/>
        </w:rPr>
      </w:pPr>
      <w:r w:rsidRPr="0095744B">
        <w:rPr>
          <w:b/>
          <w:sz w:val="28"/>
          <w:szCs w:val="28"/>
        </w:rPr>
        <w:t>Об утверждении Порядка применения бюджетной классификации Российской Федерации в части целевых статей</w:t>
      </w:r>
      <w:r w:rsidR="00497AD7" w:rsidRPr="0095744B">
        <w:rPr>
          <w:b/>
          <w:sz w:val="28"/>
          <w:szCs w:val="28"/>
        </w:rPr>
        <w:t xml:space="preserve"> </w:t>
      </w:r>
      <w:r w:rsidRPr="0095744B">
        <w:rPr>
          <w:b/>
          <w:sz w:val="28"/>
          <w:szCs w:val="28"/>
        </w:rPr>
        <w:t xml:space="preserve">применяемых при составлении и исполнении бюджета сельского поселения </w:t>
      </w:r>
      <w:proofErr w:type="spellStart"/>
      <w:r w:rsidR="005A67AC" w:rsidRPr="0095744B">
        <w:rPr>
          <w:b/>
          <w:sz w:val="28"/>
          <w:szCs w:val="28"/>
        </w:rPr>
        <w:t>Новочеркутинский</w:t>
      </w:r>
      <w:proofErr w:type="spellEnd"/>
      <w:r w:rsidR="005A67AC" w:rsidRPr="0095744B">
        <w:rPr>
          <w:b/>
          <w:sz w:val="28"/>
          <w:szCs w:val="28"/>
        </w:rPr>
        <w:t xml:space="preserve"> </w:t>
      </w:r>
      <w:r w:rsidRPr="0095744B">
        <w:rPr>
          <w:b/>
          <w:sz w:val="28"/>
          <w:szCs w:val="28"/>
        </w:rPr>
        <w:t>сельсовет</w:t>
      </w:r>
    </w:p>
    <w:p w:rsidR="009045F1" w:rsidRPr="00584CCF" w:rsidRDefault="009045F1" w:rsidP="00C5020F">
      <w:pPr>
        <w:jc w:val="both"/>
        <w:rPr>
          <w:b/>
          <w:sz w:val="22"/>
        </w:rPr>
      </w:pPr>
    </w:p>
    <w:p w:rsidR="008C5A84" w:rsidRPr="0095744B" w:rsidRDefault="00F1466C" w:rsidP="00F1466C">
      <w:pPr>
        <w:jc w:val="both"/>
        <w:rPr>
          <w:sz w:val="28"/>
          <w:szCs w:val="28"/>
        </w:rPr>
      </w:pPr>
      <w:r w:rsidRPr="00584CCF">
        <w:rPr>
          <w:szCs w:val="27"/>
        </w:rPr>
        <w:t xml:space="preserve">           </w:t>
      </w:r>
      <w:r w:rsidRPr="0095744B">
        <w:rPr>
          <w:sz w:val="28"/>
          <w:szCs w:val="28"/>
        </w:rPr>
        <w:t>В соответствии</w:t>
      </w:r>
      <w:r w:rsidR="00497AD7" w:rsidRPr="0095744B">
        <w:rPr>
          <w:sz w:val="28"/>
          <w:szCs w:val="28"/>
        </w:rPr>
        <w:t xml:space="preserve"> со статьей 8 Бюджетного кодекса Российской Федерации, </w:t>
      </w:r>
      <w:r w:rsidRPr="0095744B">
        <w:rPr>
          <w:sz w:val="28"/>
          <w:szCs w:val="28"/>
        </w:rPr>
        <w:t xml:space="preserve">статьей </w:t>
      </w:r>
      <w:r w:rsidR="00B74AFA" w:rsidRPr="0095744B">
        <w:rPr>
          <w:sz w:val="28"/>
          <w:szCs w:val="28"/>
        </w:rPr>
        <w:t>35</w:t>
      </w:r>
      <w:r w:rsidR="00497AD7" w:rsidRPr="0095744B">
        <w:rPr>
          <w:sz w:val="28"/>
          <w:szCs w:val="28"/>
        </w:rPr>
        <w:t xml:space="preserve"> </w:t>
      </w:r>
      <w:hyperlink r:id="rId9" w:history="1">
        <w:r w:rsidR="0095744B" w:rsidRPr="0095744B">
          <w:rPr>
            <w:rStyle w:val="a9"/>
            <w:color w:val="auto"/>
            <w:sz w:val="28"/>
            <w:szCs w:val="28"/>
            <w:u w:val="none"/>
            <w:shd w:val="clear" w:color="auto" w:fill="FFFFFF"/>
          </w:rPr>
          <w:t xml:space="preserve">Положения «О бюджетном процессе сельского поселения </w:t>
        </w:r>
        <w:proofErr w:type="spellStart"/>
        <w:r w:rsidR="0095744B" w:rsidRPr="0095744B">
          <w:rPr>
            <w:rStyle w:val="a9"/>
            <w:color w:val="auto"/>
            <w:sz w:val="28"/>
            <w:szCs w:val="28"/>
            <w:u w:val="none"/>
            <w:shd w:val="clear" w:color="auto" w:fill="FFFFFF"/>
          </w:rPr>
          <w:t>Хворостянский</w:t>
        </w:r>
        <w:proofErr w:type="spellEnd"/>
        <w:r w:rsidR="0095744B" w:rsidRPr="0095744B">
          <w:rPr>
            <w:rStyle w:val="a9"/>
            <w:color w:val="auto"/>
            <w:sz w:val="28"/>
            <w:szCs w:val="28"/>
            <w:u w:val="none"/>
            <w:shd w:val="clear" w:color="auto" w:fill="FFFFFF"/>
          </w:rPr>
          <w:t xml:space="preserve"> сельсовет </w:t>
        </w:r>
        <w:proofErr w:type="spellStart"/>
        <w:r w:rsidR="0095744B" w:rsidRPr="0095744B">
          <w:rPr>
            <w:rStyle w:val="a9"/>
            <w:color w:val="auto"/>
            <w:sz w:val="28"/>
            <w:szCs w:val="28"/>
            <w:u w:val="none"/>
            <w:shd w:val="clear" w:color="auto" w:fill="FFFFFF"/>
          </w:rPr>
          <w:t>Добринского</w:t>
        </w:r>
        <w:proofErr w:type="spellEnd"/>
        <w:r w:rsidR="0095744B" w:rsidRPr="0095744B">
          <w:rPr>
            <w:rStyle w:val="a9"/>
            <w:color w:val="auto"/>
            <w:sz w:val="28"/>
            <w:szCs w:val="28"/>
            <w:u w:val="none"/>
            <w:shd w:val="clear" w:color="auto" w:fill="FFFFFF"/>
          </w:rPr>
          <w:t xml:space="preserve"> муниципального района Липецкой области Российской Федерации»</w:t>
        </w:r>
      </w:hyperlink>
      <w:r w:rsidR="00497AD7" w:rsidRPr="0095744B">
        <w:rPr>
          <w:sz w:val="28"/>
          <w:szCs w:val="28"/>
        </w:rPr>
        <w:t>, принят</w:t>
      </w:r>
      <w:r w:rsidR="0095744B" w:rsidRPr="0095744B">
        <w:rPr>
          <w:sz w:val="28"/>
          <w:szCs w:val="28"/>
        </w:rPr>
        <w:t>ого</w:t>
      </w:r>
      <w:r w:rsidR="00B74AFA" w:rsidRPr="0095744B">
        <w:rPr>
          <w:sz w:val="28"/>
          <w:szCs w:val="28"/>
        </w:rPr>
        <w:t xml:space="preserve"> </w:t>
      </w:r>
      <w:r w:rsidR="0095744B" w:rsidRPr="0095744B">
        <w:rPr>
          <w:sz w:val="28"/>
          <w:szCs w:val="28"/>
        </w:rPr>
        <w:t>р</w:t>
      </w:r>
      <w:r w:rsidRPr="0095744B">
        <w:rPr>
          <w:sz w:val="28"/>
          <w:szCs w:val="28"/>
        </w:rPr>
        <w:t>ешени</w:t>
      </w:r>
      <w:r w:rsidR="00497AD7" w:rsidRPr="0095744B">
        <w:rPr>
          <w:sz w:val="28"/>
          <w:szCs w:val="28"/>
        </w:rPr>
        <w:t>ем</w:t>
      </w:r>
      <w:r w:rsidR="00B74AFA" w:rsidRPr="0095744B">
        <w:rPr>
          <w:sz w:val="28"/>
          <w:szCs w:val="28"/>
        </w:rPr>
        <w:t xml:space="preserve"> </w:t>
      </w:r>
      <w:r w:rsidRPr="0095744B">
        <w:rPr>
          <w:sz w:val="28"/>
          <w:szCs w:val="28"/>
        </w:rPr>
        <w:t>Совета депутатов</w:t>
      </w:r>
      <w:r w:rsidR="00B74AFA" w:rsidRPr="0095744B">
        <w:rPr>
          <w:sz w:val="28"/>
          <w:szCs w:val="28"/>
        </w:rPr>
        <w:t xml:space="preserve"> сельского поселения </w:t>
      </w:r>
      <w:proofErr w:type="spellStart"/>
      <w:r w:rsidR="005A67AC" w:rsidRPr="0095744B">
        <w:rPr>
          <w:sz w:val="28"/>
          <w:szCs w:val="28"/>
        </w:rPr>
        <w:t>Новочеркутинский</w:t>
      </w:r>
      <w:proofErr w:type="spellEnd"/>
      <w:r w:rsidR="005A67AC" w:rsidRPr="0095744B">
        <w:rPr>
          <w:sz w:val="28"/>
          <w:szCs w:val="28"/>
        </w:rPr>
        <w:t xml:space="preserve"> </w:t>
      </w:r>
      <w:r w:rsidR="00B74AFA" w:rsidRPr="0095744B">
        <w:rPr>
          <w:sz w:val="28"/>
          <w:szCs w:val="28"/>
        </w:rPr>
        <w:t>сельсовет</w:t>
      </w:r>
      <w:r w:rsidRPr="0095744B">
        <w:rPr>
          <w:sz w:val="28"/>
          <w:szCs w:val="28"/>
        </w:rPr>
        <w:t xml:space="preserve"> от</w:t>
      </w:r>
      <w:r w:rsidR="00D8206D" w:rsidRPr="0095744B">
        <w:rPr>
          <w:sz w:val="28"/>
          <w:szCs w:val="28"/>
        </w:rPr>
        <w:t xml:space="preserve"> </w:t>
      </w:r>
      <w:r w:rsidR="005A67AC" w:rsidRPr="0095744B">
        <w:rPr>
          <w:sz w:val="28"/>
          <w:szCs w:val="28"/>
        </w:rPr>
        <w:t>0</w:t>
      </w:r>
      <w:r w:rsidR="00D8206D" w:rsidRPr="0095744B">
        <w:rPr>
          <w:sz w:val="28"/>
          <w:szCs w:val="28"/>
        </w:rPr>
        <w:t>7</w:t>
      </w:r>
      <w:r w:rsidR="00B74AFA" w:rsidRPr="0095744B">
        <w:rPr>
          <w:sz w:val="28"/>
          <w:szCs w:val="28"/>
        </w:rPr>
        <w:t>.</w:t>
      </w:r>
      <w:r w:rsidR="005A67AC" w:rsidRPr="0095744B">
        <w:rPr>
          <w:sz w:val="28"/>
          <w:szCs w:val="28"/>
        </w:rPr>
        <w:t>08</w:t>
      </w:r>
      <w:r w:rsidR="00B74AFA" w:rsidRPr="0095744B">
        <w:rPr>
          <w:sz w:val="28"/>
          <w:szCs w:val="28"/>
        </w:rPr>
        <w:t>.</w:t>
      </w:r>
      <w:r w:rsidR="005A67AC" w:rsidRPr="0095744B">
        <w:rPr>
          <w:sz w:val="28"/>
          <w:szCs w:val="28"/>
        </w:rPr>
        <w:t>2020</w:t>
      </w:r>
      <w:r w:rsidRPr="0095744B">
        <w:rPr>
          <w:sz w:val="28"/>
          <w:szCs w:val="28"/>
        </w:rPr>
        <w:t>г. №</w:t>
      </w:r>
      <w:r w:rsidR="005A67AC" w:rsidRPr="0095744B">
        <w:rPr>
          <w:sz w:val="28"/>
          <w:szCs w:val="28"/>
        </w:rPr>
        <w:t>179</w:t>
      </w:r>
      <w:r w:rsidRPr="0095744B">
        <w:rPr>
          <w:sz w:val="28"/>
          <w:szCs w:val="28"/>
        </w:rPr>
        <w:t>-рс</w:t>
      </w:r>
      <w:r w:rsidR="008C5A84" w:rsidRPr="0095744B">
        <w:rPr>
          <w:sz w:val="28"/>
          <w:szCs w:val="28"/>
        </w:rPr>
        <w:t xml:space="preserve">, администрация сельского поселения </w:t>
      </w:r>
      <w:proofErr w:type="spellStart"/>
      <w:r w:rsidR="005A67AC" w:rsidRPr="0095744B">
        <w:rPr>
          <w:sz w:val="28"/>
          <w:szCs w:val="28"/>
        </w:rPr>
        <w:t>Новочеркутинский</w:t>
      </w:r>
      <w:proofErr w:type="spellEnd"/>
      <w:r w:rsidR="005A67AC" w:rsidRPr="0095744B">
        <w:rPr>
          <w:sz w:val="28"/>
          <w:szCs w:val="28"/>
        </w:rPr>
        <w:t xml:space="preserve"> </w:t>
      </w:r>
      <w:r w:rsidR="008C5A84" w:rsidRPr="0095744B">
        <w:rPr>
          <w:sz w:val="28"/>
          <w:szCs w:val="28"/>
        </w:rPr>
        <w:t>сельсовет</w:t>
      </w:r>
      <w:r w:rsidR="00584CCF" w:rsidRPr="0095744B">
        <w:rPr>
          <w:sz w:val="28"/>
          <w:szCs w:val="28"/>
        </w:rPr>
        <w:t>:</w:t>
      </w:r>
    </w:p>
    <w:p w:rsidR="008C5A84" w:rsidRPr="0095744B" w:rsidRDefault="008C5A84" w:rsidP="00F1466C">
      <w:pPr>
        <w:jc w:val="both"/>
        <w:rPr>
          <w:b/>
          <w:sz w:val="28"/>
          <w:szCs w:val="28"/>
        </w:rPr>
      </w:pPr>
    </w:p>
    <w:p w:rsidR="00584CCF" w:rsidRPr="0095744B" w:rsidRDefault="00584CCF" w:rsidP="00F1466C">
      <w:pPr>
        <w:jc w:val="both"/>
        <w:rPr>
          <w:b/>
          <w:sz w:val="28"/>
          <w:szCs w:val="28"/>
        </w:rPr>
      </w:pPr>
    </w:p>
    <w:p w:rsidR="00F1466C" w:rsidRPr="0095744B" w:rsidRDefault="008C5A84" w:rsidP="00F1466C">
      <w:pPr>
        <w:jc w:val="both"/>
        <w:rPr>
          <w:b/>
          <w:sz w:val="28"/>
          <w:szCs w:val="28"/>
        </w:rPr>
      </w:pPr>
      <w:r w:rsidRPr="0095744B">
        <w:rPr>
          <w:b/>
          <w:sz w:val="28"/>
          <w:szCs w:val="28"/>
        </w:rPr>
        <w:t xml:space="preserve">ПОСТАНОВЛЯЕТ: </w:t>
      </w:r>
    </w:p>
    <w:p w:rsidR="0041650A" w:rsidRPr="0095744B" w:rsidRDefault="0041650A" w:rsidP="00C5020F">
      <w:pPr>
        <w:jc w:val="both"/>
        <w:rPr>
          <w:sz w:val="28"/>
          <w:szCs w:val="28"/>
        </w:rPr>
      </w:pPr>
    </w:p>
    <w:p w:rsidR="008C5A84" w:rsidRPr="0095744B" w:rsidRDefault="008C5A84" w:rsidP="008C5A84">
      <w:pPr>
        <w:jc w:val="both"/>
        <w:rPr>
          <w:sz w:val="28"/>
          <w:szCs w:val="28"/>
        </w:rPr>
      </w:pPr>
      <w:r w:rsidRPr="0095744B">
        <w:rPr>
          <w:sz w:val="28"/>
          <w:szCs w:val="28"/>
        </w:rPr>
        <w:t>1.</w:t>
      </w:r>
      <w:r w:rsidR="00497AD7" w:rsidRPr="0095744B">
        <w:rPr>
          <w:sz w:val="28"/>
          <w:szCs w:val="28"/>
        </w:rPr>
        <w:t xml:space="preserve"> </w:t>
      </w:r>
      <w:r w:rsidRPr="0095744B">
        <w:rPr>
          <w:sz w:val="28"/>
          <w:szCs w:val="28"/>
        </w:rPr>
        <w:t xml:space="preserve">Утвердить  Порядок применения бюджетной классификации Российской Федерации в части целевых статей, применяемых при составлении и исполнении бюджета сельского поселения </w:t>
      </w:r>
      <w:proofErr w:type="spellStart"/>
      <w:r w:rsidR="005A67AC" w:rsidRPr="0095744B">
        <w:rPr>
          <w:sz w:val="28"/>
          <w:szCs w:val="28"/>
        </w:rPr>
        <w:t>Новочеркутинский</w:t>
      </w:r>
      <w:proofErr w:type="spellEnd"/>
      <w:r w:rsidR="005A67AC" w:rsidRPr="0095744B">
        <w:rPr>
          <w:sz w:val="28"/>
          <w:szCs w:val="28"/>
        </w:rPr>
        <w:t xml:space="preserve"> </w:t>
      </w:r>
      <w:r w:rsidRPr="0095744B">
        <w:rPr>
          <w:sz w:val="28"/>
          <w:szCs w:val="28"/>
        </w:rPr>
        <w:t>сельсовет (прилагается).</w:t>
      </w:r>
    </w:p>
    <w:p w:rsidR="00497AD7" w:rsidRPr="0095744B" w:rsidRDefault="00497AD7" w:rsidP="00497AD7">
      <w:pPr>
        <w:jc w:val="both"/>
        <w:rPr>
          <w:sz w:val="28"/>
          <w:szCs w:val="28"/>
        </w:rPr>
      </w:pPr>
      <w:r w:rsidRPr="0095744B">
        <w:rPr>
          <w:sz w:val="28"/>
          <w:szCs w:val="28"/>
        </w:rPr>
        <w:t>2.   Настоящее постановление вступает в силу с 1 января 202</w:t>
      </w:r>
      <w:r w:rsidR="00DD787D" w:rsidRPr="0095744B">
        <w:rPr>
          <w:sz w:val="28"/>
          <w:szCs w:val="28"/>
        </w:rPr>
        <w:t>2</w:t>
      </w:r>
      <w:r w:rsidRPr="0095744B">
        <w:rPr>
          <w:sz w:val="28"/>
          <w:szCs w:val="28"/>
        </w:rPr>
        <w:t xml:space="preserve"> года.</w:t>
      </w:r>
    </w:p>
    <w:p w:rsidR="00347BAC" w:rsidRPr="0095744B" w:rsidRDefault="0095744B" w:rsidP="008C5A84">
      <w:pPr>
        <w:jc w:val="both"/>
        <w:rPr>
          <w:sz w:val="28"/>
          <w:szCs w:val="28"/>
        </w:rPr>
      </w:pPr>
      <w:r>
        <w:rPr>
          <w:sz w:val="28"/>
          <w:szCs w:val="28"/>
        </w:rPr>
        <w:t>3</w:t>
      </w:r>
      <w:r w:rsidR="008C5A84" w:rsidRPr="0095744B">
        <w:rPr>
          <w:sz w:val="28"/>
          <w:szCs w:val="28"/>
        </w:rPr>
        <w:t>.</w:t>
      </w:r>
      <w:r w:rsidR="00497AD7" w:rsidRPr="0095744B">
        <w:rPr>
          <w:sz w:val="28"/>
          <w:szCs w:val="28"/>
        </w:rPr>
        <w:t xml:space="preserve"> </w:t>
      </w:r>
      <w:proofErr w:type="gramStart"/>
      <w:r w:rsidR="008C5A84" w:rsidRPr="0095744B">
        <w:rPr>
          <w:sz w:val="28"/>
          <w:szCs w:val="28"/>
        </w:rPr>
        <w:t>Контроль за</w:t>
      </w:r>
      <w:proofErr w:type="gramEnd"/>
      <w:r w:rsidR="008C5A84" w:rsidRPr="0095744B">
        <w:rPr>
          <w:sz w:val="28"/>
          <w:szCs w:val="28"/>
        </w:rPr>
        <w:t xml:space="preserve"> исполнением настоящего постановления возложить на</w:t>
      </w:r>
      <w:r w:rsidR="00EB5DC9" w:rsidRPr="0095744B">
        <w:rPr>
          <w:sz w:val="28"/>
          <w:szCs w:val="28"/>
        </w:rPr>
        <w:t xml:space="preserve"> главного специалиста-эксперта</w:t>
      </w:r>
      <w:r w:rsidR="008C5A84" w:rsidRPr="0095744B">
        <w:rPr>
          <w:sz w:val="28"/>
          <w:szCs w:val="28"/>
        </w:rPr>
        <w:t xml:space="preserve"> Демину Е.Я.</w:t>
      </w:r>
    </w:p>
    <w:p w:rsidR="00C75DC8" w:rsidRPr="00584CCF" w:rsidRDefault="00C75DC8" w:rsidP="009045F1"/>
    <w:p w:rsidR="002E6956" w:rsidRPr="0095744B" w:rsidRDefault="00347BAC" w:rsidP="009045F1">
      <w:pPr>
        <w:rPr>
          <w:sz w:val="28"/>
          <w:szCs w:val="28"/>
        </w:rPr>
      </w:pPr>
      <w:r w:rsidRPr="0095744B">
        <w:rPr>
          <w:sz w:val="28"/>
          <w:szCs w:val="28"/>
        </w:rPr>
        <w:t>Г</w:t>
      </w:r>
      <w:r w:rsidR="009045F1" w:rsidRPr="0095744B">
        <w:rPr>
          <w:sz w:val="28"/>
          <w:szCs w:val="28"/>
        </w:rPr>
        <w:t xml:space="preserve">лава администрации </w:t>
      </w:r>
      <w:proofErr w:type="gramStart"/>
      <w:r w:rsidR="002E6956" w:rsidRPr="0095744B">
        <w:rPr>
          <w:sz w:val="28"/>
          <w:szCs w:val="28"/>
        </w:rPr>
        <w:t>сельского</w:t>
      </w:r>
      <w:proofErr w:type="gramEnd"/>
    </w:p>
    <w:p w:rsidR="009045F1" w:rsidRPr="0095744B" w:rsidRDefault="008E0885" w:rsidP="009045F1">
      <w:pPr>
        <w:rPr>
          <w:sz w:val="28"/>
          <w:szCs w:val="28"/>
        </w:rPr>
      </w:pPr>
      <w:r w:rsidRPr="0095744B">
        <w:rPr>
          <w:sz w:val="28"/>
          <w:szCs w:val="28"/>
        </w:rPr>
        <w:t>п</w:t>
      </w:r>
      <w:r w:rsidR="002E6956" w:rsidRPr="0095744B">
        <w:rPr>
          <w:sz w:val="28"/>
          <w:szCs w:val="28"/>
        </w:rPr>
        <w:t xml:space="preserve">оселения </w:t>
      </w:r>
      <w:proofErr w:type="spellStart"/>
      <w:r w:rsidR="005A67AC" w:rsidRPr="0095744B">
        <w:rPr>
          <w:sz w:val="28"/>
          <w:szCs w:val="28"/>
        </w:rPr>
        <w:t>Новочеркутинский</w:t>
      </w:r>
      <w:proofErr w:type="spellEnd"/>
      <w:r w:rsidR="00293052" w:rsidRPr="0095744B">
        <w:rPr>
          <w:sz w:val="28"/>
          <w:szCs w:val="28"/>
        </w:rPr>
        <w:t xml:space="preserve"> </w:t>
      </w:r>
      <w:r w:rsidR="002E6956" w:rsidRPr="0095744B">
        <w:rPr>
          <w:sz w:val="28"/>
          <w:szCs w:val="28"/>
        </w:rPr>
        <w:t>сельсовет</w:t>
      </w:r>
      <w:r w:rsidR="00DD03B0" w:rsidRPr="0095744B">
        <w:rPr>
          <w:sz w:val="28"/>
          <w:szCs w:val="28"/>
        </w:rPr>
        <w:t xml:space="preserve">                            </w:t>
      </w:r>
      <w:r w:rsidR="0095744B">
        <w:rPr>
          <w:sz w:val="28"/>
          <w:szCs w:val="28"/>
        </w:rPr>
        <w:t xml:space="preserve">             </w:t>
      </w:r>
      <w:r w:rsidR="00293052" w:rsidRPr="0095744B">
        <w:rPr>
          <w:sz w:val="28"/>
          <w:szCs w:val="28"/>
        </w:rPr>
        <w:t xml:space="preserve">Е.Е. </w:t>
      </w:r>
      <w:proofErr w:type="spellStart"/>
      <w:r w:rsidR="00293052" w:rsidRPr="0095744B">
        <w:rPr>
          <w:sz w:val="28"/>
          <w:szCs w:val="28"/>
        </w:rPr>
        <w:t>Зюзина</w:t>
      </w:r>
      <w:proofErr w:type="spellEnd"/>
    </w:p>
    <w:p w:rsidR="0041650A" w:rsidRDefault="0041650A" w:rsidP="00EA346D">
      <w:pPr>
        <w:jc w:val="right"/>
        <w:rPr>
          <w:b/>
          <w:sz w:val="20"/>
        </w:rPr>
      </w:pPr>
    </w:p>
    <w:p w:rsidR="0041650A" w:rsidRDefault="0041650A" w:rsidP="00EA346D">
      <w:pPr>
        <w:jc w:val="right"/>
        <w:rPr>
          <w:b/>
          <w:sz w:val="20"/>
        </w:rPr>
      </w:pPr>
    </w:p>
    <w:p w:rsidR="0041650A" w:rsidRDefault="0041650A" w:rsidP="00EA346D">
      <w:pPr>
        <w:jc w:val="right"/>
        <w:rPr>
          <w:b/>
          <w:sz w:val="20"/>
        </w:rPr>
      </w:pPr>
    </w:p>
    <w:p w:rsidR="00497AD7" w:rsidRDefault="00497AD7" w:rsidP="00EA346D">
      <w:pPr>
        <w:jc w:val="right"/>
        <w:rPr>
          <w:b/>
          <w:sz w:val="20"/>
        </w:rPr>
      </w:pPr>
    </w:p>
    <w:p w:rsidR="00497AD7" w:rsidRDefault="00497AD7" w:rsidP="00EA346D">
      <w:pPr>
        <w:jc w:val="right"/>
        <w:rPr>
          <w:b/>
          <w:sz w:val="20"/>
        </w:rPr>
      </w:pPr>
    </w:p>
    <w:p w:rsidR="00497AD7" w:rsidRDefault="00497AD7" w:rsidP="00EA346D">
      <w:pPr>
        <w:jc w:val="right"/>
        <w:rPr>
          <w:b/>
          <w:sz w:val="20"/>
        </w:rPr>
      </w:pPr>
    </w:p>
    <w:p w:rsidR="0041650A" w:rsidRDefault="0041650A" w:rsidP="00EA346D">
      <w:pPr>
        <w:jc w:val="right"/>
        <w:rPr>
          <w:b/>
          <w:sz w:val="20"/>
        </w:rPr>
      </w:pPr>
    </w:p>
    <w:p w:rsidR="0041650A" w:rsidRDefault="0041650A" w:rsidP="00EA346D">
      <w:pPr>
        <w:jc w:val="right"/>
        <w:rPr>
          <w:b/>
          <w:sz w:val="20"/>
        </w:rPr>
      </w:pPr>
    </w:p>
    <w:p w:rsidR="0040778F" w:rsidRDefault="0040778F" w:rsidP="003720D0">
      <w:pPr>
        <w:widowControl w:val="0"/>
        <w:autoSpaceDE w:val="0"/>
        <w:autoSpaceDN w:val="0"/>
        <w:adjustRightInd w:val="0"/>
        <w:jc w:val="center"/>
        <w:rPr>
          <w:b/>
          <w:bCs/>
        </w:rPr>
      </w:pPr>
    </w:p>
    <w:p w:rsidR="0040778F" w:rsidRDefault="0040778F" w:rsidP="003720D0">
      <w:pPr>
        <w:widowControl w:val="0"/>
        <w:autoSpaceDE w:val="0"/>
        <w:autoSpaceDN w:val="0"/>
        <w:adjustRightInd w:val="0"/>
        <w:jc w:val="center"/>
        <w:rPr>
          <w:b/>
          <w:bCs/>
        </w:rPr>
      </w:pPr>
    </w:p>
    <w:p w:rsidR="0040778F" w:rsidRDefault="0040778F" w:rsidP="003720D0">
      <w:pPr>
        <w:widowControl w:val="0"/>
        <w:autoSpaceDE w:val="0"/>
        <w:autoSpaceDN w:val="0"/>
        <w:adjustRightInd w:val="0"/>
        <w:jc w:val="center"/>
        <w:rPr>
          <w:b/>
          <w:bCs/>
        </w:rPr>
      </w:pPr>
    </w:p>
    <w:p w:rsidR="0040778F" w:rsidRDefault="0040778F" w:rsidP="003720D0">
      <w:pPr>
        <w:widowControl w:val="0"/>
        <w:autoSpaceDE w:val="0"/>
        <w:autoSpaceDN w:val="0"/>
        <w:adjustRightInd w:val="0"/>
        <w:jc w:val="center"/>
        <w:rPr>
          <w:b/>
          <w:bCs/>
        </w:rPr>
      </w:pPr>
    </w:p>
    <w:p w:rsidR="0040778F" w:rsidRDefault="0040778F" w:rsidP="003720D0">
      <w:pPr>
        <w:widowControl w:val="0"/>
        <w:autoSpaceDE w:val="0"/>
        <w:autoSpaceDN w:val="0"/>
        <w:adjustRightInd w:val="0"/>
        <w:jc w:val="center"/>
        <w:rPr>
          <w:b/>
          <w:bCs/>
        </w:rPr>
      </w:pPr>
    </w:p>
    <w:p w:rsidR="0040778F" w:rsidRDefault="0040778F" w:rsidP="003720D0">
      <w:pPr>
        <w:widowControl w:val="0"/>
        <w:autoSpaceDE w:val="0"/>
        <w:autoSpaceDN w:val="0"/>
        <w:adjustRightInd w:val="0"/>
        <w:jc w:val="center"/>
        <w:rPr>
          <w:b/>
          <w:bCs/>
        </w:rPr>
      </w:pPr>
    </w:p>
    <w:p w:rsidR="0040778F" w:rsidRPr="00584CCF" w:rsidRDefault="0040778F" w:rsidP="0040778F">
      <w:pPr>
        <w:widowControl w:val="0"/>
        <w:autoSpaceDE w:val="0"/>
        <w:autoSpaceDN w:val="0"/>
        <w:adjustRightInd w:val="0"/>
        <w:jc w:val="right"/>
        <w:outlineLvl w:val="0"/>
        <w:rPr>
          <w:sz w:val="20"/>
        </w:rPr>
      </w:pPr>
      <w:r w:rsidRPr="00584CCF">
        <w:rPr>
          <w:sz w:val="20"/>
        </w:rPr>
        <w:t xml:space="preserve">Приложение </w:t>
      </w:r>
    </w:p>
    <w:p w:rsidR="0040778F" w:rsidRPr="00584CCF" w:rsidRDefault="0040778F" w:rsidP="0040778F">
      <w:pPr>
        <w:widowControl w:val="0"/>
        <w:autoSpaceDE w:val="0"/>
        <w:autoSpaceDN w:val="0"/>
        <w:adjustRightInd w:val="0"/>
        <w:jc w:val="right"/>
        <w:outlineLvl w:val="0"/>
        <w:rPr>
          <w:sz w:val="20"/>
        </w:rPr>
      </w:pPr>
      <w:r w:rsidRPr="00584CCF">
        <w:rPr>
          <w:sz w:val="20"/>
        </w:rPr>
        <w:t xml:space="preserve">к постановлению администрации </w:t>
      </w:r>
    </w:p>
    <w:p w:rsidR="0040778F" w:rsidRPr="00584CCF" w:rsidRDefault="0040778F" w:rsidP="0040778F">
      <w:pPr>
        <w:widowControl w:val="0"/>
        <w:autoSpaceDE w:val="0"/>
        <w:autoSpaceDN w:val="0"/>
        <w:adjustRightInd w:val="0"/>
        <w:jc w:val="right"/>
        <w:outlineLvl w:val="0"/>
        <w:rPr>
          <w:sz w:val="20"/>
        </w:rPr>
      </w:pPr>
      <w:r w:rsidRPr="00584CCF">
        <w:rPr>
          <w:sz w:val="20"/>
        </w:rPr>
        <w:t>сельского поселения</w:t>
      </w:r>
    </w:p>
    <w:p w:rsidR="0040778F" w:rsidRPr="00584CCF" w:rsidRDefault="0040778F" w:rsidP="0040778F">
      <w:pPr>
        <w:widowControl w:val="0"/>
        <w:autoSpaceDE w:val="0"/>
        <w:autoSpaceDN w:val="0"/>
        <w:adjustRightInd w:val="0"/>
        <w:jc w:val="right"/>
        <w:outlineLvl w:val="0"/>
        <w:rPr>
          <w:sz w:val="20"/>
        </w:rPr>
      </w:pPr>
      <w:proofErr w:type="spellStart"/>
      <w:r>
        <w:rPr>
          <w:sz w:val="20"/>
        </w:rPr>
        <w:t>Новочеркутинский</w:t>
      </w:r>
      <w:proofErr w:type="spellEnd"/>
      <w:r>
        <w:rPr>
          <w:sz w:val="20"/>
        </w:rPr>
        <w:t xml:space="preserve"> </w:t>
      </w:r>
      <w:r w:rsidRPr="00584CCF">
        <w:rPr>
          <w:sz w:val="20"/>
        </w:rPr>
        <w:t>сельсовет</w:t>
      </w:r>
    </w:p>
    <w:p w:rsidR="0040778F" w:rsidRDefault="0040778F" w:rsidP="0040778F">
      <w:pPr>
        <w:widowControl w:val="0"/>
        <w:autoSpaceDE w:val="0"/>
        <w:autoSpaceDN w:val="0"/>
        <w:adjustRightInd w:val="0"/>
        <w:jc w:val="right"/>
        <w:outlineLvl w:val="0"/>
      </w:pPr>
      <w:r w:rsidRPr="00584CCF">
        <w:rPr>
          <w:sz w:val="20"/>
        </w:rPr>
        <w:t>№</w:t>
      </w:r>
      <w:r>
        <w:rPr>
          <w:sz w:val="20"/>
        </w:rPr>
        <w:t xml:space="preserve"> 90  </w:t>
      </w:r>
      <w:r w:rsidRPr="00584CCF">
        <w:rPr>
          <w:sz w:val="20"/>
        </w:rPr>
        <w:t>от</w:t>
      </w:r>
      <w:r>
        <w:rPr>
          <w:sz w:val="20"/>
        </w:rPr>
        <w:t xml:space="preserve">  16.12.2021 </w:t>
      </w:r>
      <w:r w:rsidRPr="00584CCF">
        <w:rPr>
          <w:sz w:val="20"/>
        </w:rPr>
        <w:t>г</w:t>
      </w:r>
      <w:r>
        <w:t>.</w:t>
      </w:r>
    </w:p>
    <w:p w:rsidR="0040778F" w:rsidRDefault="0040778F" w:rsidP="003720D0">
      <w:pPr>
        <w:widowControl w:val="0"/>
        <w:autoSpaceDE w:val="0"/>
        <w:autoSpaceDN w:val="0"/>
        <w:adjustRightInd w:val="0"/>
        <w:jc w:val="center"/>
        <w:rPr>
          <w:b/>
          <w:bCs/>
        </w:rPr>
      </w:pPr>
    </w:p>
    <w:p w:rsidR="0040778F" w:rsidRDefault="0040778F" w:rsidP="003720D0">
      <w:pPr>
        <w:widowControl w:val="0"/>
        <w:autoSpaceDE w:val="0"/>
        <w:autoSpaceDN w:val="0"/>
        <w:adjustRightInd w:val="0"/>
        <w:jc w:val="center"/>
        <w:rPr>
          <w:b/>
          <w:bCs/>
        </w:rPr>
      </w:pPr>
    </w:p>
    <w:p w:rsidR="0040778F" w:rsidRDefault="0040778F" w:rsidP="003720D0">
      <w:pPr>
        <w:widowControl w:val="0"/>
        <w:autoSpaceDE w:val="0"/>
        <w:autoSpaceDN w:val="0"/>
        <w:adjustRightInd w:val="0"/>
        <w:jc w:val="center"/>
        <w:rPr>
          <w:b/>
          <w:bCs/>
        </w:rPr>
      </w:pPr>
    </w:p>
    <w:p w:rsidR="0040778F" w:rsidRDefault="0040778F" w:rsidP="003720D0">
      <w:pPr>
        <w:widowControl w:val="0"/>
        <w:autoSpaceDE w:val="0"/>
        <w:autoSpaceDN w:val="0"/>
        <w:adjustRightInd w:val="0"/>
        <w:jc w:val="center"/>
        <w:rPr>
          <w:b/>
          <w:sz w:val="28"/>
          <w:szCs w:val="28"/>
        </w:rPr>
      </w:pPr>
      <w:r w:rsidRPr="0040778F">
        <w:rPr>
          <w:b/>
          <w:sz w:val="28"/>
          <w:szCs w:val="28"/>
        </w:rPr>
        <w:t xml:space="preserve">Порядок </w:t>
      </w:r>
    </w:p>
    <w:p w:rsidR="003720D0" w:rsidRPr="0040778F" w:rsidRDefault="0040778F" w:rsidP="003720D0">
      <w:pPr>
        <w:widowControl w:val="0"/>
        <w:autoSpaceDE w:val="0"/>
        <w:autoSpaceDN w:val="0"/>
        <w:adjustRightInd w:val="0"/>
        <w:jc w:val="center"/>
        <w:rPr>
          <w:b/>
        </w:rPr>
      </w:pPr>
      <w:r w:rsidRPr="0040778F">
        <w:rPr>
          <w:b/>
          <w:sz w:val="28"/>
          <w:szCs w:val="28"/>
        </w:rPr>
        <w:t xml:space="preserve">применения бюджетной классификации Российской Федерации в части целевых статей, применяемых при составлении и исполнении бюджета сельского поселения </w:t>
      </w:r>
      <w:proofErr w:type="spellStart"/>
      <w:r w:rsidRPr="0040778F">
        <w:rPr>
          <w:b/>
          <w:sz w:val="28"/>
          <w:szCs w:val="28"/>
        </w:rPr>
        <w:t>Новочеркутинский</w:t>
      </w:r>
      <w:proofErr w:type="spellEnd"/>
      <w:r w:rsidRPr="0040778F">
        <w:rPr>
          <w:b/>
          <w:sz w:val="28"/>
          <w:szCs w:val="28"/>
        </w:rPr>
        <w:t xml:space="preserve"> сельсовет</w:t>
      </w:r>
    </w:p>
    <w:p w:rsidR="0040778F" w:rsidRDefault="0040778F" w:rsidP="00DD787D">
      <w:pPr>
        <w:widowControl w:val="0"/>
        <w:autoSpaceDE w:val="0"/>
        <w:autoSpaceDN w:val="0"/>
        <w:adjustRightInd w:val="0"/>
        <w:jc w:val="center"/>
        <w:outlineLvl w:val="2"/>
        <w:rPr>
          <w:u w:val="single"/>
        </w:rPr>
      </w:pPr>
    </w:p>
    <w:p w:rsidR="00DD787D" w:rsidRPr="0040778F" w:rsidRDefault="00DD787D" w:rsidP="00DD787D">
      <w:pPr>
        <w:widowControl w:val="0"/>
        <w:autoSpaceDE w:val="0"/>
        <w:autoSpaceDN w:val="0"/>
        <w:adjustRightInd w:val="0"/>
        <w:jc w:val="center"/>
        <w:outlineLvl w:val="2"/>
        <w:rPr>
          <w:sz w:val="28"/>
          <w:szCs w:val="28"/>
          <w:u w:val="single"/>
        </w:rPr>
      </w:pPr>
      <w:r w:rsidRPr="0040778F">
        <w:rPr>
          <w:sz w:val="28"/>
          <w:szCs w:val="28"/>
          <w:u w:val="single"/>
        </w:rPr>
        <w:t>1. Общие положения</w:t>
      </w:r>
    </w:p>
    <w:p w:rsidR="00DD787D" w:rsidRPr="0040778F" w:rsidRDefault="00DD787D" w:rsidP="00DD787D">
      <w:pPr>
        <w:widowControl w:val="0"/>
        <w:autoSpaceDE w:val="0"/>
        <w:autoSpaceDN w:val="0"/>
        <w:adjustRightInd w:val="0"/>
        <w:jc w:val="center"/>
        <w:rPr>
          <w:sz w:val="28"/>
          <w:szCs w:val="28"/>
        </w:rPr>
      </w:pPr>
    </w:p>
    <w:p w:rsidR="00DD787D" w:rsidRPr="0040778F" w:rsidRDefault="00DD787D" w:rsidP="00DD787D">
      <w:pPr>
        <w:widowControl w:val="0"/>
        <w:autoSpaceDE w:val="0"/>
        <w:autoSpaceDN w:val="0"/>
        <w:adjustRightInd w:val="0"/>
        <w:ind w:firstLine="540"/>
        <w:jc w:val="both"/>
        <w:rPr>
          <w:sz w:val="28"/>
          <w:szCs w:val="28"/>
        </w:rPr>
      </w:pPr>
      <w:r w:rsidRPr="0040778F">
        <w:rPr>
          <w:sz w:val="28"/>
          <w:szCs w:val="28"/>
        </w:rPr>
        <w:t xml:space="preserve"> Целевые статьи расходов местного бюджета обеспечивают привязку бюджетных ассигнований местного бюджета  к муниципальным программам поселения и не включенным в муниципальные программы направлениям деятельности органов местной администрации, указанных в ведомственной структуре расходов бюджета и расходным обязательствам, подлежащим исполнению за счет средств местного бюджета.</w:t>
      </w:r>
    </w:p>
    <w:p w:rsidR="00DD787D" w:rsidRPr="0040778F" w:rsidRDefault="00DD787D" w:rsidP="00DD787D">
      <w:pPr>
        <w:widowControl w:val="0"/>
        <w:autoSpaceDE w:val="0"/>
        <w:autoSpaceDN w:val="0"/>
        <w:adjustRightInd w:val="0"/>
        <w:ind w:firstLine="540"/>
        <w:jc w:val="both"/>
        <w:rPr>
          <w:color w:val="000000"/>
          <w:sz w:val="28"/>
          <w:szCs w:val="28"/>
          <w:shd w:val="clear" w:color="auto" w:fill="FFFFFF"/>
        </w:rPr>
      </w:pPr>
      <w:r w:rsidRPr="0040778F">
        <w:rPr>
          <w:sz w:val="28"/>
          <w:szCs w:val="28"/>
        </w:rPr>
        <w:t>Код целевой статьи расходов состоит из десяти разрядов и составляет 8 – 17 разряды двадцатизначного кода классификации расходов.</w:t>
      </w:r>
      <w:r w:rsidRPr="0040778F">
        <w:rPr>
          <w:color w:val="000000"/>
          <w:sz w:val="28"/>
          <w:szCs w:val="28"/>
          <w:shd w:val="clear" w:color="auto" w:fill="FFFFFF"/>
        </w:rPr>
        <w:t xml:space="preserve"> </w:t>
      </w:r>
    </w:p>
    <w:p w:rsidR="00DD787D" w:rsidRPr="0040778F" w:rsidRDefault="00DD787D" w:rsidP="00DD787D">
      <w:pPr>
        <w:widowControl w:val="0"/>
        <w:autoSpaceDE w:val="0"/>
        <w:autoSpaceDN w:val="0"/>
        <w:adjustRightInd w:val="0"/>
        <w:ind w:firstLine="540"/>
        <w:jc w:val="both"/>
        <w:rPr>
          <w:sz w:val="28"/>
          <w:szCs w:val="28"/>
        </w:rPr>
      </w:pPr>
      <w:r w:rsidRPr="0040778F">
        <w:rPr>
          <w:color w:val="000000"/>
          <w:sz w:val="28"/>
          <w:szCs w:val="28"/>
          <w:shd w:val="clear" w:color="auto" w:fill="FFFFFF"/>
        </w:rPr>
        <w:t>Структура кода целевой статьи расходов включает:</w:t>
      </w:r>
    </w:p>
    <w:p w:rsidR="00DD787D" w:rsidRPr="0040778F" w:rsidRDefault="00DD787D" w:rsidP="00DD787D">
      <w:pPr>
        <w:widowControl w:val="0"/>
        <w:autoSpaceDE w:val="0"/>
        <w:autoSpaceDN w:val="0"/>
        <w:adjustRightInd w:val="0"/>
        <w:ind w:firstLine="540"/>
        <w:jc w:val="both"/>
        <w:rPr>
          <w:sz w:val="28"/>
          <w:szCs w:val="28"/>
        </w:rPr>
      </w:pPr>
      <w:r w:rsidRPr="0040778F">
        <w:rPr>
          <w:sz w:val="28"/>
          <w:szCs w:val="28"/>
        </w:rPr>
        <w:t>код программного (</w:t>
      </w:r>
      <w:proofErr w:type="spellStart"/>
      <w:r w:rsidRPr="0040778F">
        <w:rPr>
          <w:sz w:val="28"/>
          <w:szCs w:val="28"/>
        </w:rPr>
        <w:t>непрограммного</w:t>
      </w:r>
      <w:proofErr w:type="spellEnd"/>
      <w:r w:rsidRPr="0040778F">
        <w:rPr>
          <w:sz w:val="28"/>
          <w:szCs w:val="28"/>
        </w:rPr>
        <w:t xml:space="preserve">) направления расходов (8 – 9 разряды кода классификации расходов местного бюджета), предназначенный для кодирования  бюджетных ассигнований по муниципальным программ сельского поселения, </w:t>
      </w:r>
      <w:proofErr w:type="spellStart"/>
      <w:r w:rsidRPr="0040778F">
        <w:rPr>
          <w:sz w:val="28"/>
          <w:szCs w:val="28"/>
        </w:rPr>
        <w:t>непрограммным</w:t>
      </w:r>
      <w:proofErr w:type="spellEnd"/>
      <w:r w:rsidRPr="0040778F">
        <w:rPr>
          <w:sz w:val="28"/>
          <w:szCs w:val="28"/>
        </w:rPr>
        <w:t xml:space="preserve"> направлениям деятельности органа местного самоуправления;</w:t>
      </w:r>
    </w:p>
    <w:p w:rsidR="00DD787D" w:rsidRPr="0040778F" w:rsidRDefault="00DD787D" w:rsidP="00DD787D">
      <w:pPr>
        <w:widowControl w:val="0"/>
        <w:autoSpaceDE w:val="0"/>
        <w:autoSpaceDN w:val="0"/>
        <w:adjustRightInd w:val="0"/>
        <w:ind w:firstLine="540"/>
        <w:jc w:val="both"/>
        <w:rPr>
          <w:color w:val="000000"/>
          <w:sz w:val="28"/>
          <w:szCs w:val="28"/>
          <w:shd w:val="clear" w:color="auto" w:fill="FFFFFF"/>
        </w:rPr>
      </w:pPr>
      <w:r w:rsidRPr="0040778F">
        <w:rPr>
          <w:color w:val="000000"/>
          <w:sz w:val="28"/>
          <w:szCs w:val="28"/>
          <w:shd w:val="clear" w:color="auto" w:fill="FFFFFF"/>
        </w:rPr>
        <w:t>код подпрограммы (10 разряд кода классификации расходов местного бюджета), предназначенный для кодирования бюджетных ассигнований по подпрограммам  сельского поселения</w:t>
      </w:r>
      <w:proofErr w:type="gramStart"/>
      <w:r w:rsidRPr="0040778F">
        <w:rPr>
          <w:color w:val="000000"/>
          <w:sz w:val="28"/>
          <w:szCs w:val="28"/>
          <w:shd w:val="clear" w:color="auto" w:fill="FFFFFF"/>
        </w:rPr>
        <w:t xml:space="preserve"> ,</w:t>
      </w:r>
      <w:proofErr w:type="gramEnd"/>
      <w:r w:rsidRPr="0040778F">
        <w:rPr>
          <w:color w:val="000000"/>
          <w:sz w:val="28"/>
          <w:szCs w:val="28"/>
          <w:shd w:val="clear" w:color="auto" w:fill="FFFFFF"/>
        </w:rPr>
        <w:t xml:space="preserve">а также расходам , детализирующим </w:t>
      </w:r>
      <w:proofErr w:type="spellStart"/>
      <w:r w:rsidRPr="0040778F">
        <w:rPr>
          <w:color w:val="000000"/>
          <w:sz w:val="28"/>
          <w:szCs w:val="28"/>
          <w:shd w:val="clear" w:color="auto" w:fill="FFFFFF"/>
        </w:rPr>
        <w:t>непрограммные</w:t>
      </w:r>
      <w:proofErr w:type="spellEnd"/>
      <w:r w:rsidRPr="0040778F">
        <w:rPr>
          <w:color w:val="000000"/>
          <w:sz w:val="28"/>
          <w:szCs w:val="28"/>
          <w:shd w:val="clear" w:color="auto" w:fill="FFFFFF"/>
        </w:rPr>
        <w:t xml:space="preserve"> направления деятельности органов местного самоуправления;</w:t>
      </w:r>
    </w:p>
    <w:p w:rsidR="00DD787D" w:rsidRPr="0040778F" w:rsidRDefault="00DD787D" w:rsidP="00DD787D">
      <w:pPr>
        <w:widowControl w:val="0"/>
        <w:autoSpaceDE w:val="0"/>
        <w:autoSpaceDN w:val="0"/>
        <w:adjustRightInd w:val="0"/>
        <w:ind w:firstLine="540"/>
        <w:jc w:val="both"/>
        <w:rPr>
          <w:sz w:val="28"/>
          <w:szCs w:val="28"/>
        </w:rPr>
      </w:pPr>
      <w:r w:rsidRPr="0040778F">
        <w:rPr>
          <w:color w:val="000000"/>
          <w:sz w:val="28"/>
          <w:szCs w:val="28"/>
          <w:shd w:val="clear" w:color="auto" w:fill="FFFFFF"/>
        </w:rPr>
        <w:t>код основного мероприятия (11 – 12 разряды кода классификации расходов  местного бюджета), предназначенный для кодирования бюджетных ассигнований по основным мероприятиям подпрограмм муниципальных программ сельского поселения;</w:t>
      </w:r>
      <w:r w:rsidRPr="0040778F">
        <w:rPr>
          <w:rStyle w:val="apple-converted-space"/>
          <w:color w:val="000000"/>
          <w:sz w:val="28"/>
          <w:szCs w:val="28"/>
          <w:shd w:val="clear" w:color="auto" w:fill="FFFFFF"/>
        </w:rPr>
        <w:t> </w:t>
      </w:r>
    </w:p>
    <w:p w:rsidR="00DD787D" w:rsidRPr="0040778F" w:rsidRDefault="00DD787D" w:rsidP="00DD787D">
      <w:pPr>
        <w:widowControl w:val="0"/>
        <w:autoSpaceDE w:val="0"/>
        <w:autoSpaceDN w:val="0"/>
        <w:adjustRightInd w:val="0"/>
        <w:ind w:firstLine="540"/>
        <w:jc w:val="both"/>
        <w:rPr>
          <w:color w:val="000000"/>
          <w:sz w:val="28"/>
          <w:szCs w:val="28"/>
          <w:shd w:val="clear" w:color="auto" w:fill="FFFFFF"/>
        </w:rPr>
      </w:pPr>
      <w:r w:rsidRPr="0040778F">
        <w:rPr>
          <w:color w:val="000000"/>
          <w:sz w:val="28"/>
          <w:szCs w:val="28"/>
          <w:shd w:val="clear" w:color="auto" w:fill="FFFFFF"/>
        </w:rPr>
        <w:t>код направления расходов (13 – 17 разряды кода классификации расходов местного бюджета), предназначенный для кодирования бюджетных ассигнований по направлениям расходования средств, конкретизирующим (при необходимости) отдельные мероприятия.</w:t>
      </w:r>
    </w:p>
    <w:p w:rsidR="00DD787D" w:rsidRPr="0040778F" w:rsidRDefault="00DD787D" w:rsidP="00DD787D">
      <w:pPr>
        <w:widowControl w:val="0"/>
        <w:autoSpaceDE w:val="0"/>
        <w:autoSpaceDN w:val="0"/>
        <w:adjustRightInd w:val="0"/>
        <w:ind w:firstLine="540"/>
        <w:jc w:val="both"/>
        <w:rPr>
          <w:color w:val="000000"/>
          <w:sz w:val="28"/>
          <w:szCs w:val="28"/>
          <w:shd w:val="clear" w:color="auto" w:fill="FFFFFF"/>
        </w:rPr>
      </w:pPr>
      <w:r w:rsidRPr="0040778F">
        <w:rPr>
          <w:color w:val="000000"/>
          <w:sz w:val="28"/>
          <w:szCs w:val="28"/>
          <w:shd w:val="clear" w:color="auto" w:fill="FFFFFF"/>
        </w:rPr>
        <w:t xml:space="preserve">Целевым статьям расходов местного бюджета бюджетной системы Российской Федерации присваиваются уникальные коды, сформированные с применением буквенно-цифрового ряда </w:t>
      </w:r>
      <w:r w:rsidRPr="0040778F">
        <w:rPr>
          <w:sz w:val="28"/>
          <w:szCs w:val="28"/>
        </w:rPr>
        <w:t xml:space="preserve">0, 1, 2, 3, 4, 5, 6, 7, 8, 9, Б, В, Г, Д, Ж, И, К, Л, М, Н, </w:t>
      </w:r>
      <w:proofErr w:type="gramStart"/>
      <w:r w:rsidRPr="0040778F">
        <w:rPr>
          <w:sz w:val="28"/>
          <w:szCs w:val="28"/>
        </w:rPr>
        <w:t>П</w:t>
      </w:r>
      <w:proofErr w:type="gramEnd"/>
      <w:r w:rsidRPr="0040778F">
        <w:rPr>
          <w:sz w:val="28"/>
          <w:szCs w:val="28"/>
        </w:rPr>
        <w:t>, С, У, Ф, Ц, Ч, Ш, Щ, Э, Ю, Я, А, D, Е, F, G, I, J, L, N, Р, Q, R, S, Т, U, V, W, Y, Z</w:t>
      </w:r>
      <w:r w:rsidRPr="0040778F">
        <w:rPr>
          <w:color w:val="000000"/>
          <w:sz w:val="28"/>
          <w:szCs w:val="28"/>
          <w:shd w:val="clear" w:color="auto" w:fill="FFFFFF"/>
        </w:rPr>
        <w:t xml:space="preserve"> </w:t>
      </w:r>
    </w:p>
    <w:p w:rsidR="00DD787D" w:rsidRPr="0040778F" w:rsidRDefault="00DD787D" w:rsidP="00DD787D">
      <w:pPr>
        <w:jc w:val="both"/>
        <w:rPr>
          <w:sz w:val="28"/>
          <w:szCs w:val="28"/>
        </w:rPr>
      </w:pPr>
      <w:r w:rsidRPr="0040778F">
        <w:rPr>
          <w:sz w:val="28"/>
          <w:szCs w:val="28"/>
        </w:rPr>
        <w:lastRenderedPageBreak/>
        <w:t xml:space="preserve">      Наименования целевых статей бюджета сельского поселения характеризуют направление бюджетных ассигнований на реализацию:</w:t>
      </w:r>
    </w:p>
    <w:p w:rsidR="00DD787D" w:rsidRPr="0040778F" w:rsidRDefault="00DD787D" w:rsidP="00DD787D">
      <w:pPr>
        <w:jc w:val="both"/>
        <w:rPr>
          <w:sz w:val="28"/>
          <w:szCs w:val="28"/>
        </w:rPr>
      </w:pPr>
      <w:r w:rsidRPr="0040778F">
        <w:rPr>
          <w:sz w:val="28"/>
          <w:szCs w:val="28"/>
        </w:rPr>
        <w:t xml:space="preserve">       муниципальных  программ сельского поселения (</w:t>
      </w:r>
      <w:proofErr w:type="spellStart"/>
      <w:r w:rsidRPr="0040778F">
        <w:rPr>
          <w:sz w:val="28"/>
          <w:szCs w:val="28"/>
        </w:rPr>
        <w:t>непрограммных</w:t>
      </w:r>
      <w:proofErr w:type="spellEnd"/>
      <w:r w:rsidRPr="0040778F">
        <w:rPr>
          <w:sz w:val="28"/>
          <w:szCs w:val="28"/>
        </w:rPr>
        <w:t xml:space="preserve"> направлений деятельности местных органов власти);</w:t>
      </w:r>
    </w:p>
    <w:p w:rsidR="00DD787D" w:rsidRPr="0040778F" w:rsidRDefault="00DD787D" w:rsidP="00DD787D">
      <w:pPr>
        <w:jc w:val="both"/>
        <w:rPr>
          <w:sz w:val="28"/>
          <w:szCs w:val="28"/>
        </w:rPr>
      </w:pPr>
      <w:r w:rsidRPr="0040778F">
        <w:rPr>
          <w:sz w:val="28"/>
          <w:szCs w:val="28"/>
        </w:rPr>
        <w:t xml:space="preserve">       подпрограмм муниципальных программ сельского поселения (</w:t>
      </w:r>
      <w:proofErr w:type="spellStart"/>
      <w:r w:rsidRPr="0040778F">
        <w:rPr>
          <w:sz w:val="28"/>
          <w:szCs w:val="28"/>
        </w:rPr>
        <w:t>непрограммных</w:t>
      </w:r>
      <w:proofErr w:type="spellEnd"/>
      <w:r w:rsidRPr="0040778F">
        <w:rPr>
          <w:sz w:val="28"/>
          <w:szCs w:val="28"/>
        </w:rPr>
        <w:t xml:space="preserve"> направлений деятельности местных органов власти);</w:t>
      </w:r>
    </w:p>
    <w:p w:rsidR="00DD787D" w:rsidRPr="0040778F" w:rsidRDefault="00DD787D" w:rsidP="00DD787D">
      <w:pPr>
        <w:jc w:val="both"/>
        <w:rPr>
          <w:sz w:val="28"/>
          <w:szCs w:val="28"/>
        </w:rPr>
      </w:pPr>
      <w:r w:rsidRPr="0040778F">
        <w:rPr>
          <w:sz w:val="28"/>
          <w:szCs w:val="28"/>
        </w:rPr>
        <w:t xml:space="preserve">       основных мероприятий подпрограмм муниципальных программ сельского поселения;</w:t>
      </w:r>
    </w:p>
    <w:p w:rsidR="00DD787D" w:rsidRPr="0040778F" w:rsidRDefault="00DD787D" w:rsidP="00DD787D">
      <w:pPr>
        <w:jc w:val="both"/>
        <w:rPr>
          <w:sz w:val="28"/>
          <w:szCs w:val="28"/>
        </w:rPr>
      </w:pPr>
      <w:r w:rsidRPr="0040778F">
        <w:rPr>
          <w:sz w:val="28"/>
          <w:szCs w:val="28"/>
        </w:rPr>
        <w:t xml:space="preserve">      направлений расходов.</w:t>
      </w:r>
    </w:p>
    <w:p w:rsidR="00DD787D" w:rsidRPr="0040778F" w:rsidRDefault="00DD787D" w:rsidP="00DD787D">
      <w:pPr>
        <w:jc w:val="both"/>
        <w:rPr>
          <w:sz w:val="28"/>
          <w:szCs w:val="28"/>
        </w:rPr>
      </w:pPr>
      <w:r w:rsidRPr="0040778F">
        <w:rPr>
          <w:sz w:val="28"/>
          <w:szCs w:val="28"/>
        </w:rPr>
        <w:t xml:space="preserve">     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DD787D" w:rsidRPr="0040778F" w:rsidRDefault="00DD787D" w:rsidP="00DD787D">
      <w:pPr>
        <w:jc w:val="both"/>
        <w:rPr>
          <w:sz w:val="28"/>
          <w:szCs w:val="28"/>
        </w:rPr>
      </w:pPr>
      <w:r w:rsidRPr="0040778F">
        <w:rPr>
          <w:sz w:val="28"/>
          <w:szCs w:val="28"/>
        </w:rPr>
        <w:t>ХХ 0 00 00000 Муниципальная программа сельского поселения;</w:t>
      </w:r>
    </w:p>
    <w:p w:rsidR="00DD787D" w:rsidRPr="0040778F" w:rsidRDefault="00DD787D" w:rsidP="00DD787D">
      <w:pPr>
        <w:jc w:val="both"/>
        <w:rPr>
          <w:sz w:val="28"/>
          <w:szCs w:val="28"/>
        </w:rPr>
      </w:pPr>
      <w:r w:rsidRPr="0040778F">
        <w:rPr>
          <w:sz w:val="28"/>
          <w:szCs w:val="28"/>
        </w:rPr>
        <w:t>ХХ Х 00 00000 Подпрограмма муниципальной программы сельского поселения;</w:t>
      </w:r>
    </w:p>
    <w:p w:rsidR="00DD787D" w:rsidRPr="0040778F" w:rsidRDefault="00DD787D" w:rsidP="00DD787D">
      <w:pPr>
        <w:jc w:val="both"/>
        <w:rPr>
          <w:sz w:val="28"/>
          <w:szCs w:val="28"/>
        </w:rPr>
      </w:pPr>
      <w:r w:rsidRPr="0040778F">
        <w:rPr>
          <w:sz w:val="28"/>
          <w:szCs w:val="28"/>
        </w:rPr>
        <w:t>ХХ Х ХХ 00000 Основное мероприятие подпрограммы муниципальной программы сельского поселения;</w:t>
      </w:r>
    </w:p>
    <w:p w:rsidR="00DD787D" w:rsidRPr="0040778F" w:rsidRDefault="00DD787D" w:rsidP="00DD787D">
      <w:pPr>
        <w:jc w:val="both"/>
        <w:rPr>
          <w:sz w:val="28"/>
          <w:szCs w:val="28"/>
        </w:rPr>
      </w:pPr>
      <w:r w:rsidRPr="0040778F">
        <w:rPr>
          <w:sz w:val="28"/>
          <w:szCs w:val="28"/>
        </w:rPr>
        <w:t>ХХ Х ХХ ХХХХХ Направление расходов на реализацию основного мероприятия подпрограммы муниципальной программы сельского поселения.</w:t>
      </w:r>
    </w:p>
    <w:p w:rsidR="00DD787D" w:rsidRPr="0040778F" w:rsidRDefault="00DD787D" w:rsidP="00DD787D">
      <w:pPr>
        <w:jc w:val="both"/>
        <w:rPr>
          <w:sz w:val="28"/>
          <w:szCs w:val="28"/>
        </w:rPr>
      </w:pPr>
      <w:r w:rsidRPr="0040778F">
        <w:rPr>
          <w:sz w:val="28"/>
          <w:szCs w:val="28"/>
        </w:rPr>
        <w:t xml:space="preserve">   Увязка направлений расходов с </w:t>
      </w:r>
      <w:proofErr w:type="spellStart"/>
      <w:r w:rsidRPr="0040778F">
        <w:rPr>
          <w:sz w:val="28"/>
          <w:szCs w:val="28"/>
        </w:rPr>
        <w:t>непрограммными</w:t>
      </w:r>
      <w:proofErr w:type="spellEnd"/>
      <w:r w:rsidRPr="0040778F">
        <w:rPr>
          <w:sz w:val="28"/>
          <w:szCs w:val="28"/>
        </w:rPr>
        <w:t xml:space="preserve"> направлениями деятельности местных органов сельского поселения устанавливается по следующей структуре кода целевой статьи:</w:t>
      </w:r>
    </w:p>
    <w:p w:rsidR="00DD787D" w:rsidRPr="0040778F" w:rsidRDefault="00DD787D" w:rsidP="00DD787D">
      <w:pPr>
        <w:jc w:val="both"/>
        <w:rPr>
          <w:sz w:val="28"/>
          <w:szCs w:val="28"/>
        </w:rPr>
      </w:pPr>
      <w:r w:rsidRPr="0040778F">
        <w:rPr>
          <w:sz w:val="28"/>
          <w:szCs w:val="28"/>
        </w:rPr>
        <w:t xml:space="preserve">99 0 00 00000 </w:t>
      </w:r>
      <w:proofErr w:type="spellStart"/>
      <w:r w:rsidRPr="0040778F">
        <w:rPr>
          <w:sz w:val="28"/>
          <w:szCs w:val="28"/>
        </w:rPr>
        <w:t>Непрограммное</w:t>
      </w:r>
      <w:proofErr w:type="spellEnd"/>
      <w:r w:rsidRPr="0040778F">
        <w:rPr>
          <w:sz w:val="28"/>
          <w:szCs w:val="28"/>
        </w:rPr>
        <w:t xml:space="preserve"> направление деятельности;</w:t>
      </w:r>
    </w:p>
    <w:p w:rsidR="00DD787D" w:rsidRPr="0040778F" w:rsidRDefault="00DD787D" w:rsidP="00DD787D">
      <w:pPr>
        <w:jc w:val="both"/>
        <w:rPr>
          <w:sz w:val="28"/>
          <w:szCs w:val="28"/>
        </w:rPr>
      </w:pPr>
      <w:r w:rsidRPr="0040778F">
        <w:rPr>
          <w:sz w:val="28"/>
          <w:szCs w:val="28"/>
        </w:rPr>
        <w:t xml:space="preserve">99 Х 00 00000 </w:t>
      </w:r>
      <w:proofErr w:type="spellStart"/>
      <w:r w:rsidRPr="0040778F">
        <w:rPr>
          <w:sz w:val="28"/>
          <w:szCs w:val="28"/>
        </w:rPr>
        <w:t>Непрограммное</w:t>
      </w:r>
      <w:proofErr w:type="spellEnd"/>
      <w:r w:rsidRPr="0040778F">
        <w:rPr>
          <w:sz w:val="28"/>
          <w:szCs w:val="28"/>
        </w:rPr>
        <w:t xml:space="preserve"> направление расходов;</w:t>
      </w:r>
    </w:p>
    <w:p w:rsidR="00DD787D" w:rsidRPr="0040778F" w:rsidRDefault="00DD787D" w:rsidP="00DD787D">
      <w:pPr>
        <w:widowControl w:val="0"/>
        <w:autoSpaceDE w:val="0"/>
        <w:autoSpaceDN w:val="0"/>
        <w:adjustRightInd w:val="0"/>
        <w:jc w:val="both"/>
        <w:rPr>
          <w:color w:val="000000"/>
          <w:sz w:val="28"/>
          <w:szCs w:val="28"/>
          <w:shd w:val="clear" w:color="auto" w:fill="FFFFFF"/>
        </w:rPr>
      </w:pPr>
      <w:r w:rsidRPr="0040778F">
        <w:rPr>
          <w:sz w:val="28"/>
          <w:szCs w:val="28"/>
        </w:rPr>
        <w:t xml:space="preserve">99 Х 00 ХХХХХ Направления реализации </w:t>
      </w:r>
      <w:proofErr w:type="spellStart"/>
      <w:r w:rsidRPr="0040778F">
        <w:rPr>
          <w:sz w:val="28"/>
          <w:szCs w:val="28"/>
        </w:rPr>
        <w:t>непрограммных</w:t>
      </w:r>
      <w:proofErr w:type="spellEnd"/>
      <w:r w:rsidRPr="0040778F">
        <w:rPr>
          <w:sz w:val="28"/>
          <w:szCs w:val="28"/>
        </w:rPr>
        <w:t xml:space="preserve"> расходов.</w:t>
      </w:r>
    </w:p>
    <w:p w:rsidR="00DD787D" w:rsidRPr="0040778F" w:rsidRDefault="00DD787D" w:rsidP="00DD787D">
      <w:pPr>
        <w:jc w:val="both"/>
        <w:rPr>
          <w:sz w:val="28"/>
          <w:szCs w:val="28"/>
        </w:rPr>
      </w:pPr>
      <w:r w:rsidRPr="0040778F">
        <w:rPr>
          <w:sz w:val="28"/>
          <w:szCs w:val="28"/>
        </w:rPr>
        <w:t xml:space="preserve">   </w:t>
      </w:r>
      <w:proofErr w:type="gramStart"/>
      <w:r w:rsidRPr="0040778F">
        <w:rPr>
          <w:sz w:val="28"/>
          <w:szCs w:val="28"/>
        </w:rPr>
        <w:t>Расходы бюджета сельского поселения на финансовое обеспечение реализации мероприятий, осуществляемых местными органами сельского поселения и находящимися в их ведении муниципальными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содержащим направление расходов 99999 "Реализация направления расходов основного мероприятия подпрограммы муниципальной программы сельского поселения".</w:t>
      </w:r>
      <w:proofErr w:type="gramEnd"/>
    </w:p>
    <w:p w:rsidR="00DD787D" w:rsidRPr="0040778F" w:rsidRDefault="00DD787D" w:rsidP="00DD787D">
      <w:pPr>
        <w:widowControl w:val="0"/>
        <w:autoSpaceDE w:val="0"/>
        <w:autoSpaceDN w:val="0"/>
        <w:adjustRightInd w:val="0"/>
        <w:ind w:firstLine="540"/>
        <w:jc w:val="both"/>
        <w:rPr>
          <w:sz w:val="28"/>
          <w:szCs w:val="28"/>
          <w:shd w:val="clear" w:color="auto" w:fill="FFFFFF"/>
        </w:rPr>
      </w:pPr>
      <w:r w:rsidRPr="0040778F">
        <w:rPr>
          <w:color w:val="000000"/>
          <w:sz w:val="28"/>
          <w:szCs w:val="28"/>
          <w:shd w:val="clear" w:color="auto" w:fill="FFFFFF"/>
        </w:rPr>
        <w:t xml:space="preserve"> </w:t>
      </w:r>
      <w:r w:rsidR="007036A7" w:rsidRPr="0040778F">
        <w:rPr>
          <w:color w:val="22272F"/>
          <w:sz w:val="28"/>
          <w:szCs w:val="28"/>
          <w:shd w:val="clear" w:color="auto" w:fill="FFFFFF"/>
        </w:rPr>
        <w:t xml:space="preserve">L0000 - L9990; </w:t>
      </w:r>
      <w:r w:rsidRPr="0040778F">
        <w:rPr>
          <w:sz w:val="28"/>
          <w:szCs w:val="28"/>
          <w:shd w:val="clear" w:color="auto" w:fill="FFFFFF"/>
        </w:rPr>
        <w:t xml:space="preserve">S0000 – S9990 – для отражения расходов местного бюджета, </w:t>
      </w:r>
      <w:proofErr w:type="spellStart"/>
      <w:r w:rsidR="007036A7" w:rsidRPr="0040778F">
        <w:rPr>
          <w:color w:val="22272F"/>
          <w:sz w:val="28"/>
          <w:szCs w:val="28"/>
          <w:shd w:val="clear" w:color="auto" w:fill="FFFFFF"/>
        </w:rPr>
        <w:t>софинансирование</w:t>
      </w:r>
      <w:proofErr w:type="spellEnd"/>
      <w:r w:rsidR="007036A7" w:rsidRPr="0040778F">
        <w:rPr>
          <w:color w:val="22272F"/>
          <w:sz w:val="28"/>
          <w:szCs w:val="28"/>
          <w:shd w:val="clear" w:color="auto" w:fill="FFFFFF"/>
        </w:rPr>
        <w:t xml:space="preserve"> которых осуществляется путем предоставления субсидий, иных межбюджетных трансфертов из областного бюджета, по соответствующим мероприятиям (направлениям расходов), по которым приложением к соглашению о предоставлении межбюджетных трансфертов предусмотрены различные уровни </w:t>
      </w:r>
      <w:proofErr w:type="spellStart"/>
      <w:r w:rsidR="007036A7" w:rsidRPr="0040778F">
        <w:rPr>
          <w:color w:val="22272F"/>
          <w:sz w:val="28"/>
          <w:szCs w:val="28"/>
          <w:shd w:val="clear" w:color="auto" w:fill="FFFFFF"/>
        </w:rPr>
        <w:t>софинансирования</w:t>
      </w:r>
      <w:proofErr w:type="spellEnd"/>
      <w:r w:rsidRPr="0040778F">
        <w:rPr>
          <w:sz w:val="28"/>
          <w:szCs w:val="28"/>
          <w:shd w:val="clear" w:color="auto" w:fill="FFFFFF"/>
        </w:rPr>
        <w:t>;</w:t>
      </w:r>
    </w:p>
    <w:p w:rsidR="00DD787D" w:rsidRPr="0040778F" w:rsidRDefault="00DD787D" w:rsidP="00DD787D">
      <w:pPr>
        <w:widowControl w:val="0"/>
        <w:autoSpaceDE w:val="0"/>
        <w:autoSpaceDN w:val="0"/>
        <w:adjustRightInd w:val="0"/>
        <w:ind w:firstLine="540"/>
        <w:jc w:val="both"/>
        <w:rPr>
          <w:sz w:val="28"/>
          <w:szCs w:val="28"/>
          <w:shd w:val="clear" w:color="auto" w:fill="FFFFFF"/>
        </w:rPr>
      </w:pPr>
      <w:r w:rsidRPr="0040778F">
        <w:rPr>
          <w:sz w:val="28"/>
          <w:szCs w:val="28"/>
          <w:shd w:val="clear" w:color="auto" w:fill="FFFFFF"/>
        </w:rPr>
        <w:t xml:space="preserve">   50000 – 59990 – для отражения расходов федерального бюджета Российской Федерации на предоставление субсидий, субвенций и иных межбюджетных трансфертов из федерального бюджета бюджету сельского поселения;</w:t>
      </w:r>
    </w:p>
    <w:p w:rsidR="00DD787D" w:rsidRPr="0040778F" w:rsidRDefault="00DD787D" w:rsidP="00DD787D">
      <w:pPr>
        <w:jc w:val="both"/>
        <w:rPr>
          <w:sz w:val="28"/>
          <w:szCs w:val="28"/>
        </w:rPr>
      </w:pPr>
      <w:r w:rsidRPr="0040778F">
        <w:rPr>
          <w:sz w:val="28"/>
          <w:szCs w:val="28"/>
        </w:rPr>
        <w:t xml:space="preserve">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w:t>
      </w:r>
      <w:r w:rsidRPr="0040778F">
        <w:rPr>
          <w:sz w:val="28"/>
          <w:szCs w:val="28"/>
        </w:rPr>
        <w:lastRenderedPageBreak/>
        <w:t xml:space="preserve">расходов бюджета не производились кассовые расходы соответствующего бюджета, а </w:t>
      </w:r>
      <w:proofErr w:type="gramStart"/>
      <w:r w:rsidRPr="0040778F">
        <w:rPr>
          <w:sz w:val="28"/>
          <w:szCs w:val="28"/>
        </w:rPr>
        <w:t>также</w:t>
      </w:r>
      <w:proofErr w:type="gramEnd"/>
      <w:r w:rsidRPr="0040778F">
        <w:rPr>
          <w:sz w:val="28"/>
          <w:szCs w:val="28"/>
        </w:rPr>
        <w:t xml:space="preserve"> если настоящим Порядком не установлено иное.</w:t>
      </w:r>
    </w:p>
    <w:p w:rsidR="00DD787D" w:rsidRPr="0040778F" w:rsidRDefault="00DD787D" w:rsidP="003720D0">
      <w:pPr>
        <w:widowControl w:val="0"/>
        <w:autoSpaceDE w:val="0"/>
        <w:autoSpaceDN w:val="0"/>
        <w:adjustRightInd w:val="0"/>
        <w:jc w:val="center"/>
        <w:outlineLvl w:val="2"/>
        <w:rPr>
          <w:sz w:val="28"/>
          <w:szCs w:val="28"/>
          <w:u w:val="single"/>
        </w:rPr>
      </w:pPr>
    </w:p>
    <w:p w:rsidR="003720D0" w:rsidRPr="0040778F" w:rsidRDefault="003720D0" w:rsidP="003720D0">
      <w:pPr>
        <w:widowControl w:val="0"/>
        <w:autoSpaceDE w:val="0"/>
        <w:autoSpaceDN w:val="0"/>
        <w:adjustRightInd w:val="0"/>
        <w:jc w:val="center"/>
        <w:outlineLvl w:val="2"/>
        <w:rPr>
          <w:sz w:val="28"/>
          <w:szCs w:val="28"/>
          <w:u w:val="single"/>
        </w:rPr>
      </w:pPr>
      <w:r w:rsidRPr="0040778F">
        <w:rPr>
          <w:sz w:val="28"/>
          <w:szCs w:val="28"/>
          <w:u w:val="single"/>
        </w:rPr>
        <w:t xml:space="preserve">2. Перечень и правила отнесения расходов </w:t>
      </w:r>
      <w:r w:rsidR="009E4BDB" w:rsidRPr="0040778F">
        <w:rPr>
          <w:sz w:val="28"/>
          <w:szCs w:val="28"/>
          <w:u w:val="single"/>
        </w:rPr>
        <w:t>местного</w:t>
      </w:r>
    </w:p>
    <w:p w:rsidR="003720D0" w:rsidRPr="0040778F" w:rsidRDefault="003720D0" w:rsidP="003720D0">
      <w:pPr>
        <w:widowControl w:val="0"/>
        <w:autoSpaceDE w:val="0"/>
        <w:autoSpaceDN w:val="0"/>
        <w:adjustRightInd w:val="0"/>
        <w:jc w:val="center"/>
        <w:rPr>
          <w:sz w:val="28"/>
          <w:szCs w:val="28"/>
          <w:u w:val="single"/>
        </w:rPr>
      </w:pPr>
      <w:r w:rsidRPr="0040778F">
        <w:rPr>
          <w:sz w:val="28"/>
          <w:szCs w:val="28"/>
          <w:u w:val="single"/>
        </w:rPr>
        <w:t>бюджета на соответствующие целевые статьи</w:t>
      </w:r>
    </w:p>
    <w:p w:rsidR="003720D0" w:rsidRPr="0040778F" w:rsidRDefault="003720D0" w:rsidP="003720D0">
      <w:pPr>
        <w:widowControl w:val="0"/>
        <w:autoSpaceDE w:val="0"/>
        <w:autoSpaceDN w:val="0"/>
        <w:adjustRightInd w:val="0"/>
        <w:jc w:val="center"/>
        <w:rPr>
          <w:sz w:val="28"/>
          <w:szCs w:val="28"/>
        </w:rPr>
      </w:pPr>
    </w:p>
    <w:p w:rsidR="003720D0" w:rsidRPr="0040778F" w:rsidRDefault="00295B85" w:rsidP="007036A7">
      <w:pPr>
        <w:widowControl w:val="0"/>
        <w:autoSpaceDE w:val="0"/>
        <w:autoSpaceDN w:val="0"/>
        <w:adjustRightInd w:val="0"/>
        <w:rPr>
          <w:b/>
          <w:sz w:val="28"/>
          <w:szCs w:val="28"/>
        </w:rPr>
      </w:pPr>
      <w:r w:rsidRPr="0040778F">
        <w:rPr>
          <w:sz w:val="28"/>
          <w:szCs w:val="28"/>
        </w:rPr>
        <w:t xml:space="preserve">       </w:t>
      </w:r>
      <w:r w:rsidRPr="0040778F">
        <w:rPr>
          <w:b/>
          <w:sz w:val="28"/>
          <w:szCs w:val="28"/>
        </w:rPr>
        <w:t xml:space="preserve">99 0 00 00000- </w:t>
      </w:r>
      <w:proofErr w:type="spellStart"/>
      <w:r w:rsidRPr="0040778F">
        <w:rPr>
          <w:b/>
          <w:sz w:val="28"/>
          <w:szCs w:val="28"/>
        </w:rPr>
        <w:t>Непрограммные</w:t>
      </w:r>
      <w:proofErr w:type="spellEnd"/>
      <w:r w:rsidRPr="0040778F">
        <w:rPr>
          <w:b/>
          <w:sz w:val="28"/>
          <w:szCs w:val="28"/>
        </w:rPr>
        <w:t xml:space="preserve"> расходы бюджета сельского поселения </w:t>
      </w:r>
    </w:p>
    <w:p w:rsidR="00295B85" w:rsidRPr="0040778F" w:rsidRDefault="00295B85" w:rsidP="007036A7">
      <w:pPr>
        <w:widowControl w:val="0"/>
        <w:autoSpaceDE w:val="0"/>
        <w:autoSpaceDN w:val="0"/>
        <w:adjustRightInd w:val="0"/>
        <w:outlineLvl w:val="3"/>
        <w:rPr>
          <w:b/>
          <w:sz w:val="28"/>
          <w:szCs w:val="28"/>
        </w:rPr>
      </w:pPr>
    </w:p>
    <w:p w:rsidR="003720D0" w:rsidRPr="0040778F" w:rsidRDefault="00107561" w:rsidP="007036A7">
      <w:pPr>
        <w:widowControl w:val="0"/>
        <w:autoSpaceDE w:val="0"/>
        <w:autoSpaceDN w:val="0"/>
        <w:adjustRightInd w:val="0"/>
        <w:outlineLvl w:val="3"/>
        <w:rPr>
          <w:sz w:val="28"/>
          <w:szCs w:val="28"/>
        </w:rPr>
      </w:pPr>
      <w:r w:rsidRPr="0040778F">
        <w:rPr>
          <w:b/>
          <w:sz w:val="28"/>
          <w:szCs w:val="28"/>
        </w:rPr>
        <w:t>99 1</w:t>
      </w:r>
      <w:r w:rsidR="00431818" w:rsidRPr="0040778F">
        <w:rPr>
          <w:b/>
          <w:sz w:val="28"/>
          <w:szCs w:val="28"/>
        </w:rPr>
        <w:t xml:space="preserve"> 00</w:t>
      </w:r>
      <w:r w:rsidR="003720D0" w:rsidRPr="0040778F">
        <w:rPr>
          <w:b/>
          <w:sz w:val="28"/>
          <w:szCs w:val="28"/>
        </w:rPr>
        <w:t xml:space="preserve"> 000</w:t>
      </w:r>
      <w:r w:rsidR="00431818" w:rsidRPr="0040778F">
        <w:rPr>
          <w:b/>
          <w:sz w:val="28"/>
          <w:szCs w:val="28"/>
        </w:rPr>
        <w:t>0</w:t>
      </w:r>
      <w:r w:rsidR="003720D0" w:rsidRPr="0040778F">
        <w:rPr>
          <w:b/>
          <w:sz w:val="28"/>
          <w:szCs w:val="28"/>
        </w:rPr>
        <w:t xml:space="preserve">0 </w:t>
      </w:r>
      <w:r w:rsidRPr="0040778F">
        <w:rPr>
          <w:b/>
          <w:sz w:val="28"/>
          <w:szCs w:val="28"/>
        </w:rPr>
        <w:t xml:space="preserve">Обеспечение деятельности органов  местного самоуправления </w:t>
      </w:r>
      <w:r w:rsidR="00FF4104" w:rsidRPr="0040778F">
        <w:rPr>
          <w:b/>
          <w:sz w:val="28"/>
          <w:szCs w:val="28"/>
        </w:rPr>
        <w:t>сельского по</w:t>
      </w:r>
      <w:r w:rsidRPr="0040778F">
        <w:rPr>
          <w:b/>
          <w:sz w:val="28"/>
          <w:szCs w:val="28"/>
        </w:rPr>
        <w:t>селения</w:t>
      </w:r>
    </w:p>
    <w:p w:rsidR="00107561" w:rsidRPr="0040778F" w:rsidRDefault="00107561" w:rsidP="003720D0">
      <w:pPr>
        <w:widowControl w:val="0"/>
        <w:autoSpaceDE w:val="0"/>
        <w:autoSpaceDN w:val="0"/>
        <w:adjustRightInd w:val="0"/>
        <w:ind w:firstLine="540"/>
        <w:jc w:val="both"/>
        <w:rPr>
          <w:sz w:val="28"/>
          <w:szCs w:val="28"/>
        </w:rPr>
      </w:pPr>
    </w:p>
    <w:p w:rsidR="003720D0" w:rsidRPr="0040778F" w:rsidRDefault="003720D0" w:rsidP="003720D0">
      <w:pPr>
        <w:widowControl w:val="0"/>
        <w:autoSpaceDE w:val="0"/>
        <w:autoSpaceDN w:val="0"/>
        <w:adjustRightInd w:val="0"/>
        <w:ind w:firstLine="540"/>
        <w:jc w:val="both"/>
        <w:rPr>
          <w:sz w:val="28"/>
          <w:szCs w:val="28"/>
        </w:rPr>
      </w:pPr>
      <w:r w:rsidRPr="0040778F">
        <w:rPr>
          <w:sz w:val="28"/>
          <w:szCs w:val="28"/>
        </w:rPr>
        <w:t xml:space="preserve">По данной целевой статье отражаются расходы на содержание и обеспечение деятельности органов местного самоуправления </w:t>
      </w:r>
      <w:r w:rsidR="00107561" w:rsidRPr="0040778F">
        <w:rPr>
          <w:sz w:val="28"/>
          <w:szCs w:val="28"/>
        </w:rPr>
        <w:t>сельского поселения</w:t>
      </w:r>
      <w:r w:rsidRPr="0040778F">
        <w:rPr>
          <w:sz w:val="28"/>
          <w:szCs w:val="28"/>
        </w:rPr>
        <w:t>.</w:t>
      </w:r>
    </w:p>
    <w:p w:rsidR="003720D0" w:rsidRPr="0040778F" w:rsidRDefault="003720D0" w:rsidP="003720D0">
      <w:pPr>
        <w:widowControl w:val="0"/>
        <w:autoSpaceDE w:val="0"/>
        <w:autoSpaceDN w:val="0"/>
        <w:adjustRightInd w:val="0"/>
        <w:ind w:firstLine="540"/>
        <w:jc w:val="both"/>
        <w:rPr>
          <w:b/>
          <w:sz w:val="28"/>
          <w:szCs w:val="28"/>
        </w:rPr>
      </w:pPr>
    </w:p>
    <w:p w:rsidR="00107561" w:rsidRPr="0040778F" w:rsidRDefault="00107561" w:rsidP="007036A7">
      <w:pPr>
        <w:widowControl w:val="0"/>
        <w:autoSpaceDE w:val="0"/>
        <w:autoSpaceDN w:val="0"/>
        <w:adjustRightInd w:val="0"/>
        <w:outlineLvl w:val="3"/>
        <w:rPr>
          <w:b/>
          <w:sz w:val="28"/>
          <w:szCs w:val="28"/>
        </w:rPr>
      </w:pPr>
      <w:r w:rsidRPr="0040778F">
        <w:rPr>
          <w:b/>
          <w:sz w:val="28"/>
          <w:szCs w:val="28"/>
        </w:rPr>
        <w:t xml:space="preserve">99 1 </w:t>
      </w:r>
      <w:r w:rsidR="00FF4104" w:rsidRPr="0040778F">
        <w:rPr>
          <w:b/>
          <w:sz w:val="28"/>
          <w:szCs w:val="28"/>
        </w:rPr>
        <w:t xml:space="preserve">00 00050 </w:t>
      </w:r>
      <w:r w:rsidRPr="0040778F">
        <w:rPr>
          <w:b/>
          <w:sz w:val="28"/>
          <w:szCs w:val="28"/>
        </w:rPr>
        <w:t xml:space="preserve"> Обеспечение деятельности главы местной администрации (исполнительно-распорядительного органа муниципального образования)     </w:t>
      </w:r>
    </w:p>
    <w:p w:rsidR="00107561" w:rsidRPr="0040778F" w:rsidRDefault="00107561" w:rsidP="007036A7">
      <w:pPr>
        <w:widowControl w:val="0"/>
        <w:autoSpaceDE w:val="0"/>
        <w:autoSpaceDN w:val="0"/>
        <w:adjustRightInd w:val="0"/>
        <w:outlineLvl w:val="3"/>
        <w:rPr>
          <w:b/>
          <w:sz w:val="28"/>
          <w:szCs w:val="28"/>
        </w:rPr>
      </w:pPr>
    </w:p>
    <w:p w:rsidR="00107561" w:rsidRPr="0040778F" w:rsidRDefault="00E9753B" w:rsidP="00107561">
      <w:pPr>
        <w:widowControl w:val="0"/>
        <w:autoSpaceDE w:val="0"/>
        <w:autoSpaceDN w:val="0"/>
        <w:adjustRightInd w:val="0"/>
        <w:jc w:val="both"/>
        <w:outlineLvl w:val="3"/>
        <w:rPr>
          <w:sz w:val="28"/>
          <w:szCs w:val="28"/>
        </w:rPr>
      </w:pPr>
      <w:r w:rsidRPr="0040778F">
        <w:rPr>
          <w:sz w:val="28"/>
          <w:szCs w:val="28"/>
        </w:rPr>
        <w:t xml:space="preserve">        </w:t>
      </w:r>
      <w:r w:rsidR="00107561" w:rsidRPr="0040778F">
        <w:rPr>
          <w:sz w:val="28"/>
          <w:szCs w:val="28"/>
        </w:rPr>
        <w:t>По данной целевой статье отражаются расходы на содержание и обеспечение</w:t>
      </w:r>
    </w:p>
    <w:p w:rsidR="00107561" w:rsidRPr="0040778F" w:rsidRDefault="00107561" w:rsidP="00107561">
      <w:pPr>
        <w:widowControl w:val="0"/>
        <w:autoSpaceDE w:val="0"/>
        <w:autoSpaceDN w:val="0"/>
        <w:adjustRightInd w:val="0"/>
        <w:jc w:val="both"/>
        <w:outlineLvl w:val="3"/>
        <w:rPr>
          <w:sz w:val="28"/>
          <w:szCs w:val="28"/>
        </w:rPr>
      </w:pPr>
      <w:r w:rsidRPr="0040778F">
        <w:rPr>
          <w:sz w:val="28"/>
          <w:szCs w:val="28"/>
        </w:rPr>
        <w:t>деятельности главы</w:t>
      </w:r>
      <w:r w:rsidR="006D3BDE" w:rsidRPr="0040778F">
        <w:rPr>
          <w:sz w:val="28"/>
          <w:szCs w:val="28"/>
        </w:rPr>
        <w:t xml:space="preserve"> </w:t>
      </w:r>
      <w:r w:rsidRPr="0040778F">
        <w:rPr>
          <w:sz w:val="28"/>
          <w:szCs w:val="28"/>
        </w:rPr>
        <w:t>администрации</w:t>
      </w:r>
      <w:r w:rsidR="006D3BDE" w:rsidRPr="0040778F">
        <w:rPr>
          <w:sz w:val="28"/>
          <w:szCs w:val="28"/>
        </w:rPr>
        <w:t xml:space="preserve"> сельского поселения</w:t>
      </w:r>
      <w:r w:rsidRPr="0040778F">
        <w:rPr>
          <w:sz w:val="28"/>
          <w:szCs w:val="28"/>
        </w:rPr>
        <w:t>.</w:t>
      </w:r>
    </w:p>
    <w:p w:rsidR="00B86F28" w:rsidRPr="0040778F" w:rsidRDefault="00B86F28" w:rsidP="003720D0">
      <w:pPr>
        <w:widowControl w:val="0"/>
        <w:autoSpaceDE w:val="0"/>
        <w:autoSpaceDN w:val="0"/>
        <w:adjustRightInd w:val="0"/>
        <w:ind w:firstLine="540"/>
        <w:jc w:val="both"/>
        <w:rPr>
          <w:b/>
          <w:sz w:val="28"/>
          <w:szCs w:val="28"/>
        </w:rPr>
      </w:pPr>
    </w:p>
    <w:p w:rsidR="003720D0" w:rsidRPr="0040778F" w:rsidRDefault="006C7EA4" w:rsidP="007036A7">
      <w:pPr>
        <w:widowControl w:val="0"/>
        <w:autoSpaceDE w:val="0"/>
        <w:autoSpaceDN w:val="0"/>
        <w:adjustRightInd w:val="0"/>
        <w:outlineLvl w:val="3"/>
        <w:rPr>
          <w:b/>
          <w:sz w:val="28"/>
          <w:szCs w:val="28"/>
        </w:rPr>
      </w:pPr>
      <w:r w:rsidRPr="0040778F">
        <w:rPr>
          <w:b/>
          <w:sz w:val="28"/>
          <w:szCs w:val="28"/>
        </w:rPr>
        <w:t xml:space="preserve">        </w:t>
      </w:r>
      <w:r w:rsidR="00107561" w:rsidRPr="0040778F">
        <w:rPr>
          <w:b/>
          <w:sz w:val="28"/>
          <w:szCs w:val="28"/>
        </w:rPr>
        <w:t>99 9</w:t>
      </w:r>
      <w:r w:rsidR="00431818" w:rsidRPr="0040778F">
        <w:rPr>
          <w:b/>
          <w:sz w:val="28"/>
          <w:szCs w:val="28"/>
        </w:rPr>
        <w:t xml:space="preserve"> 00</w:t>
      </w:r>
      <w:r w:rsidR="00107561" w:rsidRPr="0040778F">
        <w:rPr>
          <w:b/>
          <w:sz w:val="28"/>
          <w:szCs w:val="28"/>
        </w:rPr>
        <w:t xml:space="preserve"> 0</w:t>
      </w:r>
      <w:r w:rsidR="00431818" w:rsidRPr="0040778F">
        <w:rPr>
          <w:b/>
          <w:sz w:val="28"/>
          <w:szCs w:val="28"/>
        </w:rPr>
        <w:t>0</w:t>
      </w:r>
      <w:r w:rsidR="00107561" w:rsidRPr="0040778F">
        <w:rPr>
          <w:b/>
          <w:sz w:val="28"/>
          <w:szCs w:val="28"/>
        </w:rPr>
        <w:t>000</w:t>
      </w:r>
      <w:proofErr w:type="gramStart"/>
      <w:r w:rsidR="003720D0" w:rsidRPr="0040778F">
        <w:rPr>
          <w:b/>
          <w:sz w:val="28"/>
          <w:szCs w:val="28"/>
        </w:rPr>
        <w:t xml:space="preserve"> </w:t>
      </w:r>
      <w:r w:rsidR="00107561" w:rsidRPr="0040778F">
        <w:rPr>
          <w:b/>
          <w:sz w:val="28"/>
          <w:szCs w:val="28"/>
        </w:rPr>
        <w:t>И</w:t>
      </w:r>
      <w:proofErr w:type="gramEnd"/>
      <w:r w:rsidR="00107561" w:rsidRPr="0040778F">
        <w:rPr>
          <w:b/>
          <w:sz w:val="28"/>
          <w:szCs w:val="28"/>
        </w:rPr>
        <w:t xml:space="preserve">ные </w:t>
      </w:r>
      <w:proofErr w:type="spellStart"/>
      <w:r w:rsidR="00107561" w:rsidRPr="0040778F">
        <w:rPr>
          <w:b/>
          <w:sz w:val="28"/>
          <w:szCs w:val="28"/>
        </w:rPr>
        <w:t>непрограммные</w:t>
      </w:r>
      <w:proofErr w:type="spellEnd"/>
      <w:r w:rsidR="00107561" w:rsidRPr="0040778F">
        <w:rPr>
          <w:b/>
          <w:sz w:val="28"/>
          <w:szCs w:val="28"/>
        </w:rPr>
        <w:t xml:space="preserve"> мероприятия </w:t>
      </w:r>
    </w:p>
    <w:p w:rsidR="003720D0" w:rsidRPr="0040778F" w:rsidRDefault="003720D0" w:rsidP="003720D0">
      <w:pPr>
        <w:widowControl w:val="0"/>
        <w:autoSpaceDE w:val="0"/>
        <w:autoSpaceDN w:val="0"/>
        <w:adjustRightInd w:val="0"/>
        <w:ind w:firstLine="540"/>
        <w:jc w:val="both"/>
        <w:rPr>
          <w:sz w:val="28"/>
          <w:szCs w:val="28"/>
        </w:rPr>
      </w:pPr>
      <w:r w:rsidRPr="0040778F">
        <w:rPr>
          <w:sz w:val="28"/>
          <w:szCs w:val="28"/>
        </w:rPr>
        <w:t>По данной целевой статье отражаются расходы на</w:t>
      </w:r>
      <w:r w:rsidR="00012DED" w:rsidRPr="0040778F">
        <w:rPr>
          <w:sz w:val="28"/>
          <w:szCs w:val="28"/>
        </w:rPr>
        <w:t xml:space="preserve"> обеспечение </w:t>
      </w:r>
      <w:proofErr w:type="gramStart"/>
      <w:r w:rsidR="00012DED" w:rsidRPr="0040778F">
        <w:rPr>
          <w:sz w:val="28"/>
          <w:szCs w:val="28"/>
        </w:rPr>
        <w:t xml:space="preserve">выполнения функций </w:t>
      </w:r>
      <w:r w:rsidRPr="0040778F">
        <w:rPr>
          <w:sz w:val="28"/>
          <w:szCs w:val="28"/>
        </w:rPr>
        <w:t>аппарата</w:t>
      </w:r>
      <w:r w:rsidR="00012DED" w:rsidRPr="0040778F">
        <w:rPr>
          <w:sz w:val="28"/>
          <w:szCs w:val="28"/>
        </w:rPr>
        <w:t xml:space="preserve"> исполнительных органов местной администрации</w:t>
      </w:r>
      <w:proofErr w:type="gramEnd"/>
      <w:r w:rsidR="00012DED" w:rsidRPr="0040778F">
        <w:rPr>
          <w:sz w:val="28"/>
          <w:szCs w:val="28"/>
        </w:rPr>
        <w:t xml:space="preserve"> по </w:t>
      </w:r>
      <w:proofErr w:type="spellStart"/>
      <w:r w:rsidR="00012DED" w:rsidRPr="0040778F">
        <w:rPr>
          <w:sz w:val="28"/>
          <w:szCs w:val="28"/>
        </w:rPr>
        <w:t>непрограммным</w:t>
      </w:r>
      <w:proofErr w:type="spellEnd"/>
      <w:r w:rsidR="00012DED" w:rsidRPr="0040778F">
        <w:rPr>
          <w:sz w:val="28"/>
          <w:szCs w:val="28"/>
        </w:rPr>
        <w:t xml:space="preserve"> мероприятиям</w:t>
      </w:r>
      <w:r w:rsidRPr="0040778F">
        <w:rPr>
          <w:sz w:val="28"/>
          <w:szCs w:val="28"/>
        </w:rPr>
        <w:t>;</w:t>
      </w:r>
    </w:p>
    <w:p w:rsidR="00C139DA" w:rsidRPr="0040778F" w:rsidRDefault="00C139DA" w:rsidP="00012DED">
      <w:pPr>
        <w:widowControl w:val="0"/>
        <w:autoSpaceDE w:val="0"/>
        <w:autoSpaceDN w:val="0"/>
        <w:adjustRightInd w:val="0"/>
        <w:ind w:firstLine="540"/>
        <w:jc w:val="center"/>
        <w:rPr>
          <w:b/>
          <w:sz w:val="28"/>
          <w:szCs w:val="28"/>
        </w:rPr>
      </w:pPr>
    </w:p>
    <w:p w:rsidR="00012DED" w:rsidRPr="0040778F" w:rsidRDefault="00012DED" w:rsidP="007036A7">
      <w:pPr>
        <w:widowControl w:val="0"/>
        <w:autoSpaceDE w:val="0"/>
        <w:autoSpaceDN w:val="0"/>
        <w:adjustRightInd w:val="0"/>
        <w:ind w:firstLine="540"/>
        <w:rPr>
          <w:sz w:val="28"/>
          <w:szCs w:val="28"/>
        </w:rPr>
      </w:pPr>
      <w:r w:rsidRPr="0040778F">
        <w:rPr>
          <w:b/>
          <w:sz w:val="28"/>
          <w:szCs w:val="28"/>
        </w:rPr>
        <w:t>99 9</w:t>
      </w:r>
      <w:r w:rsidR="00FF4104" w:rsidRPr="0040778F">
        <w:rPr>
          <w:b/>
          <w:sz w:val="28"/>
          <w:szCs w:val="28"/>
        </w:rPr>
        <w:t xml:space="preserve"> 00</w:t>
      </w:r>
      <w:r w:rsidRPr="0040778F">
        <w:rPr>
          <w:b/>
          <w:sz w:val="28"/>
          <w:szCs w:val="28"/>
        </w:rPr>
        <w:t xml:space="preserve"> 0011</w:t>
      </w:r>
      <w:r w:rsidR="00FF4104" w:rsidRPr="0040778F">
        <w:rPr>
          <w:b/>
          <w:sz w:val="28"/>
          <w:szCs w:val="28"/>
        </w:rPr>
        <w:t>0</w:t>
      </w:r>
      <w:r w:rsidRPr="0040778F">
        <w:rPr>
          <w:b/>
          <w:sz w:val="28"/>
          <w:szCs w:val="28"/>
        </w:rPr>
        <w:t xml:space="preserve"> Расходы на выплаты </w:t>
      </w:r>
      <w:r w:rsidR="00367636" w:rsidRPr="0040778F">
        <w:rPr>
          <w:b/>
          <w:sz w:val="28"/>
          <w:szCs w:val="28"/>
        </w:rPr>
        <w:t xml:space="preserve">по оплате труда работников органов местного самоуправления </w:t>
      </w:r>
    </w:p>
    <w:p w:rsidR="00012DED" w:rsidRPr="0040778F" w:rsidRDefault="00012DED" w:rsidP="00012DED">
      <w:pPr>
        <w:widowControl w:val="0"/>
        <w:autoSpaceDE w:val="0"/>
        <w:autoSpaceDN w:val="0"/>
        <w:adjustRightInd w:val="0"/>
        <w:ind w:firstLine="540"/>
        <w:jc w:val="both"/>
        <w:rPr>
          <w:sz w:val="28"/>
          <w:szCs w:val="28"/>
        </w:rPr>
      </w:pPr>
      <w:r w:rsidRPr="0040778F">
        <w:rPr>
          <w:sz w:val="28"/>
          <w:szCs w:val="28"/>
        </w:rPr>
        <w:t xml:space="preserve">По данной целевой статье отражаются расходы на выплаты </w:t>
      </w:r>
      <w:r w:rsidR="00367636" w:rsidRPr="0040778F">
        <w:rPr>
          <w:sz w:val="28"/>
          <w:szCs w:val="28"/>
        </w:rPr>
        <w:t>персоналу</w:t>
      </w:r>
      <w:r w:rsidRPr="0040778F">
        <w:rPr>
          <w:sz w:val="28"/>
          <w:szCs w:val="28"/>
        </w:rPr>
        <w:t xml:space="preserve"> </w:t>
      </w:r>
      <w:r w:rsidR="00367636" w:rsidRPr="0040778F">
        <w:rPr>
          <w:color w:val="333333"/>
          <w:sz w:val="28"/>
          <w:szCs w:val="28"/>
          <w:shd w:val="clear" w:color="auto" w:fill="FFFFFF"/>
        </w:rPr>
        <w:t>в целях обеспечения выполнения функций </w:t>
      </w:r>
      <w:r w:rsidR="00367636" w:rsidRPr="0040778F">
        <w:rPr>
          <w:sz w:val="28"/>
          <w:szCs w:val="28"/>
        </w:rPr>
        <w:t xml:space="preserve"> органами</w:t>
      </w:r>
      <w:r w:rsidRPr="0040778F">
        <w:rPr>
          <w:sz w:val="28"/>
          <w:szCs w:val="28"/>
        </w:rPr>
        <w:t xml:space="preserve"> местной администрации в рамках </w:t>
      </w:r>
      <w:proofErr w:type="spellStart"/>
      <w:r w:rsidRPr="0040778F">
        <w:rPr>
          <w:sz w:val="28"/>
          <w:szCs w:val="28"/>
        </w:rPr>
        <w:t>непрограммных</w:t>
      </w:r>
      <w:proofErr w:type="spellEnd"/>
      <w:r w:rsidRPr="0040778F">
        <w:rPr>
          <w:sz w:val="28"/>
          <w:szCs w:val="28"/>
        </w:rPr>
        <w:t xml:space="preserve"> расходов бюджета поселения;</w:t>
      </w:r>
    </w:p>
    <w:p w:rsidR="00C139DA" w:rsidRPr="0040778F" w:rsidRDefault="00C139DA" w:rsidP="00012DED">
      <w:pPr>
        <w:widowControl w:val="0"/>
        <w:autoSpaceDE w:val="0"/>
        <w:autoSpaceDN w:val="0"/>
        <w:adjustRightInd w:val="0"/>
        <w:ind w:firstLine="540"/>
        <w:jc w:val="center"/>
        <w:rPr>
          <w:b/>
          <w:sz w:val="28"/>
          <w:szCs w:val="28"/>
        </w:rPr>
      </w:pPr>
    </w:p>
    <w:p w:rsidR="003720D0" w:rsidRPr="0040778F" w:rsidRDefault="00012DED" w:rsidP="007036A7">
      <w:pPr>
        <w:widowControl w:val="0"/>
        <w:autoSpaceDE w:val="0"/>
        <w:autoSpaceDN w:val="0"/>
        <w:adjustRightInd w:val="0"/>
        <w:ind w:firstLine="540"/>
        <w:rPr>
          <w:b/>
          <w:sz w:val="28"/>
          <w:szCs w:val="28"/>
        </w:rPr>
      </w:pPr>
      <w:r w:rsidRPr="0040778F">
        <w:rPr>
          <w:b/>
          <w:sz w:val="28"/>
          <w:szCs w:val="28"/>
        </w:rPr>
        <w:t>99 9</w:t>
      </w:r>
      <w:r w:rsidR="00FF4104" w:rsidRPr="0040778F">
        <w:rPr>
          <w:b/>
          <w:sz w:val="28"/>
          <w:szCs w:val="28"/>
        </w:rPr>
        <w:t xml:space="preserve"> 00</w:t>
      </w:r>
      <w:r w:rsidRPr="0040778F">
        <w:rPr>
          <w:b/>
          <w:sz w:val="28"/>
          <w:szCs w:val="28"/>
        </w:rPr>
        <w:t xml:space="preserve"> 0012</w:t>
      </w:r>
      <w:r w:rsidR="00FF4104" w:rsidRPr="0040778F">
        <w:rPr>
          <w:b/>
          <w:sz w:val="28"/>
          <w:szCs w:val="28"/>
        </w:rPr>
        <w:t>0</w:t>
      </w:r>
      <w:r w:rsidRPr="0040778F">
        <w:rPr>
          <w:b/>
          <w:sz w:val="28"/>
          <w:szCs w:val="28"/>
        </w:rPr>
        <w:t xml:space="preserve"> Расходы на обеспечение функций органов местного самоуправления</w:t>
      </w:r>
      <w:r w:rsidR="00FF4104" w:rsidRPr="0040778F">
        <w:rPr>
          <w:b/>
          <w:sz w:val="28"/>
          <w:szCs w:val="28"/>
        </w:rPr>
        <w:t xml:space="preserve"> (за исключением расходов на выплаты по оплате труда работников указанных органов)</w:t>
      </w:r>
      <w:r w:rsidRPr="0040778F">
        <w:rPr>
          <w:b/>
          <w:sz w:val="28"/>
          <w:szCs w:val="28"/>
        </w:rPr>
        <w:t xml:space="preserve">   </w:t>
      </w:r>
    </w:p>
    <w:p w:rsidR="00012DED" w:rsidRPr="0040778F" w:rsidRDefault="00012DED" w:rsidP="003720D0">
      <w:pPr>
        <w:widowControl w:val="0"/>
        <w:autoSpaceDE w:val="0"/>
        <w:autoSpaceDN w:val="0"/>
        <w:adjustRightInd w:val="0"/>
        <w:ind w:firstLine="540"/>
        <w:jc w:val="both"/>
        <w:rPr>
          <w:sz w:val="28"/>
          <w:szCs w:val="28"/>
        </w:rPr>
      </w:pPr>
    </w:p>
    <w:p w:rsidR="00090D70" w:rsidRPr="0040778F" w:rsidRDefault="00367636" w:rsidP="00367636">
      <w:pPr>
        <w:jc w:val="both"/>
        <w:rPr>
          <w:sz w:val="28"/>
          <w:szCs w:val="28"/>
        </w:rPr>
      </w:pPr>
      <w:r w:rsidRPr="0040778F">
        <w:rPr>
          <w:sz w:val="28"/>
          <w:szCs w:val="28"/>
        </w:rPr>
        <w:t xml:space="preserve">           </w:t>
      </w:r>
      <w:r w:rsidR="00090D70" w:rsidRPr="0040778F">
        <w:rPr>
          <w:sz w:val="28"/>
          <w:szCs w:val="28"/>
        </w:rPr>
        <w:t>По данной целевой статье отражаются расходы на обеспечение</w:t>
      </w:r>
      <w:r w:rsidRPr="0040778F">
        <w:rPr>
          <w:sz w:val="28"/>
          <w:szCs w:val="28"/>
        </w:rPr>
        <w:t xml:space="preserve"> муниципальных нужд</w:t>
      </w:r>
      <w:r w:rsidR="00090D70" w:rsidRPr="0040778F">
        <w:rPr>
          <w:sz w:val="28"/>
          <w:szCs w:val="28"/>
        </w:rPr>
        <w:t xml:space="preserve"> органов местной администраци</w:t>
      </w:r>
      <w:proofErr w:type="gramStart"/>
      <w:r w:rsidR="00090D70" w:rsidRPr="0040778F">
        <w:rPr>
          <w:sz w:val="28"/>
          <w:szCs w:val="28"/>
        </w:rPr>
        <w:t>и</w:t>
      </w:r>
      <w:r w:rsidRPr="0040778F">
        <w:rPr>
          <w:sz w:val="28"/>
          <w:szCs w:val="28"/>
        </w:rPr>
        <w:t>(</w:t>
      </w:r>
      <w:proofErr w:type="gramEnd"/>
      <w:r w:rsidRPr="0040778F">
        <w:rPr>
          <w:sz w:val="28"/>
          <w:szCs w:val="28"/>
        </w:rPr>
        <w:t>кроме выплат персоналу)</w:t>
      </w:r>
      <w:r w:rsidR="00090D70" w:rsidRPr="0040778F">
        <w:rPr>
          <w:sz w:val="28"/>
          <w:szCs w:val="28"/>
        </w:rPr>
        <w:t xml:space="preserve"> в рамках </w:t>
      </w:r>
      <w:proofErr w:type="spellStart"/>
      <w:r w:rsidR="00090D70" w:rsidRPr="0040778F">
        <w:rPr>
          <w:sz w:val="28"/>
          <w:szCs w:val="28"/>
        </w:rPr>
        <w:t>непрограммных</w:t>
      </w:r>
      <w:proofErr w:type="spellEnd"/>
      <w:r w:rsidR="00090D70" w:rsidRPr="0040778F">
        <w:rPr>
          <w:sz w:val="28"/>
          <w:szCs w:val="28"/>
        </w:rPr>
        <w:t xml:space="preserve"> расходов бюджета поселения;</w:t>
      </w:r>
    </w:p>
    <w:p w:rsidR="00C139DA" w:rsidRPr="0040778F" w:rsidRDefault="00C139DA" w:rsidP="00090D70">
      <w:pPr>
        <w:widowControl w:val="0"/>
        <w:autoSpaceDE w:val="0"/>
        <w:autoSpaceDN w:val="0"/>
        <w:adjustRightInd w:val="0"/>
        <w:ind w:firstLine="540"/>
        <w:jc w:val="center"/>
        <w:rPr>
          <w:b/>
          <w:sz w:val="28"/>
          <w:szCs w:val="28"/>
        </w:rPr>
      </w:pPr>
    </w:p>
    <w:p w:rsidR="00012DED" w:rsidRPr="0040778F" w:rsidRDefault="00090D70" w:rsidP="007036A7">
      <w:pPr>
        <w:widowControl w:val="0"/>
        <w:autoSpaceDE w:val="0"/>
        <w:autoSpaceDN w:val="0"/>
        <w:adjustRightInd w:val="0"/>
        <w:ind w:firstLine="540"/>
        <w:rPr>
          <w:b/>
          <w:sz w:val="28"/>
          <w:szCs w:val="28"/>
        </w:rPr>
      </w:pPr>
      <w:r w:rsidRPr="0040778F">
        <w:rPr>
          <w:b/>
          <w:sz w:val="28"/>
          <w:szCs w:val="28"/>
        </w:rPr>
        <w:t>99 9</w:t>
      </w:r>
      <w:r w:rsidR="00431818" w:rsidRPr="0040778F">
        <w:rPr>
          <w:b/>
          <w:sz w:val="28"/>
          <w:szCs w:val="28"/>
        </w:rPr>
        <w:t xml:space="preserve"> 00</w:t>
      </w:r>
      <w:r w:rsidRPr="0040778F">
        <w:rPr>
          <w:b/>
          <w:sz w:val="28"/>
          <w:szCs w:val="28"/>
        </w:rPr>
        <w:t xml:space="preserve"> 0013</w:t>
      </w:r>
      <w:r w:rsidR="00431818" w:rsidRPr="0040778F">
        <w:rPr>
          <w:b/>
          <w:sz w:val="28"/>
          <w:szCs w:val="28"/>
        </w:rPr>
        <w:t>0</w:t>
      </w:r>
      <w:r w:rsidRPr="0040778F">
        <w:rPr>
          <w:b/>
          <w:sz w:val="28"/>
          <w:szCs w:val="28"/>
        </w:rPr>
        <w:t xml:space="preserve"> Межбюджетные трансферты бюджету муниципального района </w:t>
      </w:r>
      <w:proofErr w:type="gramStart"/>
      <w:r w:rsidRPr="0040778F">
        <w:rPr>
          <w:b/>
          <w:sz w:val="28"/>
          <w:szCs w:val="28"/>
        </w:rPr>
        <w:t>из бюджета</w:t>
      </w:r>
      <w:r w:rsidR="00431818" w:rsidRPr="0040778F">
        <w:rPr>
          <w:b/>
          <w:sz w:val="28"/>
          <w:szCs w:val="28"/>
        </w:rPr>
        <w:t xml:space="preserve"> сельского</w:t>
      </w:r>
      <w:r w:rsidRPr="0040778F">
        <w:rPr>
          <w:b/>
          <w:sz w:val="28"/>
          <w:szCs w:val="28"/>
        </w:rPr>
        <w:t xml:space="preserve"> поселения на осуществление части полномочий по решению вопросов местного значения в соответствии с заключенным соглашением</w:t>
      </w:r>
      <w:proofErr w:type="gramEnd"/>
      <w:r w:rsidRPr="0040778F">
        <w:rPr>
          <w:b/>
          <w:sz w:val="28"/>
          <w:szCs w:val="28"/>
        </w:rPr>
        <w:t xml:space="preserve">  </w:t>
      </w:r>
    </w:p>
    <w:p w:rsidR="00012DED" w:rsidRPr="0040778F" w:rsidRDefault="00012DED" w:rsidP="003720D0">
      <w:pPr>
        <w:widowControl w:val="0"/>
        <w:autoSpaceDE w:val="0"/>
        <w:autoSpaceDN w:val="0"/>
        <w:adjustRightInd w:val="0"/>
        <w:ind w:firstLine="540"/>
        <w:jc w:val="both"/>
        <w:rPr>
          <w:sz w:val="28"/>
          <w:szCs w:val="28"/>
        </w:rPr>
      </w:pPr>
    </w:p>
    <w:p w:rsidR="00090D70" w:rsidRPr="0040778F" w:rsidRDefault="00367636" w:rsidP="003720D0">
      <w:pPr>
        <w:widowControl w:val="0"/>
        <w:autoSpaceDE w:val="0"/>
        <w:autoSpaceDN w:val="0"/>
        <w:adjustRightInd w:val="0"/>
        <w:ind w:firstLine="540"/>
        <w:jc w:val="both"/>
        <w:rPr>
          <w:sz w:val="28"/>
          <w:szCs w:val="28"/>
        </w:rPr>
      </w:pPr>
      <w:r w:rsidRPr="0040778F">
        <w:rPr>
          <w:sz w:val="28"/>
          <w:szCs w:val="28"/>
        </w:rPr>
        <w:t xml:space="preserve">  </w:t>
      </w:r>
      <w:r w:rsidR="00B824CC" w:rsidRPr="0040778F">
        <w:rPr>
          <w:sz w:val="28"/>
          <w:szCs w:val="28"/>
        </w:rPr>
        <w:t xml:space="preserve">По данной целевой статье отражаются расходы </w:t>
      </w:r>
      <w:proofErr w:type="gramStart"/>
      <w:r w:rsidR="00B824CC" w:rsidRPr="0040778F">
        <w:rPr>
          <w:sz w:val="28"/>
          <w:szCs w:val="28"/>
        </w:rPr>
        <w:t>по передачи части полномочий из бюджета</w:t>
      </w:r>
      <w:r w:rsidR="00431818" w:rsidRPr="0040778F">
        <w:rPr>
          <w:sz w:val="28"/>
          <w:szCs w:val="28"/>
        </w:rPr>
        <w:t xml:space="preserve"> сельского поселения</w:t>
      </w:r>
      <w:r w:rsidR="00B824CC" w:rsidRPr="0040778F">
        <w:rPr>
          <w:sz w:val="28"/>
          <w:szCs w:val="28"/>
        </w:rPr>
        <w:t xml:space="preserve"> в бюджет муниципального района по решению вопросов местного значения в соответствии</w:t>
      </w:r>
      <w:proofErr w:type="gramEnd"/>
      <w:r w:rsidR="00B824CC" w:rsidRPr="0040778F">
        <w:rPr>
          <w:sz w:val="28"/>
          <w:szCs w:val="28"/>
        </w:rPr>
        <w:t xml:space="preserve"> с заключенными соглашениями;</w:t>
      </w:r>
    </w:p>
    <w:p w:rsidR="007822BB" w:rsidRPr="0040778F" w:rsidRDefault="007822BB" w:rsidP="007822BB">
      <w:pPr>
        <w:widowControl w:val="0"/>
        <w:autoSpaceDE w:val="0"/>
        <w:autoSpaceDN w:val="0"/>
        <w:adjustRightInd w:val="0"/>
        <w:ind w:firstLine="540"/>
        <w:jc w:val="both"/>
        <w:rPr>
          <w:b/>
          <w:sz w:val="28"/>
          <w:szCs w:val="28"/>
        </w:rPr>
      </w:pPr>
    </w:p>
    <w:p w:rsidR="007822BB" w:rsidRPr="0040778F" w:rsidRDefault="007822BB" w:rsidP="007822BB">
      <w:pPr>
        <w:widowControl w:val="0"/>
        <w:autoSpaceDE w:val="0"/>
        <w:autoSpaceDN w:val="0"/>
        <w:adjustRightInd w:val="0"/>
        <w:ind w:firstLine="540"/>
        <w:jc w:val="both"/>
        <w:rPr>
          <w:b/>
          <w:sz w:val="28"/>
          <w:szCs w:val="28"/>
        </w:rPr>
      </w:pPr>
      <w:r w:rsidRPr="0040778F">
        <w:rPr>
          <w:b/>
          <w:sz w:val="28"/>
          <w:szCs w:val="28"/>
        </w:rPr>
        <w:t>99 9 00 07100 Межбюджетные трансферты бюджету муниципального района на осуществление  полномочий в части закупок товаров, работ, услуг конкурентными способами определения поставщико</w:t>
      </w:r>
      <w:proofErr w:type="gramStart"/>
      <w:r w:rsidRPr="0040778F">
        <w:rPr>
          <w:b/>
          <w:sz w:val="28"/>
          <w:szCs w:val="28"/>
        </w:rPr>
        <w:t>в(</w:t>
      </w:r>
      <w:proofErr w:type="gramEnd"/>
      <w:r w:rsidRPr="0040778F">
        <w:rPr>
          <w:b/>
          <w:sz w:val="28"/>
          <w:szCs w:val="28"/>
        </w:rPr>
        <w:t xml:space="preserve">подрядчиков, исполнителей) в соответствии с заключенным соглашением  </w:t>
      </w:r>
    </w:p>
    <w:p w:rsidR="00C139DA" w:rsidRPr="0040778F" w:rsidRDefault="007822BB" w:rsidP="007822BB">
      <w:pPr>
        <w:widowControl w:val="0"/>
        <w:autoSpaceDE w:val="0"/>
        <w:autoSpaceDN w:val="0"/>
        <w:adjustRightInd w:val="0"/>
        <w:ind w:firstLine="540"/>
        <w:rPr>
          <w:b/>
          <w:sz w:val="28"/>
          <w:szCs w:val="28"/>
        </w:rPr>
      </w:pPr>
      <w:r w:rsidRPr="0040778F">
        <w:rPr>
          <w:sz w:val="28"/>
          <w:szCs w:val="28"/>
        </w:rPr>
        <w:t>По данной целевой статье отражаются расходы по передачи полномочий в части закупок товаров, работ, услуг конкурентными способами определения поставщико</w:t>
      </w:r>
      <w:proofErr w:type="gramStart"/>
      <w:r w:rsidRPr="0040778F">
        <w:rPr>
          <w:sz w:val="28"/>
          <w:szCs w:val="28"/>
        </w:rPr>
        <w:t>в(</w:t>
      </w:r>
      <w:proofErr w:type="gramEnd"/>
      <w:r w:rsidRPr="0040778F">
        <w:rPr>
          <w:sz w:val="28"/>
          <w:szCs w:val="28"/>
        </w:rPr>
        <w:t>подрядчиков, исполнителей) в соответствии с заключенным соглашением</w:t>
      </w:r>
    </w:p>
    <w:p w:rsidR="00C139DA" w:rsidRPr="0040778F" w:rsidRDefault="00C139DA" w:rsidP="00A13ECD">
      <w:pPr>
        <w:widowControl w:val="0"/>
        <w:autoSpaceDE w:val="0"/>
        <w:autoSpaceDN w:val="0"/>
        <w:adjustRightInd w:val="0"/>
        <w:ind w:firstLine="540"/>
        <w:jc w:val="center"/>
        <w:rPr>
          <w:b/>
          <w:sz w:val="28"/>
          <w:szCs w:val="28"/>
        </w:rPr>
      </w:pPr>
    </w:p>
    <w:p w:rsidR="00A13ECD" w:rsidRPr="0040778F" w:rsidRDefault="00A13ECD" w:rsidP="007036A7">
      <w:pPr>
        <w:widowControl w:val="0"/>
        <w:autoSpaceDE w:val="0"/>
        <w:autoSpaceDN w:val="0"/>
        <w:adjustRightInd w:val="0"/>
        <w:ind w:firstLine="540"/>
        <w:rPr>
          <w:b/>
          <w:sz w:val="28"/>
          <w:szCs w:val="28"/>
        </w:rPr>
      </w:pPr>
      <w:r w:rsidRPr="0040778F">
        <w:rPr>
          <w:b/>
          <w:sz w:val="28"/>
          <w:szCs w:val="28"/>
        </w:rPr>
        <w:t>99 9</w:t>
      </w:r>
      <w:r w:rsidR="00431818" w:rsidRPr="0040778F">
        <w:rPr>
          <w:b/>
          <w:sz w:val="28"/>
          <w:szCs w:val="28"/>
        </w:rPr>
        <w:t xml:space="preserve"> 00</w:t>
      </w:r>
      <w:r w:rsidRPr="0040778F">
        <w:rPr>
          <w:b/>
          <w:sz w:val="28"/>
          <w:szCs w:val="28"/>
        </w:rPr>
        <w:t xml:space="preserve"> 5118</w:t>
      </w:r>
      <w:r w:rsidR="00431818" w:rsidRPr="0040778F">
        <w:rPr>
          <w:b/>
          <w:sz w:val="28"/>
          <w:szCs w:val="28"/>
        </w:rPr>
        <w:t>0</w:t>
      </w:r>
      <w:r w:rsidRPr="0040778F">
        <w:rPr>
          <w:b/>
          <w:sz w:val="28"/>
          <w:szCs w:val="28"/>
        </w:rPr>
        <w:t xml:space="preserve"> Осуществление первичного воинского учета на территориях, где отсутствуют военные комиссариаты </w:t>
      </w:r>
    </w:p>
    <w:p w:rsidR="00A13ECD" w:rsidRPr="0040778F" w:rsidRDefault="00A13ECD" w:rsidP="003720D0">
      <w:pPr>
        <w:widowControl w:val="0"/>
        <w:autoSpaceDE w:val="0"/>
        <w:autoSpaceDN w:val="0"/>
        <w:adjustRightInd w:val="0"/>
        <w:ind w:firstLine="540"/>
        <w:jc w:val="both"/>
        <w:rPr>
          <w:sz w:val="28"/>
          <w:szCs w:val="28"/>
        </w:rPr>
      </w:pPr>
    </w:p>
    <w:p w:rsidR="00A13ECD" w:rsidRPr="0040778F" w:rsidRDefault="00A13ECD" w:rsidP="003720D0">
      <w:pPr>
        <w:widowControl w:val="0"/>
        <w:autoSpaceDE w:val="0"/>
        <w:autoSpaceDN w:val="0"/>
        <w:adjustRightInd w:val="0"/>
        <w:ind w:firstLine="540"/>
        <w:jc w:val="both"/>
        <w:rPr>
          <w:sz w:val="28"/>
          <w:szCs w:val="28"/>
        </w:rPr>
      </w:pPr>
      <w:r w:rsidRPr="0040778F">
        <w:rPr>
          <w:sz w:val="28"/>
          <w:szCs w:val="28"/>
        </w:rPr>
        <w:t xml:space="preserve">По данной целевой статье отражаются </w:t>
      </w:r>
      <w:proofErr w:type="gramStart"/>
      <w:r w:rsidRPr="0040778F">
        <w:rPr>
          <w:sz w:val="28"/>
          <w:szCs w:val="28"/>
        </w:rPr>
        <w:t>расходы</w:t>
      </w:r>
      <w:proofErr w:type="gramEnd"/>
      <w:r w:rsidR="00367636" w:rsidRPr="0040778F">
        <w:rPr>
          <w:sz w:val="28"/>
          <w:szCs w:val="28"/>
        </w:rPr>
        <w:t xml:space="preserve"> связанные с </w:t>
      </w:r>
      <w:r w:rsidR="00AB7540" w:rsidRPr="0040778F">
        <w:rPr>
          <w:sz w:val="28"/>
          <w:szCs w:val="28"/>
        </w:rPr>
        <w:t>осуществление</w:t>
      </w:r>
      <w:r w:rsidR="00367636" w:rsidRPr="0040778F">
        <w:rPr>
          <w:sz w:val="28"/>
          <w:szCs w:val="28"/>
        </w:rPr>
        <w:t>м</w:t>
      </w:r>
      <w:r w:rsidR="00AB7540" w:rsidRPr="0040778F">
        <w:rPr>
          <w:sz w:val="28"/>
          <w:szCs w:val="28"/>
        </w:rPr>
        <w:t xml:space="preserve"> первичного воинского учета на территории сельского поселения;</w:t>
      </w:r>
    </w:p>
    <w:p w:rsidR="00295B85" w:rsidRPr="0040778F" w:rsidRDefault="00295B85" w:rsidP="003720D0">
      <w:pPr>
        <w:widowControl w:val="0"/>
        <w:autoSpaceDE w:val="0"/>
        <w:autoSpaceDN w:val="0"/>
        <w:adjustRightInd w:val="0"/>
        <w:ind w:firstLine="540"/>
        <w:jc w:val="both"/>
        <w:rPr>
          <w:sz w:val="28"/>
          <w:szCs w:val="28"/>
        </w:rPr>
      </w:pPr>
    </w:p>
    <w:p w:rsidR="003720D0" w:rsidRPr="0040778F" w:rsidRDefault="003720D0" w:rsidP="003720D0">
      <w:pPr>
        <w:widowControl w:val="0"/>
        <w:autoSpaceDE w:val="0"/>
        <w:autoSpaceDN w:val="0"/>
        <w:adjustRightInd w:val="0"/>
        <w:ind w:firstLine="540"/>
        <w:jc w:val="center"/>
        <w:rPr>
          <w:b/>
          <w:sz w:val="28"/>
          <w:szCs w:val="28"/>
        </w:rPr>
      </w:pPr>
      <w:r w:rsidRPr="0040778F">
        <w:rPr>
          <w:b/>
          <w:sz w:val="28"/>
          <w:szCs w:val="28"/>
        </w:rPr>
        <w:t>01</w:t>
      </w:r>
      <w:r w:rsidR="00AB7540" w:rsidRPr="0040778F">
        <w:rPr>
          <w:b/>
          <w:sz w:val="28"/>
          <w:szCs w:val="28"/>
        </w:rPr>
        <w:t xml:space="preserve"> 0</w:t>
      </w:r>
      <w:r w:rsidR="00524C1F" w:rsidRPr="0040778F">
        <w:rPr>
          <w:b/>
          <w:sz w:val="28"/>
          <w:szCs w:val="28"/>
        </w:rPr>
        <w:t xml:space="preserve"> 00</w:t>
      </w:r>
      <w:r w:rsidR="00AB7540" w:rsidRPr="0040778F">
        <w:rPr>
          <w:b/>
          <w:sz w:val="28"/>
          <w:szCs w:val="28"/>
        </w:rPr>
        <w:t xml:space="preserve"> 0</w:t>
      </w:r>
      <w:r w:rsidR="00524C1F" w:rsidRPr="0040778F">
        <w:rPr>
          <w:b/>
          <w:sz w:val="28"/>
          <w:szCs w:val="28"/>
        </w:rPr>
        <w:t>0</w:t>
      </w:r>
      <w:r w:rsidR="00AB7540" w:rsidRPr="0040778F">
        <w:rPr>
          <w:b/>
          <w:sz w:val="28"/>
          <w:szCs w:val="28"/>
        </w:rPr>
        <w:t>000</w:t>
      </w:r>
      <w:r w:rsidRPr="0040778F">
        <w:rPr>
          <w:b/>
          <w:sz w:val="28"/>
          <w:szCs w:val="28"/>
        </w:rPr>
        <w:t xml:space="preserve"> </w:t>
      </w:r>
      <w:r w:rsidR="00AB7540" w:rsidRPr="0040778F">
        <w:rPr>
          <w:b/>
          <w:sz w:val="28"/>
          <w:szCs w:val="28"/>
        </w:rPr>
        <w:t xml:space="preserve">Муниципальная программа сельского поселения «Устойчивое развитие территории сельского поселения </w:t>
      </w:r>
      <w:proofErr w:type="spellStart"/>
      <w:r w:rsidR="005A67AC" w:rsidRPr="0040778F">
        <w:rPr>
          <w:b/>
          <w:sz w:val="28"/>
          <w:szCs w:val="28"/>
        </w:rPr>
        <w:t>Новочеркутинский</w:t>
      </w:r>
      <w:proofErr w:type="spellEnd"/>
      <w:r w:rsidR="00CF258F" w:rsidRPr="0040778F">
        <w:rPr>
          <w:b/>
          <w:sz w:val="28"/>
          <w:szCs w:val="28"/>
        </w:rPr>
        <w:t xml:space="preserve"> </w:t>
      </w:r>
      <w:r w:rsidR="00AB7540" w:rsidRPr="0040778F">
        <w:rPr>
          <w:b/>
          <w:sz w:val="28"/>
          <w:szCs w:val="28"/>
        </w:rPr>
        <w:t>сельсовет на 201</w:t>
      </w:r>
      <w:r w:rsidR="00BD1037" w:rsidRPr="0040778F">
        <w:rPr>
          <w:b/>
          <w:sz w:val="28"/>
          <w:szCs w:val="28"/>
        </w:rPr>
        <w:t>9</w:t>
      </w:r>
      <w:r w:rsidR="00AB7540" w:rsidRPr="0040778F">
        <w:rPr>
          <w:b/>
          <w:sz w:val="28"/>
          <w:szCs w:val="28"/>
        </w:rPr>
        <w:t>-202</w:t>
      </w:r>
      <w:r w:rsidR="00BD1037" w:rsidRPr="0040778F">
        <w:rPr>
          <w:b/>
          <w:sz w:val="28"/>
          <w:szCs w:val="28"/>
        </w:rPr>
        <w:t>4</w:t>
      </w:r>
      <w:r w:rsidR="00AB7540" w:rsidRPr="0040778F">
        <w:rPr>
          <w:b/>
          <w:sz w:val="28"/>
          <w:szCs w:val="28"/>
        </w:rPr>
        <w:t xml:space="preserve"> годы »</w:t>
      </w:r>
    </w:p>
    <w:p w:rsidR="00AB7540" w:rsidRPr="0040778F" w:rsidRDefault="00AB7540" w:rsidP="003720D0">
      <w:pPr>
        <w:widowControl w:val="0"/>
        <w:autoSpaceDE w:val="0"/>
        <w:autoSpaceDN w:val="0"/>
        <w:adjustRightInd w:val="0"/>
        <w:ind w:firstLine="540"/>
        <w:jc w:val="center"/>
        <w:rPr>
          <w:b/>
          <w:sz w:val="28"/>
          <w:szCs w:val="28"/>
        </w:rPr>
      </w:pPr>
    </w:p>
    <w:p w:rsidR="003720D0" w:rsidRPr="0040778F" w:rsidRDefault="003720D0" w:rsidP="003720D0">
      <w:pPr>
        <w:autoSpaceDE w:val="0"/>
        <w:autoSpaceDN w:val="0"/>
        <w:adjustRightInd w:val="0"/>
        <w:ind w:firstLine="720"/>
        <w:jc w:val="both"/>
        <w:outlineLvl w:val="4"/>
        <w:rPr>
          <w:snapToGrid w:val="0"/>
          <w:sz w:val="28"/>
          <w:szCs w:val="28"/>
        </w:rPr>
      </w:pPr>
      <w:r w:rsidRPr="0040778F">
        <w:rPr>
          <w:snapToGrid w:val="0"/>
          <w:sz w:val="28"/>
          <w:szCs w:val="28"/>
        </w:rPr>
        <w:t xml:space="preserve">По данной целевой статье отражаются расходы </w:t>
      </w:r>
      <w:r w:rsidR="00AB7540" w:rsidRPr="0040778F">
        <w:rPr>
          <w:snapToGrid w:val="0"/>
          <w:sz w:val="28"/>
          <w:szCs w:val="28"/>
        </w:rPr>
        <w:t>местного</w:t>
      </w:r>
      <w:r w:rsidRPr="0040778F">
        <w:rPr>
          <w:snapToGrid w:val="0"/>
          <w:sz w:val="28"/>
          <w:szCs w:val="28"/>
        </w:rPr>
        <w:t xml:space="preserve"> бюджета на реализацию муниципальной программы </w:t>
      </w:r>
      <w:r w:rsidR="00AB7540" w:rsidRPr="0040778F">
        <w:rPr>
          <w:snapToGrid w:val="0"/>
          <w:sz w:val="28"/>
          <w:szCs w:val="28"/>
        </w:rPr>
        <w:t xml:space="preserve">сельского поселения «Устойчивое развитие территории сельского поселения </w:t>
      </w:r>
      <w:proofErr w:type="spellStart"/>
      <w:r w:rsidR="005A67AC" w:rsidRPr="0040778F">
        <w:rPr>
          <w:snapToGrid w:val="0"/>
          <w:sz w:val="28"/>
          <w:szCs w:val="28"/>
        </w:rPr>
        <w:t>Новочеркутинский</w:t>
      </w:r>
      <w:proofErr w:type="spellEnd"/>
      <w:r w:rsidR="00CF258F" w:rsidRPr="0040778F">
        <w:rPr>
          <w:snapToGrid w:val="0"/>
          <w:sz w:val="28"/>
          <w:szCs w:val="28"/>
        </w:rPr>
        <w:t xml:space="preserve"> </w:t>
      </w:r>
      <w:r w:rsidR="00AB7540" w:rsidRPr="0040778F">
        <w:rPr>
          <w:snapToGrid w:val="0"/>
          <w:sz w:val="28"/>
          <w:szCs w:val="28"/>
        </w:rPr>
        <w:t>сельсовет на 201</w:t>
      </w:r>
      <w:r w:rsidR="00BD1037" w:rsidRPr="0040778F">
        <w:rPr>
          <w:snapToGrid w:val="0"/>
          <w:sz w:val="28"/>
          <w:szCs w:val="28"/>
        </w:rPr>
        <w:t>9-2024</w:t>
      </w:r>
      <w:r w:rsidR="00AB7540" w:rsidRPr="0040778F">
        <w:rPr>
          <w:snapToGrid w:val="0"/>
          <w:sz w:val="28"/>
          <w:szCs w:val="28"/>
        </w:rPr>
        <w:t xml:space="preserve"> годы»</w:t>
      </w:r>
      <w:r w:rsidRPr="0040778F">
        <w:rPr>
          <w:snapToGrid w:val="0"/>
          <w:sz w:val="28"/>
          <w:szCs w:val="28"/>
        </w:rPr>
        <w:t>,</w:t>
      </w:r>
      <w:r w:rsidR="00AB7540" w:rsidRPr="0040778F">
        <w:rPr>
          <w:snapToGrid w:val="0"/>
          <w:sz w:val="28"/>
          <w:szCs w:val="28"/>
        </w:rPr>
        <w:t xml:space="preserve"> утвержденной </w:t>
      </w:r>
      <w:r w:rsidRPr="0040778F">
        <w:rPr>
          <w:snapToGrid w:val="0"/>
          <w:sz w:val="28"/>
          <w:szCs w:val="28"/>
        </w:rPr>
        <w:t xml:space="preserve">постановлением администрации </w:t>
      </w:r>
      <w:r w:rsidR="00AB7540" w:rsidRPr="0040778F">
        <w:rPr>
          <w:snapToGrid w:val="0"/>
          <w:sz w:val="28"/>
          <w:szCs w:val="28"/>
        </w:rPr>
        <w:t>сельского поселения</w:t>
      </w:r>
      <w:r w:rsidRPr="0040778F">
        <w:rPr>
          <w:snapToGrid w:val="0"/>
          <w:sz w:val="28"/>
          <w:szCs w:val="28"/>
        </w:rPr>
        <w:t xml:space="preserve">  от </w:t>
      </w:r>
      <w:r w:rsidR="00CF258F" w:rsidRPr="0040778F">
        <w:rPr>
          <w:snapToGrid w:val="0"/>
          <w:sz w:val="28"/>
          <w:szCs w:val="28"/>
        </w:rPr>
        <w:t>26</w:t>
      </w:r>
      <w:r w:rsidRPr="0040778F">
        <w:rPr>
          <w:snapToGrid w:val="0"/>
          <w:sz w:val="28"/>
          <w:szCs w:val="28"/>
        </w:rPr>
        <w:t xml:space="preserve"> </w:t>
      </w:r>
      <w:r w:rsidR="00CF258F" w:rsidRPr="0040778F">
        <w:rPr>
          <w:snapToGrid w:val="0"/>
          <w:sz w:val="28"/>
          <w:szCs w:val="28"/>
        </w:rPr>
        <w:t>декабря</w:t>
      </w:r>
      <w:r w:rsidRPr="0040778F">
        <w:rPr>
          <w:snapToGrid w:val="0"/>
          <w:sz w:val="28"/>
          <w:szCs w:val="28"/>
        </w:rPr>
        <w:t xml:space="preserve"> 201</w:t>
      </w:r>
      <w:r w:rsidR="00CF258F" w:rsidRPr="0040778F">
        <w:rPr>
          <w:snapToGrid w:val="0"/>
          <w:sz w:val="28"/>
          <w:szCs w:val="28"/>
        </w:rPr>
        <w:t>9</w:t>
      </w:r>
      <w:r w:rsidRPr="0040778F">
        <w:rPr>
          <w:snapToGrid w:val="0"/>
          <w:sz w:val="28"/>
          <w:szCs w:val="28"/>
        </w:rPr>
        <w:t xml:space="preserve"> года  №</w:t>
      </w:r>
      <w:r w:rsidR="00CF258F" w:rsidRPr="0040778F">
        <w:rPr>
          <w:snapToGrid w:val="0"/>
          <w:sz w:val="28"/>
          <w:szCs w:val="28"/>
        </w:rPr>
        <w:t xml:space="preserve"> 89</w:t>
      </w:r>
      <w:r w:rsidRPr="0040778F">
        <w:rPr>
          <w:snapToGrid w:val="0"/>
          <w:sz w:val="28"/>
          <w:szCs w:val="28"/>
        </w:rPr>
        <w:t>, осуществляемые по следующим подпро</w:t>
      </w:r>
      <w:r w:rsidR="00AB7540" w:rsidRPr="0040778F">
        <w:rPr>
          <w:snapToGrid w:val="0"/>
          <w:sz w:val="28"/>
          <w:szCs w:val="28"/>
        </w:rPr>
        <w:t>граммам муниципальной программы:</w:t>
      </w:r>
    </w:p>
    <w:p w:rsidR="003720D0" w:rsidRPr="0040778F" w:rsidRDefault="003720D0" w:rsidP="003720D0">
      <w:pPr>
        <w:autoSpaceDE w:val="0"/>
        <w:autoSpaceDN w:val="0"/>
        <w:adjustRightInd w:val="0"/>
        <w:ind w:firstLine="720"/>
        <w:jc w:val="both"/>
        <w:outlineLvl w:val="4"/>
        <w:rPr>
          <w:snapToGrid w:val="0"/>
          <w:sz w:val="28"/>
          <w:szCs w:val="28"/>
        </w:rPr>
      </w:pPr>
    </w:p>
    <w:p w:rsidR="003720D0" w:rsidRPr="0040778F" w:rsidRDefault="003720D0" w:rsidP="003720D0">
      <w:pPr>
        <w:widowControl w:val="0"/>
        <w:autoSpaceDE w:val="0"/>
        <w:autoSpaceDN w:val="0"/>
        <w:adjustRightInd w:val="0"/>
        <w:ind w:firstLine="540"/>
        <w:jc w:val="center"/>
        <w:rPr>
          <w:sz w:val="28"/>
          <w:szCs w:val="28"/>
        </w:rPr>
      </w:pPr>
      <w:r w:rsidRPr="0040778F">
        <w:rPr>
          <w:b/>
          <w:sz w:val="28"/>
          <w:szCs w:val="28"/>
        </w:rPr>
        <w:t>01</w:t>
      </w:r>
      <w:r w:rsidR="00AB7540" w:rsidRPr="0040778F">
        <w:rPr>
          <w:b/>
          <w:sz w:val="28"/>
          <w:szCs w:val="28"/>
        </w:rPr>
        <w:t xml:space="preserve"> </w:t>
      </w:r>
      <w:r w:rsidRPr="0040778F">
        <w:rPr>
          <w:b/>
          <w:sz w:val="28"/>
          <w:szCs w:val="28"/>
        </w:rPr>
        <w:t>1</w:t>
      </w:r>
      <w:r w:rsidR="00524C1F" w:rsidRPr="0040778F">
        <w:rPr>
          <w:b/>
          <w:sz w:val="28"/>
          <w:szCs w:val="28"/>
        </w:rPr>
        <w:t xml:space="preserve"> 00</w:t>
      </w:r>
      <w:r w:rsidRPr="0040778F">
        <w:rPr>
          <w:b/>
          <w:sz w:val="28"/>
          <w:szCs w:val="28"/>
        </w:rPr>
        <w:t xml:space="preserve"> 0</w:t>
      </w:r>
      <w:r w:rsidR="00524C1F" w:rsidRPr="0040778F">
        <w:rPr>
          <w:b/>
          <w:sz w:val="28"/>
          <w:szCs w:val="28"/>
        </w:rPr>
        <w:t>0</w:t>
      </w:r>
      <w:r w:rsidRPr="0040778F">
        <w:rPr>
          <w:b/>
          <w:sz w:val="28"/>
          <w:szCs w:val="28"/>
        </w:rPr>
        <w:t>000</w:t>
      </w:r>
      <w:r w:rsidRPr="0040778F">
        <w:rPr>
          <w:sz w:val="28"/>
          <w:szCs w:val="28"/>
        </w:rPr>
        <w:t xml:space="preserve"> </w:t>
      </w:r>
      <w:r w:rsidR="00AB7540" w:rsidRPr="0040778F">
        <w:rPr>
          <w:snapToGrid w:val="0"/>
          <w:sz w:val="28"/>
          <w:szCs w:val="28"/>
        </w:rPr>
        <w:t xml:space="preserve">Подпрограмма «Обеспечение населения качественной, развитой инфраструктурой и повышения уровня благоустройства территории сельского поселения </w:t>
      </w:r>
      <w:proofErr w:type="spellStart"/>
      <w:r w:rsidR="005A67AC" w:rsidRPr="0040778F">
        <w:rPr>
          <w:snapToGrid w:val="0"/>
          <w:sz w:val="28"/>
          <w:szCs w:val="28"/>
        </w:rPr>
        <w:t>Новочеркутинский</w:t>
      </w:r>
      <w:proofErr w:type="spellEnd"/>
      <w:r w:rsidR="00CF258F" w:rsidRPr="0040778F">
        <w:rPr>
          <w:snapToGrid w:val="0"/>
          <w:sz w:val="28"/>
          <w:szCs w:val="28"/>
        </w:rPr>
        <w:t xml:space="preserve"> </w:t>
      </w:r>
      <w:r w:rsidR="00AB7540" w:rsidRPr="0040778F">
        <w:rPr>
          <w:snapToGrid w:val="0"/>
          <w:sz w:val="28"/>
          <w:szCs w:val="28"/>
        </w:rPr>
        <w:t>сельсовет»</w:t>
      </w:r>
    </w:p>
    <w:p w:rsidR="003720D0" w:rsidRPr="0040778F" w:rsidRDefault="003720D0" w:rsidP="003720D0">
      <w:pPr>
        <w:autoSpaceDE w:val="0"/>
        <w:autoSpaceDN w:val="0"/>
        <w:adjustRightInd w:val="0"/>
        <w:ind w:firstLine="720"/>
        <w:jc w:val="center"/>
        <w:rPr>
          <w:sz w:val="28"/>
          <w:szCs w:val="28"/>
        </w:rPr>
      </w:pPr>
    </w:p>
    <w:p w:rsidR="003720D0" w:rsidRPr="0040778F" w:rsidRDefault="003720D0" w:rsidP="003720D0">
      <w:pPr>
        <w:autoSpaceDE w:val="0"/>
        <w:autoSpaceDN w:val="0"/>
        <w:adjustRightInd w:val="0"/>
        <w:ind w:firstLine="720"/>
        <w:jc w:val="both"/>
        <w:outlineLvl w:val="4"/>
        <w:rPr>
          <w:snapToGrid w:val="0"/>
          <w:sz w:val="28"/>
          <w:szCs w:val="28"/>
        </w:rPr>
      </w:pPr>
      <w:r w:rsidRPr="0040778F">
        <w:rPr>
          <w:snapToGrid w:val="0"/>
          <w:sz w:val="28"/>
          <w:szCs w:val="28"/>
        </w:rPr>
        <w:t xml:space="preserve">По данной целевой статье отражаются расходы </w:t>
      </w:r>
      <w:r w:rsidR="00AB7540" w:rsidRPr="0040778F">
        <w:rPr>
          <w:snapToGrid w:val="0"/>
          <w:sz w:val="28"/>
          <w:szCs w:val="28"/>
        </w:rPr>
        <w:t>местного</w:t>
      </w:r>
      <w:r w:rsidRPr="0040778F">
        <w:rPr>
          <w:snapToGrid w:val="0"/>
          <w:sz w:val="28"/>
          <w:szCs w:val="28"/>
        </w:rPr>
        <w:t xml:space="preserve"> бюджета на реализацию подпрограммы по соответствующим направлениям расходов, в том числе:</w:t>
      </w:r>
    </w:p>
    <w:p w:rsidR="00431818" w:rsidRPr="0040778F" w:rsidRDefault="00524C1F" w:rsidP="003720D0">
      <w:pPr>
        <w:autoSpaceDE w:val="0"/>
        <w:autoSpaceDN w:val="0"/>
        <w:adjustRightInd w:val="0"/>
        <w:ind w:firstLine="720"/>
        <w:jc w:val="both"/>
        <w:outlineLvl w:val="4"/>
        <w:rPr>
          <w:snapToGrid w:val="0"/>
          <w:sz w:val="28"/>
          <w:szCs w:val="28"/>
        </w:rPr>
      </w:pPr>
      <w:r w:rsidRPr="0040778F">
        <w:rPr>
          <w:b/>
          <w:snapToGrid w:val="0"/>
          <w:sz w:val="28"/>
          <w:szCs w:val="28"/>
        </w:rPr>
        <w:t>01 1</w:t>
      </w:r>
      <w:r w:rsidR="00EB5DC9" w:rsidRPr="0040778F">
        <w:rPr>
          <w:b/>
          <w:snapToGrid w:val="0"/>
          <w:sz w:val="28"/>
          <w:szCs w:val="28"/>
        </w:rPr>
        <w:t xml:space="preserve"> </w:t>
      </w:r>
      <w:r w:rsidR="00431818" w:rsidRPr="0040778F">
        <w:rPr>
          <w:b/>
          <w:snapToGrid w:val="0"/>
          <w:sz w:val="28"/>
          <w:szCs w:val="28"/>
        </w:rPr>
        <w:t>01</w:t>
      </w:r>
      <w:r w:rsidR="00EB5DC9" w:rsidRPr="0040778F">
        <w:rPr>
          <w:b/>
          <w:snapToGrid w:val="0"/>
          <w:sz w:val="28"/>
          <w:szCs w:val="28"/>
        </w:rPr>
        <w:t xml:space="preserve"> </w:t>
      </w:r>
      <w:r w:rsidRPr="0040778F">
        <w:rPr>
          <w:b/>
          <w:snapToGrid w:val="0"/>
          <w:sz w:val="28"/>
          <w:szCs w:val="28"/>
        </w:rPr>
        <w:t xml:space="preserve">00000 </w:t>
      </w:r>
      <w:r w:rsidR="00431818" w:rsidRPr="0040778F">
        <w:rPr>
          <w:b/>
          <w:snapToGrid w:val="0"/>
          <w:sz w:val="28"/>
          <w:szCs w:val="28"/>
        </w:rPr>
        <w:t>–</w:t>
      </w:r>
      <w:r w:rsidRPr="0040778F">
        <w:rPr>
          <w:b/>
          <w:snapToGrid w:val="0"/>
          <w:sz w:val="28"/>
          <w:szCs w:val="28"/>
        </w:rPr>
        <w:t xml:space="preserve">  </w:t>
      </w:r>
      <w:r w:rsidR="00431818" w:rsidRPr="0040778F">
        <w:rPr>
          <w:snapToGrid w:val="0"/>
          <w:sz w:val="28"/>
          <w:szCs w:val="28"/>
        </w:rPr>
        <w:t xml:space="preserve">основное мероприятие </w:t>
      </w:r>
      <w:r w:rsidRPr="0040778F">
        <w:rPr>
          <w:snapToGrid w:val="0"/>
          <w:sz w:val="28"/>
          <w:szCs w:val="28"/>
        </w:rPr>
        <w:t xml:space="preserve"> </w:t>
      </w:r>
      <w:r w:rsidR="00431818" w:rsidRPr="0040778F">
        <w:rPr>
          <w:snapToGrid w:val="0"/>
          <w:sz w:val="28"/>
          <w:szCs w:val="28"/>
        </w:rPr>
        <w:t xml:space="preserve">«Содержание </w:t>
      </w:r>
      <w:r w:rsidR="00C42357" w:rsidRPr="0040778F">
        <w:rPr>
          <w:snapToGrid w:val="0"/>
          <w:sz w:val="28"/>
          <w:szCs w:val="28"/>
        </w:rPr>
        <w:t>инженерной инфраструктуры</w:t>
      </w:r>
      <w:r w:rsidR="00431818" w:rsidRPr="0040778F">
        <w:rPr>
          <w:snapToGrid w:val="0"/>
          <w:sz w:val="28"/>
          <w:szCs w:val="28"/>
        </w:rPr>
        <w:t xml:space="preserve">  сельского поселения»</w:t>
      </w:r>
      <w:r w:rsidRPr="0040778F">
        <w:rPr>
          <w:snapToGrid w:val="0"/>
          <w:sz w:val="28"/>
          <w:szCs w:val="28"/>
        </w:rPr>
        <w:t xml:space="preserve"> </w:t>
      </w:r>
      <w:r w:rsidR="00431818" w:rsidRPr="0040778F">
        <w:rPr>
          <w:snapToGrid w:val="0"/>
          <w:sz w:val="28"/>
          <w:szCs w:val="28"/>
        </w:rPr>
        <w:t xml:space="preserve"> включает следующие конкретные</w:t>
      </w:r>
      <w:r w:rsidRPr="0040778F">
        <w:rPr>
          <w:snapToGrid w:val="0"/>
          <w:sz w:val="28"/>
          <w:szCs w:val="28"/>
        </w:rPr>
        <w:t xml:space="preserve"> </w:t>
      </w:r>
      <w:r w:rsidR="00431818" w:rsidRPr="0040778F">
        <w:rPr>
          <w:snapToGrid w:val="0"/>
          <w:sz w:val="28"/>
          <w:szCs w:val="28"/>
        </w:rPr>
        <w:t xml:space="preserve"> мероприятия</w:t>
      </w:r>
      <w:r w:rsidRPr="0040778F">
        <w:rPr>
          <w:snapToGrid w:val="0"/>
          <w:sz w:val="28"/>
          <w:szCs w:val="28"/>
        </w:rPr>
        <w:t>:</w:t>
      </w:r>
      <w:r w:rsidR="00431818" w:rsidRPr="0040778F">
        <w:rPr>
          <w:snapToGrid w:val="0"/>
          <w:sz w:val="28"/>
          <w:szCs w:val="28"/>
        </w:rPr>
        <w:t xml:space="preserve"> </w:t>
      </w:r>
    </w:p>
    <w:p w:rsidR="00524C1F" w:rsidRPr="0040778F" w:rsidRDefault="00524C1F" w:rsidP="00B47079">
      <w:pPr>
        <w:autoSpaceDE w:val="0"/>
        <w:autoSpaceDN w:val="0"/>
        <w:adjustRightInd w:val="0"/>
        <w:ind w:firstLine="720"/>
        <w:outlineLvl w:val="4"/>
        <w:rPr>
          <w:snapToGrid w:val="0"/>
          <w:sz w:val="28"/>
          <w:szCs w:val="28"/>
        </w:rPr>
      </w:pPr>
      <w:r w:rsidRPr="0040778F">
        <w:rPr>
          <w:b/>
          <w:snapToGrid w:val="0"/>
          <w:sz w:val="28"/>
          <w:szCs w:val="28"/>
        </w:rPr>
        <w:t xml:space="preserve">01 </w:t>
      </w:r>
      <w:r w:rsidR="00EB5DC9" w:rsidRPr="0040778F">
        <w:rPr>
          <w:b/>
          <w:snapToGrid w:val="0"/>
          <w:sz w:val="28"/>
          <w:szCs w:val="28"/>
        </w:rPr>
        <w:t xml:space="preserve"> </w:t>
      </w:r>
      <w:r w:rsidRPr="0040778F">
        <w:rPr>
          <w:b/>
          <w:snapToGrid w:val="0"/>
          <w:sz w:val="28"/>
          <w:szCs w:val="28"/>
        </w:rPr>
        <w:t>1</w:t>
      </w:r>
      <w:r w:rsidR="00C42357" w:rsidRPr="0040778F">
        <w:rPr>
          <w:b/>
          <w:snapToGrid w:val="0"/>
          <w:sz w:val="28"/>
          <w:szCs w:val="28"/>
        </w:rPr>
        <w:t xml:space="preserve"> </w:t>
      </w:r>
      <w:r w:rsidRPr="0040778F">
        <w:rPr>
          <w:b/>
          <w:snapToGrid w:val="0"/>
          <w:sz w:val="28"/>
          <w:szCs w:val="28"/>
        </w:rPr>
        <w:t xml:space="preserve"> 01</w:t>
      </w:r>
      <w:r w:rsidR="00C42357" w:rsidRPr="0040778F">
        <w:rPr>
          <w:b/>
          <w:snapToGrid w:val="0"/>
          <w:sz w:val="28"/>
          <w:szCs w:val="28"/>
        </w:rPr>
        <w:t xml:space="preserve"> </w:t>
      </w:r>
      <w:r w:rsidR="00EB5DC9" w:rsidRPr="0040778F">
        <w:rPr>
          <w:b/>
          <w:snapToGrid w:val="0"/>
          <w:sz w:val="28"/>
          <w:szCs w:val="28"/>
        </w:rPr>
        <w:t xml:space="preserve"> 41100</w:t>
      </w:r>
      <w:r w:rsidR="002F4AA0" w:rsidRPr="0040778F">
        <w:rPr>
          <w:b/>
          <w:snapToGrid w:val="0"/>
          <w:sz w:val="28"/>
          <w:szCs w:val="28"/>
        </w:rPr>
        <w:t xml:space="preserve"> </w:t>
      </w:r>
      <w:r w:rsidRPr="0040778F">
        <w:rPr>
          <w:b/>
          <w:snapToGrid w:val="0"/>
          <w:sz w:val="28"/>
          <w:szCs w:val="28"/>
        </w:rPr>
        <w:t xml:space="preserve">– </w:t>
      </w:r>
      <w:r w:rsidRPr="0040778F">
        <w:rPr>
          <w:snapToGrid w:val="0"/>
          <w:sz w:val="28"/>
          <w:szCs w:val="28"/>
        </w:rPr>
        <w:t>расходы на содержание</w:t>
      </w:r>
      <w:r w:rsidR="00C42357" w:rsidRPr="0040778F">
        <w:rPr>
          <w:snapToGrid w:val="0"/>
          <w:sz w:val="28"/>
          <w:szCs w:val="28"/>
        </w:rPr>
        <w:t xml:space="preserve"> </w:t>
      </w:r>
      <w:r w:rsidRPr="0040778F">
        <w:rPr>
          <w:snapToGrid w:val="0"/>
          <w:sz w:val="28"/>
          <w:szCs w:val="28"/>
        </w:rPr>
        <w:t>дорог.</w:t>
      </w:r>
    </w:p>
    <w:p w:rsidR="00524C1F" w:rsidRPr="0040778F" w:rsidRDefault="00524C1F" w:rsidP="00B47079">
      <w:pPr>
        <w:autoSpaceDE w:val="0"/>
        <w:autoSpaceDN w:val="0"/>
        <w:adjustRightInd w:val="0"/>
        <w:ind w:firstLine="720"/>
        <w:outlineLvl w:val="4"/>
        <w:rPr>
          <w:snapToGrid w:val="0"/>
          <w:sz w:val="28"/>
          <w:szCs w:val="28"/>
        </w:rPr>
      </w:pPr>
      <w:r w:rsidRPr="0040778F">
        <w:rPr>
          <w:b/>
          <w:snapToGrid w:val="0"/>
          <w:sz w:val="28"/>
          <w:szCs w:val="28"/>
        </w:rPr>
        <w:t xml:space="preserve">01 </w:t>
      </w:r>
      <w:r w:rsidR="00B47079" w:rsidRPr="0040778F">
        <w:rPr>
          <w:b/>
          <w:snapToGrid w:val="0"/>
          <w:sz w:val="28"/>
          <w:szCs w:val="28"/>
        </w:rPr>
        <w:t xml:space="preserve"> </w:t>
      </w:r>
      <w:r w:rsidRPr="0040778F">
        <w:rPr>
          <w:b/>
          <w:snapToGrid w:val="0"/>
          <w:sz w:val="28"/>
          <w:szCs w:val="28"/>
        </w:rPr>
        <w:t>1</w:t>
      </w:r>
      <w:r w:rsidR="00C42357" w:rsidRPr="0040778F">
        <w:rPr>
          <w:b/>
          <w:snapToGrid w:val="0"/>
          <w:sz w:val="28"/>
          <w:szCs w:val="28"/>
        </w:rPr>
        <w:t xml:space="preserve"> </w:t>
      </w:r>
      <w:r w:rsidR="00B47079" w:rsidRPr="0040778F">
        <w:rPr>
          <w:b/>
          <w:snapToGrid w:val="0"/>
          <w:sz w:val="28"/>
          <w:szCs w:val="28"/>
        </w:rPr>
        <w:t xml:space="preserve"> </w:t>
      </w:r>
      <w:r w:rsidRPr="0040778F">
        <w:rPr>
          <w:b/>
          <w:snapToGrid w:val="0"/>
          <w:sz w:val="28"/>
          <w:szCs w:val="28"/>
        </w:rPr>
        <w:t>0</w:t>
      </w:r>
      <w:r w:rsidR="00C42357" w:rsidRPr="0040778F">
        <w:rPr>
          <w:b/>
          <w:snapToGrid w:val="0"/>
          <w:sz w:val="28"/>
          <w:szCs w:val="28"/>
        </w:rPr>
        <w:t>2</w:t>
      </w:r>
      <w:r w:rsidR="00B47079" w:rsidRPr="0040778F">
        <w:rPr>
          <w:b/>
          <w:snapToGrid w:val="0"/>
          <w:sz w:val="28"/>
          <w:szCs w:val="28"/>
        </w:rPr>
        <w:t xml:space="preserve">  </w:t>
      </w:r>
      <w:r w:rsidRPr="0040778F">
        <w:rPr>
          <w:b/>
          <w:snapToGrid w:val="0"/>
          <w:sz w:val="28"/>
          <w:szCs w:val="28"/>
        </w:rPr>
        <w:t xml:space="preserve">00000 – </w:t>
      </w:r>
      <w:r w:rsidRPr="0040778F">
        <w:rPr>
          <w:snapToGrid w:val="0"/>
          <w:sz w:val="28"/>
          <w:szCs w:val="28"/>
        </w:rPr>
        <w:t>основное мероприятие «Текущие расходы на содержание</w:t>
      </w:r>
      <w:r w:rsidR="00B47079" w:rsidRPr="0040778F">
        <w:rPr>
          <w:snapToGrid w:val="0"/>
          <w:sz w:val="28"/>
          <w:szCs w:val="28"/>
        </w:rPr>
        <w:t xml:space="preserve">, реконструкцию </w:t>
      </w:r>
      <w:r w:rsidRPr="0040778F">
        <w:rPr>
          <w:snapToGrid w:val="0"/>
          <w:sz w:val="28"/>
          <w:szCs w:val="28"/>
        </w:rPr>
        <w:t xml:space="preserve">и поддержание в рабочем состоянии систем </w:t>
      </w:r>
      <w:r w:rsidRPr="0040778F">
        <w:rPr>
          <w:snapToGrid w:val="0"/>
          <w:sz w:val="28"/>
          <w:szCs w:val="28"/>
        </w:rPr>
        <w:lastRenderedPageBreak/>
        <w:t>уличного освещения сельского поселения» включает следующие конкретные мероприятия:</w:t>
      </w:r>
    </w:p>
    <w:p w:rsidR="00524C1F" w:rsidRPr="0040778F" w:rsidRDefault="00C42357" w:rsidP="00B47079">
      <w:pPr>
        <w:autoSpaceDE w:val="0"/>
        <w:autoSpaceDN w:val="0"/>
        <w:adjustRightInd w:val="0"/>
        <w:ind w:firstLine="720"/>
        <w:outlineLvl w:val="4"/>
        <w:rPr>
          <w:snapToGrid w:val="0"/>
          <w:sz w:val="28"/>
          <w:szCs w:val="28"/>
        </w:rPr>
      </w:pPr>
      <w:r w:rsidRPr="0040778F">
        <w:rPr>
          <w:b/>
          <w:snapToGrid w:val="0"/>
          <w:sz w:val="28"/>
          <w:szCs w:val="28"/>
        </w:rPr>
        <w:t>01 1 02</w:t>
      </w:r>
      <w:r w:rsidR="00524C1F" w:rsidRPr="0040778F">
        <w:rPr>
          <w:b/>
          <w:snapToGrid w:val="0"/>
          <w:sz w:val="28"/>
          <w:szCs w:val="28"/>
        </w:rPr>
        <w:t xml:space="preserve"> </w:t>
      </w:r>
      <w:r w:rsidR="007B4B95" w:rsidRPr="0040778F">
        <w:rPr>
          <w:b/>
          <w:snapToGrid w:val="0"/>
          <w:sz w:val="28"/>
          <w:szCs w:val="28"/>
        </w:rPr>
        <w:t>20010</w:t>
      </w:r>
      <w:r w:rsidR="00524C1F" w:rsidRPr="0040778F">
        <w:rPr>
          <w:snapToGrid w:val="0"/>
          <w:sz w:val="28"/>
          <w:szCs w:val="28"/>
        </w:rPr>
        <w:t xml:space="preserve"> -  расходы на уличное освещение.</w:t>
      </w:r>
    </w:p>
    <w:p w:rsidR="00EB5DC9" w:rsidRPr="0040778F" w:rsidRDefault="00EB5DC9" w:rsidP="00B47079">
      <w:pPr>
        <w:autoSpaceDE w:val="0"/>
        <w:autoSpaceDN w:val="0"/>
        <w:adjustRightInd w:val="0"/>
        <w:ind w:firstLine="720"/>
        <w:outlineLvl w:val="4"/>
        <w:rPr>
          <w:snapToGrid w:val="0"/>
          <w:sz w:val="28"/>
          <w:szCs w:val="28"/>
        </w:rPr>
      </w:pPr>
      <w:r w:rsidRPr="0040778F">
        <w:rPr>
          <w:b/>
          <w:snapToGrid w:val="0"/>
          <w:sz w:val="28"/>
          <w:szCs w:val="28"/>
        </w:rPr>
        <w:t xml:space="preserve">01 </w:t>
      </w:r>
      <w:r w:rsidR="00C42357" w:rsidRPr="0040778F">
        <w:rPr>
          <w:b/>
          <w:snapToGrid w:val="0"/>
          <w:sz w:val="28"/>
          <w:szCs w:val="28"/>
        </w:rPr>
        <w:t>1 03</w:t>
      </w:r>
      <w:r w:rsidRPr="0040778F">
        <w:rPr>
          <w:b/>
          <w:snapToGrid w:val="0"/>
          <w:sz w:val="28"/>
          <w:szCs w:val="28"/>
        </w:rPr>
        <w:t xml:space="preserve"> 00000  -</w:t>
      </w:r>
      <w:r w:rsidRPr="0040778F">
        <w:rPr>
          <w:snapToGrid w:val="0"/>
          <w:sz w:val="28"/>
          <w:szCs w:val="28"/>
        </w:rPr>
        <w:t xml:space="preserve"> основное мероприятие «Прочие мероприятия по благоустройству сельского поселения»</w:t>
      </w:r>
      <w:r w:rsidR="007917C0" w:rsidRPr="0040778F">
        <w:rPr>
          <w:snapToGrid w:val="0"/>
          <w:sz w:val="28"/>
          <w:szCs w:val="28"/>
        </w:rPr>
        <w:t xml:space="preserve"> включает следующие конкретные мероприятия:</w:t>
      </w:r>
    </w:p>
    <w:p w:rsidR="007917C0" w:rsidRPr="0040778F" w:rsidRDefault="00C42357" w:rsidP="00B47079">
      <w:pPr>
        <w:autoSpaceDE w:val="0"/>
        <w:autoSpaceDN w:val="0"/>
        <w:adjustRightInd w:val="0"/>
        <w:ind w:firstLine="720"/>
        <w:outlineLvl w:val="4"/>
        <w:rPr>
          <w:snapToGrid w:val="0"/>
          <w:sz w:val="28"/>
          <w:szCs w:val="28"/>
        </w:rPr>
      </w:pPr>
      <w:r w:rsidRPr="0040778F">
        <w:rPr>
          <w:b/>
          <w:snapToGrid w:val="0"/>
          <w:sz w:val="28"/>
          <w:szCs w:val="28"/>
        </w:rPr>
        <w:t>01 1 03</w:t>
      </w:r>
      <w:r w:rsidR="007917C0" w:rsidRPr="0040778F">
        <w:rPr>
          <w:b/>
          <w:snapToGrid w:val="0"/>
          <w:sz w:val="28"/>
          <w:szCs w:val="28"/>
        </w:rPr>
        <w:t xml:space="preserve"> 99999</w:t>
      </w:r>
      <w:r w:rsidR="007917C0" w:rsidRPr="0040778F">
        <w:rPr>
          <w:snapToGrid w:val="0"/>
          <w:sz w:val="28"/>
          <w:szCs w:val="28"/>
        </w:rPr>
        <w:t xml:space="preserve">  - </w:t>
      </w:r>
      <w:r w:rsidRPr="0040778F">
        <w:rPr>
          <w:snapToGrid w:val="0"/>
          <w:sz w:val="28"/>
          <w:szCs w:val="28"/>
        </w:rPr>
        <w:t xml:space="preserve"> реализация направления расходов основного мероприятия «П</w:t>
      </w:r>
      <w:r w:rsidR="007917C0" w:rsidRPr="0040778F">
        <w:rPr>
          <w:snapToGrid w:val="0"/>
          <w:sz w:val="28"/>
          <w:szCs w:val="28"/>
        </w:rPr>
        <w:t>рочие мероприятия по благоустройству сельского поселения</w:t>
      </w:r>
      <w:r w:rsidRPr="0040778F">
        <w:rPr>
          <w:snapToGrid w:val="0"/>
          <w:sz w:val="28"/>
          <w:szCs w:val="28"/>
        </w:rPr>
        <w:t>».</w:t>
      </w:r>
    </w:p>
    <w:p w:rsidR="00BB2F6D" w:rsidRPr="0040778F" w:rsidRDefault="00BB2F6D" w:rsidP="00B47079">
      <w:pPr>
        <w:autoSpaceDE w:val="0"/>
        <w:autoSpaceDN w:val="0"/>
        <w:adjustRightInd w:val="0"/>
        <w:ind w:firstLine="720"/>
        <w:outlineLvl w:val="4"/>
        <w:rPr>
          <w:snapToGrid w:val="0"/>
          <w:sz w:val="28"/>
          <w:szCs w:val="28"/>
        </w:rPr>
      </w:pPr>
      <w:r w:rsidRPr="0040778F">
        <w:rPr>
          <w:b/>
          <w:snapToGrid w:val="0"/>
          <w:sz w:val="28"/>
          <w:szCs w:val="28"/>
        </w:rPr>
        <w:t xml:space="preserve">01 1 05  00000  - </w:t>
      </w:r>
      <w:r w:rsidRPr="0040778F">
        <w:rPr>
          <w:snapToGrid w:val="0"/>
          <w:sz w:val="28"/>
          <w:szCs w:val="28"/>
        </w:rPr>
        <w:t xml:space="preserve">основное мероприятие «Благоустройство сельской территории в селе </w:t>
      </w:r>
      <w:proofErr w:type="spellStart"/>
      <w:r w:rsidRPr="0040778F">
        <w:rPr>
          <w:snapToGrid w:val="0"/>
          <w:sz w:val="28"/>
          <w:szCs w:val="28"/>
        </w:rPr>
        <w:t>Новочеркутино</w:t>
      </w:r>
      <w:proofErr w:type="spellEnd"/>
      <w:r w:rsidRPr="0040778F">
        <w:rPr>
          <w:snapToGrid w:val="0"/>
          <w:sz w:val="28"/>
          <w:szCs w:val="28"/>
        </w:rPr>
        <w:t>» включает следующие конкретные мероприятия:</w:t>
      </w:r>
    </w:p>
    <w:p w:rsidR="00BB2F6D" w:rsidRPr="0040778F" w:rsidRDefault="00BB2F6D" w:rsidP="00B47079">
      <w:pPr>
        <w:autoSpaceDE w:val="0"/>
        <w:autoSpaceDN w:val="0"/>
        <w:adjustRightInd w:val="0"/>
        <w:ind w:firstLine="720"/>
        <w:outlineLvl w:val="4"/>
        <w:rPr>
          <w:snapToGrid w:val="0"/>
          <w:sz w:val="28"/>
          <w:szCs w:val="28"/>
        </w:rPr>
      </w:pPr>
      <w:r w:rsidRPr="0040778F">
        <w:rPr>
          <w:b/>
          <w:snapToGrid w:val="0"/>
          <w:sz w:val="28"/>
          <w:szCs w:val="28"/>
        </w:rPr>
        <w:t xml:space="preserve">01 1 05 </w:t>
      </w:r>
      <w:r w:rsidRPr="0040778F">
        <w:rPr>
          <w:b/>
          <w:snapToGrid w:val="0"/>
          <w:sz w:val="28"/>
          <w:szCs w:val="28"/>
          <w:lang w:val="en-US"/>
        </w:rPr>
        <w:t>L</w:t>
      </w:r>
      <w:r w:rsidRPr="0040778F">
        <w:rPr>
          <w:b/>
          <w:snapToGrid w:val="0"/>
          <w:sz w:val="28"/>
          <w:szCs w:val="28"/>
        </w:rPr>
        <w:t xml:space="preserve">5763  - </w:t>
      </w:r>
      <w:r w:rsidRPr="0040778F">
        <w:rPr>
          <w:snapToGrid w:val="0"/>
          <w:sz w:val="28"/>
          <w:szCs w:val="28"/>
        </w:rPr>
        <w:t xml:space="preserve">благоустройство сквера по ул. </w:t>
      </w:r>
      <w:proofErr w:type="gramStart"/>
      <w:r w:rsidRPr="0040778F">
        <w:rPr>
          <w:snapToGrid w:val="0"/>
          <w:sz w:val="28"/>
          <w:szCs w:val="28"/>
        </w:rPr>
        <w:t>Центральная</w:t>
      </w:r>
      <w:proofErr w:type="gramEnd"/>
      <w:r w:rsidRPr="0040778F">
        <w:rPr>
          <w:snapToGrid w:val="0"/>
          <w:sz w:val="28"/>
          <w:szCs w:val="28"/>
        </w:rPr>
        <w:t xml:space="preserve"> в селе </w:t>
      </w:r>
      <w:proofErr w:type="spellStart"/>
      <w:r w:rsidRPr="0040778F">
        <w:rPr>
          <w:snapToGrid w:val="0"/>
          <w:sz w:val="28"/>
          <w:szCs w:val="28"/>
        </w:rPr>
        <w:t>Новочеркутино</w:t>
      </w:r>
      <w:proofErr w:type="spellEnd"/>
    </w:p>
    <w:p w:rsidR="00BB2F6D" w:rsidRPr="0040778F" w:rsidRDefault="00BB2F6D" w:rsidP="00BB2F6D">
      <w:pPr>
        <w:autoSpaceDE w:val="0"/>
        <w:autoSpaceDN w:val="0"/>
        <w:adjustRightInd w:val="0"/>
        <w:ind w:firstLine="720"/>
        <w:outlineLvl w:val="4"/>
        <w:rPr>
          <w:snapToGrid w:val="0"/>
          <w:sz w:val="28"/>
          <w:szCs w:val="28"/>
        </w:rPr>
      </w:pPr>
      <w:r w:rsidRPr="0040778F">
        <w:rPr>
          <w:b/>
          <w:snapToGrid w:val="0"/>
          <w:sz w:val="28"/>
          <w:szCs w:val="28"/>
        </w:rPr>
        <w:t xml:space="preserve">01 1 06  00000  - </w:t>
      </w:r>
      <w:r w:rsidRPr="0040778F">
        <w:rPr>
          <w:snapToGrid w:val="0"/>
          <w:sz w:val="28"/>
          <w:szCs w:val="28"/>
        </w:rPr>
        <w:t>основное мероприятие «Благоустройство сельской территории в селе Александровка» включает следующие конкретные мероприятия:</w:t>
      </w:r>
    </w:p>
    <w:p w:rsidR="00BB2F6D" w:rsidRPr="0040778F" w:rsidRDefault="00BB2F6D" w:rsidP="00BB2F6D">
      <w:pPr>
        <w:autoSpaceDE w:val="0"/>
        <w:autoSpaceDN w:val="0"/>
        <w:adjustRightInd w:val="0"/>
        <w:ind w:firstLine="720"/>
        <w:outlineLvl w:val="4"/>
        <w:rPr>
          <w:snapToGrid w:val="0"/>
          <w:sz w:val="28"/>
          <w:szCs w:val="28"/>
        </w:rPr>
      </w:pPr>
      <w:r w:rsidRPr="0040778F">
        <w:rPr>
          <w:b/>
          <w:snapToGrid w:val="0"/>
          <w:sz w:val="28"/>
          <w:szCs w:val="28"/>
        </w:rPr>
        <w:t xml:space="preserve">01 1 06 </w:t>
      </w:r>
      <w:r w:rsidRPr="0040778F">
        <w:rPr>
          <w:b/>
          <w:snapToGrid w:val="0"/>
          <w:sz w:val="28"/>
          <w:szCs w:val="28"/>
          <w:lang w:val="en-US"/>
        </w:rPr>
        <w:t>L</w:t>
      </w:r>
      <w:r w:rsidRPr="0040778F">
        <w:rPr>
          <w:b/>
          <w:snapToGrid w:val="0"/>
          <w:sz w:val="28"/>
          <w:szCs w:val="28"/>
        </w:rPr>
        <w:t xml:space="preserve">5763  - </w:t>
      </w:r>
      <w:r w:rsidRPr="0040778F">
        <w:rPr>
          <w:snapToGrid w:val="0"/>
          <w:sz w:val="28"/>
          <w:szCs w:val="28"/>
        </w:rPr>
        <w:t xml:space="preserve">благоустройство сквера по ул. Интернациональная в селе </w:t>
      </w:r>
      <w:r w:rsidR="00AB6D68" w:rsidRPr="0040778F">
        <w:rPr>
          <w:snapToGrid w:val="0"/>
          <w:sz w:val="28"/>
          <w:szCs w:val="28"/>
        </w:rPr>
        <w:t>Александровка</w:t>
      </w:r>
    </w:p>
    <w:p w:rsidR="003720D0" w:rsidRPr="0040778F" w:rsidRDefault="003720D0" w:rsidP="003720D0">
      <w:pPr>
        <w:autoSpaceDE w:val="0"/>
        <w:autoSpaceDN w:val="0"/>
        <w:adjustRightInd w:val="0"/>
        <w:ind w:firstLine="720"/>
        <w:jc w:val="both"/>
        <w:outlineLvl w:val="4"/>
        <w:rPr>
          <w:snapToGrid w:val="0"/>
          <w:sz w:val="28"/>
          <w:szCs w:val="28"/>
        </w:rPr>
      </w:pPr>
    </w:p>
    <w:p w:rsidR="00DE4C8B" w:rsidRPr="0040778F" w:rsidRDefault="00DE4C8B" w:rsidP="00DE4C8B">
      <w:pPr>
        <w:widowControl w:val="0"/>
        <w:autoSpaceDE w:val="0"/>
        <w:autoSpaceDN w:val="0"/>
        <w:adjustRightInd w:val="0"/>
        <w:jc w:val="center"/>
        <w:rPr>
          <w:bCs/>
          <w:sz w:val="28"/>
          <w:szCs w:val="28"/>
        </w:rPr>
      </w:pPr>
      <w:r w:rsidRPr="0040778F">
        <w:rPr>
          <w:b/>
          <w:snapToGrid w:val="0"/>
          <w:sz w:val="28"/>
          <w:szCs w:val="28"/>
        </w:rPr>
        <w:t xml:space="preserve">    </w:t>
      </w:r>
      <w:r w:rsidR="003720D0" w:rsidRPr="0040778F">
        <w:rPr>
          <w:b/>
          <w:snapToGrid w:val="0"/>
          <w:sz w:val="28"/>
          <w:szCs w:val="28"/>
        </w:rPr>
        <w:t>01</w:t>
      </w:r>
      <w:r w:rsidRPr="0040778F">
        <w:rPr>
          <w:b/>
          <w:snapToGrid w:val="0"/>
          <w:sz w:val="28"/>
          <w:szCs w:val="28"/>
        </w:rPr>
        <w:t xml:space="preserve"> </w:t>
      </w:r>
      <w:r w:rsidR="003720D0" w:rsidRPr="0040778F">
        <w:rPr>
          <w:b/>
          <w:snapToGrid w:val="0"/>
          <w:sz w:val="28"/>
          <w:szCs w:val="28"/>
        </w:rPr>
        <w:t>2</w:t>
      </w:r>
      <w:r w:rsidR="00203B99" w:rsidRPr="0040778F">
        <w:rPr>
          <w:b/>
          <w:snapToGrid w:val="0"/>
          <w:sz w:val="28"/>
          <w:szCs w:val="28"/>
        </w:rPr>
        <w:t xml:space="preserve"> 00</w:t>
      </w:r>
      <w:r w:rsidR="003720D0" w:rsidRPr="0040778F">
        <w:rPr>
          <w:b/>
          <w:snapToGrid w:val="0"/>
          <w:sz w:val="28"/>
          <w:szCs w:val="28"/>
        </w:rPr>
        <w:t xml:space="preserve"> </w:t>
      </w:r>
      <w:r w:rsidR="00203B99" w:rsidRPr="0040778F">
        <w:rPr>
          <w:b/>
          <w:snapToGrid w:val="0"/>
          <w:sz w:val="28"/>
          <w:szCs w:val="28"/>
        </w:rPr>
        <w:t>0</w:t>
      </w:r>
      <w:r w:rsidR="003720D0" w:rsidRPr="0040778F">
        <w:rPr>
          <w:b/>
          <w:snapToGrid w:val="0"/>
          <w:sz w:val="28"/>
          <w:szCs w:val="28"/>
        </w:rPr>
        <w:t>0000</w:t>
      </w:r>
      <w:r w:rsidR="003720D0" w:rsidRPr="0040778F">
        <w:rPr>
          <w:snapToGrid w:val="0"/>
          <w:sz w:val="28"/>
          <w:szCs w:val="28"/>
        </w:rPr>
        <w:t xml:space="preserve"> </w:t>
      </w:r>
      <w:r w:rsidRPr="0040778F">
        <w:rPr>
          <w:bCs/>
          <w:sz w:val="28"/>
          <w:szCs w:val="28"/>
        </w:rPr>
        <w:t xml:space="preserve">Подпрограмма «Развитие социальной сферы на территории сельского поселения </w:t>
      </w:r>
      <w:proofErr w:type="spellStart"/>
      <w:r w:rsidR="005A67AC" w:rsidRPr="0040778F">
        <w:rPr>
          <w:bCs/>
          <w:sz w:val="28"/>
          <w:szCs w:val="28"/>
        </w:rPr>
        <w:t>Новочеркутинский</w:t>
      </w:r>
      <w:proofErr w:type="spellEnd"/>
      <w:r w:rsidR="00C82587" w:rsidRPr="0040778F">
        <w:rPr>
          <w:bCs/>
          <w:sz w:val="28"/>
          <w:szCs w:val="28"/>
        </w:rPr>
        <w:t xml:space="preserve"> </w:t>
      </w:r>
      <w:r w:rsidRPr="0040778F">
        <w:rPr>
          <w:bCs/>
          <w:sz w:val="28"/>
          <w:szCs w:val="28"/>
        </w:rPr>
        <w:t>сельсовет»</w:t>
      </w:r>
    </w:p>
    <w:p w:rsidR="00DE4C8B" w:rsidRPr="0040778F" w:rsidRDefault="00DE4C8B" w:rsidP="00DE4C8B">
      <w:pPr>
        <w:widowControl w:val="0"/>
        <w:autoSpaceDE w:val="0"/>
        <w:autoSpaceDN w:val="0"/>
        <w:adjustRightInd w:val="0"/>
        <w:ind w:firstLine="540"/>
        <w:jc w:val="center"/>
        <w:rPr>
          <w:bCs/>
          <w:sz w:val="28"/>
          <w:szCs w:val="28"/>
        </w:rPr>
      </w:pPr>
    </w:p>
    <w:p w:rsidR="003720D0" w:rsidRPr="0040778F" w:rsidRDefault="003720D0" w:rsidP="00DE4C8B">
      <w:pPr>
        <w:widowControl w:val="0"/>
        <w:autoSpaceDE w:val="0"/>
        <w:autoSpaceDN w:val="0"/>
        <w:adjustRightInd w:val="0"/>
        <w:ind w:firstLine="540"/>
        <w:jc w:val="both"/>
        <w:rPr>
          <w:snapToGrid w:val="0"/>
          <w:sz w:val="28"/>
          <w:szCs w:val="28"/>
        </w:rPr>
      </w:pPr>
      <w:r w:rsidRPr="0040778F">
        <w:rPr>
          <w:snapToGrid w:val="0"/>
          <w:sz w:val="28"/>
          <w:szCs w:val="28"/>
        </w:rPr>
        <w:t xml:space="preserve">По данной целевой статье отражаются расходы </w:t>
      </w:r>
      <w:r w:rsidR="00DE4C8B" w:rsidRPr="0040778F">
        <w:rPr>
          <w:snapToGrid w:val="0"/>
          <w:sz w:val="28"/>
          <w:szCs w:val="28"/>
        </w:rPr>
        <w:t>местного</w:t>
      </w:r>
      <w:r w:rsidRPr="0040778F">
        <w:rPr>
          <w:snapToGrid w:val="0"/>
          <w:sz w:val="28"/>
          <w:szCs w:val="28"/>
        </w:rPr>
        <w:t xml:space="preserve"> бюджета на реализацию подпрограммы по соответствующим направлениям расходов, в том числе:</w:t>
      </w:r>
    </w:p>
    <w:p w:rsidR="00203B99" w:rsidRPr="0040778F" w:rsidRDefault="00203B99" w:rsidP="00B47079">
      <w:pPr>
        <w:widowControl w:val="0"/>
        <w:autoSpaceDE w:val="0"/>
        <w:autoSpaceDN w:val="0"/>
        <w:adjustRightInd w:val="0"/>
        <w:ind w:firstLine="540"/>
        <w:rPr>
          <w:snapToGrid w:val="0"/>
          <w:sz w:val="28"/>
          <w:szCs w:val="28"/>
        </w:rPr>
      </w:pPr>
      <w:r w:rsidRPr="0040778F">
        <w:rPr>
          <w:b/>
          <w:snapToGrid w:val="0"/>
          <w:sz w:val="28"/>
          <w:szCs w:val="28"/>
        </w:rPr>
        <w:t>01</w:t>
      </w:r>
      <w:r w:rsidR="007917C0" w:rsidRPr="0040778F">
        <w:rPr>
          <w:b/>
          <w:snapToGrid w:val="0"/>
          <w:sz w:val="28"/>
          <w:szCs w:val="28"/>
        </w:rPr>
        <w:t xml:space="preserve"> </w:t>
      </w:r>
      <w:r w:rsidRPr="0040778F">
        <w:rPr>
          <w:b/>
          <w:snapToGrid w:val="0"/>
          <w:sz w:val="28"/>
          <w:szCs w:val="28"/>
        </w:rPr>
        <w:t>2</w:t>
      </w:r>
      <w:r w:rsidR="007917C0" w:rsidRPr="0040778F">
        <w:rPr>
          <w:b/>
          <w:snapToGrid w:val="0"/>
          <w:sz w:val="28"/>
          <w:szCs w:val="28"/>
        </w:rPr>
        <w:t xml:space="preserve"> </w:t>
      </w:r>
      <w:r w:rsidRPr="0040778F">
        <w:rPr>
          <w:b/>
          <w:snapToGrid w:val="0"/>
          <w:sz w:val="28"/>
          <w:szCs w:val="28"/>
        </w:rPr>
        <w:t>02</w:t>
      </w:r>
      <w:r w:rsidR="007917C0" w:rsidRPr="0040778F">
        <w:rPr>
          <w:b/>
          <w:snapToGrid w:val="0"/>
          <w:sz w:val="28"/>
          <w:szCs w:val="28"/>
        </w:rPr>
        <w:t xml:space="preserve"> </w:t>
      </w:r>
      <w:r w:rsidRPr="0040778F">
        <w:rPr>
          <w:b/>
          <w:snapToGrid w:val="0"/>
          <w:sz w:val="28"/>
          <w:szCs w:val="28"/>
        </w:rPr>
        <w:t xml:space="preserve">00000 – </w:t>
      </w:r>
      <w:r w:rsidRPr="0040778F">
        <w:rPr>
          <w:snapToGrid w:val="0"/>
          <w:sz w:val="28"/>
          <w:szCs w:val="28"/>
        </w:rPr>
        <w:t>основное мероприятие «Создание условий и</w:t>
      </w:r>
      <w:r w:rsidR="00814816" w:rsidRPr="0040778F">
        <w:rPr>
          <w:snapToGrid w:val="0"/>
          <w:sz w:val="28"/>
          <w:szCs w:val="28"/>
        </w:rPr>
        <w:t xml:space="preserve"> </w:t>
      </w:r>
      <w:r w:rsidRPr="0040778F">
        <w:rPr>
          <w:snapToGrid w:val="0"/>
          <w:sz w:val="28"/>
          <w:szCs w:val="28"/>
        </w:rPr>
        <w:t>проведение мероприятий, направленных на развитие культуры сельского поселения»</w:t>
      </w:r>
      <w:r w:rsidR="008F552D" w:rsidRPr="0040778F">
        <w:rPr>
          <w:snapToGrid w:val="0"/>
          <w:sz w:val="28"/>
          <w:szCs w:val="28"/>
        </w:rPr>
        <w:t xml:space="preserve"> </w:t>
      </w:r>
      <w:r w:rsidRPr="0040778F">
        <w:rPr>
          <w:snapToGrid w:val="0"/>
          <w:sz w:val="28"/>
          <w:szCs w:val="28"/>
        </w:rPr>
        <w:t>включает следующие конкретные  мероприятия:</w:t>
      </w:r>
    </w:p>
    <w:p w:rsidR="00203B99" w:rsidRPr="0040778F" w:rsidRDefault="00203B99" w:rsidP="00B47079">
      <w:pPr>
        <w:widowControl w:val="0"/>
        <w:autoSpaceDE w:val="0"/>
        <w:autoSpaceDN w:val="0"/>
        <w:adjustRightInd w:val="0"/>
        <w:ind w:firstLine="540"/>
        <w:rPr>
          <w:snapToGrid w:val="0"/>
          <w:sz w:val="28"/>
          <w:szCs w:val="28"/>
        </w:rPr>
      </w:pPr>
      <w:r w:rsidRPr="0040778F">
        <w:rPr>
          <w:b/>
          <w:snapToGrid w:val="0"/>
          <w:sz w:val="28"/>
          <w:szCs w:val="28"/>
        </w:rPr>
        <w:t>01 2 02 09</w:t>
      </w:r>
      <w:r w:rsidR="00067152" w:rsidRPr="0040778F">
        <w:rPr>
          <w:b/>
          <w:snapToGrid w:val="0"/>
          <w:sz w:val="28"/>
          <w:szCs w:val="28"/>
        </w:rPr>
        <w:t>1</w:t>
      </w:r>
      <w:r w:rsidRPr="0040778F">
        <w:rPr>
          <w:b/>
          <w:snapToGrid w:val="0"/>
          <w:sz w:val="28"/>
          <w:szCs w:val="28"/>
        </w:rPr>
        <w:t xml:space="preserve">00 - </w:t>
      </w:r>
      <w:r w:rsidR="00067152" w:rsidRPr="0040778F">
        <w:rPr>
          <w:b/>
          <w:snapToGrid w:val="0"/>
          <w:sz w:val="28"/>
          <w:szCs w:val="28"/>
        </w:rPr>
        <w:t xml:space="preserve"> </w:t>
      </w:r>
      <w:r w:rsidR="00067152" w:rsidRPr="0040778F">
        <w:rPr>
          <w:snapToGrid w:val="0"/>
          <w:sz w:val="28"/>
          <w:szCs w:val="28"/>
        </w:rPr>
        <w:t>выделение межбюджетных трансфертов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w:t>
      </w:r>
      <w:r w:rsidR="00C42357" w:rsidRPr="0040778F">
        <w:rPr>
          <w:snapToGrid w:val="0"/>
          <w:sz w:val="28"/>
          <w:szCs w:val="28"/>
        </w:rPr>
        <w:t>.</w:t>
      </w:r>
    </w:p>
    <w:p w:rsidR="00C82587" w:rsidRPr="0040778F" w:rsidRDefault="00C82587" w:rsidP="00B47079">
      <w:pPr>
        <w:widowControl w:val="0"/>
        <w:autoSpaceDE w:val="0"/>
        <w:autoSpaceDN w:val="0"/>
        <w:adjustRightInd w:val="0"/>
        <w:ind w:firstLine="540"/>
        <w:rPr>
          <w:snapToGrid w:val="0"/>
          <w:sz w:val="28"/>
          <w:szCs w:val="28"/>
        </w:rPr>
      </w:pPr>
      <w:r w:rsidRPr="0040778F">
        <w:rPr>
          <w:b/>
          <w:snapToGrid w:val="0"/>
          <w:sz w:val="28"/>
          <w:szCs w:val="28"/>
        </w:rPr>
        <w:t xml:space="preserve">01 2 02 99999 - </w:t>
      </w:r>
      <w:r w:rsidRPr="0040778F">
        <w:rPr>
          <w:snapToGrid w:val="0"/>
          <w:sz w:val="28"/>
          <w:szCs w:val="28"/>
        </w:rPr>
        <w:t>реализация направления расходов основного мероприятия</w:t>
      </w:r>
      <w:r w:rsidR="005A3DBD" w:rsidRPr="0040778F">
        <w:rPr>
          <w:snapToGrid w:val="0"/>
          <w:sz w:val="28"/>
          <w:szCs w:val="28"/>
        </w:rPr>
        <w:t xml:space="preserve"> «Создание условий и проведение мероприятий, направленных на развитие культуры сельского поселения»</w:t>
      </w:r>
    </w:p>
    <w:p w:rsidR="00B47079" w:rsidRPr="0040778F" w:rsidRDefault="00B47079" w:rsidP="00B47079">
      <w:pPr>
        <w:widowControl w:val="0"/>
        <w:autoSpaceDE w:val="0"/>
        <w:autoSpaceDN w:val="0"/>
        <w:adjustRightInd w:val="0"/>
        <w:ind w:firstLine="540"/>
        <w:rPr>
          <w:snapToGrid w:val="0"/>
          <w:sz w:val="28"/>
          <w:szCs w:val="28"/>
        </w:rPr>
      </w:pPr>
    </w:p>
    <w:p w:rsidR="00B47079" w:rsidRPr="0040778F" w:rsidRDefault="00B47079" w:rsidP="00B47079">
      <w:pPr>
        <w:widowControl w:val="0"/>
        <w:autoSpaceDE w:val="0"/>
        <w:autoSpaceDN w:val="0"/>
        <w:adjustRightInd w:val="0"/>
        <w:ind w:firstLine="540"/>
        <w:jc w:val="center"/>
        <w:rPr>
          <w:b/>
          <w:sz w:val="28"/>
          <w:szCs w:val="28"/>
        </w:rPr>
      </w:pPr>
      <w:r w:rsidRPr="0040778F">
        <w:rPr>
          <w:b/>
          <w:sz w:val="28"/>
          <w:szCs w:val="28"/>
        </w:rPr>
        <w:t>01 3 00 00000 Подпрограмма «Обеспечение безопасности</w:t>
      </w:r>
      <w:r w:rsidR="000E39FC" w:rsidRPr="0040778F">
        <w:rPr>
          <w:b/>
          <w:sz w:val="28"/>
          <w:szCs w:val="28"/>
        </w:rPr>
        <w:t xml:space="preserve"> человека и природной среды</w:t>
      </w:r>
      <w:r w:rsidRPr="0040778F">
        <w:rPr>
          <w:b/>
          <w:sz w:val="28"/>
          <w:szCs w:val="28"/>
        </w:rPr>
        <w:t xml:space="preserve"> на территории поселения </w:t>
      </w:r>
      <w:proofErr w:type="spellStart"/>
      <w:r w:rsidR="005A67AC" w:rsidRPr="0040778F">
        <w:rPr>
          <w:b/>
          <w:sz w:val="28"/>
          <w:szCs w:val="28"/>
        </w:rPr>
        <w:t>Новочеркутинский</w:t>
      </w:r>
      <w:r w:rsidRPr="0040778F">
        <w:rPr>
          <w:b/>
          <w:sz w:val="28"/>
          <w:szCs w:val="28"/>
        </w:rPr>
        <w:t>сельсовет</w:t>
      </w:r>
      <w:proofErr w:type="spellEnd"/>
      <w:r w:rsidRPr="0040778F">
        <w:rPr>
          <w:b/>
          <w:sz w:val="28"/>
          <w:szCs w:val="28"/>
        </w:rPr>
        <w:t>»</w:t>
      </w:r>
    </w:p>
    <w:p w:rsidR="000E39FC" w:rsidRPr="0040778F" w:rsidRDefault="000E39FC" w:rsidP="00B47079">
      <w:pPr>
        <w:widowControl w:val="0"/>
        <w:autoSpaceDE w:val="0"/>
        <w:autoSpaceDN w:val="0"/>
        <w:adjustRightInd w:val="0"/>
        <w:ind w:firstLine="540"/>
        <w:jc w:val="center"/>
        <w:rPr>
          <w:sz w:val="28"/>
          <w:szCs w:val="28"/>
        </w:rPr>
      </w:pPr>
    </w:p>
    <w:p w:rsidR="00B47079" w:rsidRPr="0040778F" w:rsidRDefault="00B47079" w:rsidP="00B47079">
      <w:pPr>
        <w:widowControl w:val="0"/>
        <w:autoSpaceDE w:val="0"/>
        <w:autoSpaceDN w:val="0"/>
        <w:adjustRightInd w:val="0"/>
        <w:ind w:firstLine="540"/>
        <w:rPr>
          <w:snapToGrid w:val="0"/>
          <w:sz w:val="28"/>
          <w:szCs w:val="28"/>
        </w:rPr>
      </w:pPr>
    </w:p>
    <w:p w:rsidR="00B47079" w:rsidRPr="0040778F" w:rsidRDefault="000E39FC" w:rsidP="000E39FC">
      <w:pPr>
        <w:widowControl w:val="0"/>
        <w:autoSpaceDE w:val="0"/>
        <w:autoSpaceDN w:val="0"/>
        <w:adjustRightInd w:val="0"/>
        <w:ind w:firstLine="540"/>
        <w:jc w:val="both"/>
        <w:rPr>
          <w:sz w:val="28"/>
          <w:szCs w:val="28"/>
        </w:rPr>
      </w:pPr>
      <w:r w:rsidRPr="0040778F">
        <w:rPr>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FF173E" w:rsidRPr="0040778F" w:rsidRDefault="000E39FC" w:rsidP="000E39FC">
      <w:pPr>
        <w:widowControl w:val="0"/>
        <w:autoSpaceDE w:val="0"/>
        <w:autoSpaceDN w:val="0"/>
        <w:adjustRightInd w:val="0"/>
        <w:ind w:firstLine="540"/>
        <w:jc w:val="both"/>
        <w:rPr>
          <w:sz w:val="28"/>
          <w:szCs w:val="28"/>
        </w:rPr>
      </w:pPr>
      <w:r w:rsidRPr="0040778F">
        <w:rPr>
          <w:b/>
          <w:sz w:val="28"/>
          <w:szCs w:val="28"/>
        </w:rPr>
        <w:t>01 3</w:t>
      </w:r>
      <w:r w:rsidR="00FF173E" w:rsidRPr="0040778F">
        <w:rPr>
          <w:b/>
          <w:sz w:val="28"/>
          <w:szCs w:val="28"/>
        </w:rPr>
        <w:t xml:space="preserve"> </w:t>
      </w:r>
      <w:r w:rsidRPr="0040778F">
        <w:rPr>
          <w:b/>
          <w:sz w:val="28"/>
          <w:szCs w:val="28"/>
        </w:rPr>
        <w:t>01 00000 –</w:t>
      </w:r>
      <w:r w:rsidRPr="0040778F">
        <w:rPr>
          <w:sz w:val="28"/>
          <w:szCs w:val="28"/>
        </w:rPr>
        <w:t xml:space="preserve"> основное мероприятие «</w:t>
      </w:r>
      <w:r w:rsidR="00FF173E" w:rsidRPr="0040778F">
        <w:rPr>
          <w:sz w:val="28"/>
          <w:szCs w:val="28"/>
        </w:rPr>
        <w:t xml:space="preserve">Защита населения и территории от чрезвычайных ситуаций природного и техногенного характера, </w:t>
      </w:r>
      <w:r w:rsidR="00FF173E" w:rsidRPr="0040778F">
        <w:rPr>
          <w:sz w:val="28"/>
          <w:szCs w:val="28"/>
        </w:rPr>
        <w:lastRenderedPageBreak/>
        <w:t>обеспечение пожарной безопасности и безопасности людей на водных объектах» включает следующие конкретные мероприятия:</w:t>
      </w:r>
    </w:p>
    <w:p w:rsidR="000E39FC" w:rsidRPr="0040778F" w:rsidRDefault="00FF173E" w:rsidP="00FF173E">
      <w:pPr>
        <w:widowControl w:val="0"/>
        <w:autoSpaceDE w:val="0"/>
        <w:autoSpaceDN w:val="0"/>
        <w:adjustRightInd w:val="0"/>
        <w:ind w:firstLine="540"/>
        <w:rPr>
          <w:snapToGrid w:val="0"/>
          <w:sz w:val="28"/>
          <w:szCs w:val="28"/>
        </w:rPr>
      </w:pPr>
      <w:r w:rsidRPr="0040778F">
        <w:rPr>
          <w:b/>
          <w:sz w:val="28"/>
          <w:szCs w:val="28"/>
        </w:rPr>
        <w:t>01  3   01   20330</w:t>
      </w:r>
      <w:r w:rsidRPr="0040778F">
        <w:rPr>
          <w:sz w:val="28"/>
          <w:szCs w:val="28"/>
        </w:rPr>
        <w:t xml:space="preserve"> -  расходы на проведение комплексных мероприятий по защите населения и территории от чрезвычайных ситуаций природного и техногенного характера. </w:t>
      </w:r>
    </w:p>
    <w:p w:rsidR="00DE4C8B" w:rsidRPr="0040778F" w:rsidRDefault="003720D0" w:rsidP="00DE4C8B">
      <w:pPr>
        <w:widowControl w:val="0"/>
        <w:autoSpaceDE w:val="0"/>
        <w:autoSpaceDN w:val="0"/>
        <w:adjustRightInd w:val="0"/>
        <w:ind w:firstLine="540"/>
        <w:jc w:val="both"/>
        <w:rPr>
          <w:sz w:val="28"/>
          <w:szCs w:val="28"/>
        </w:rPr>
      </w:pPr>
      <w:r w:rsidRPr="0040778F">
        <w:rPr>
          <w:sz w:val="28"/>
          <w:szCs w:val="28"/>
        </w:rPr>
        <w:t xml:space="preserve">     </w:t>
      </w:r>
    </w:p>
    <w:p w:rsidR="00DE4C8B" w:rsidRPr="0040778F" w:rsidRDefault="00DE4C8B" w:rsidP="00DE4C8B">
      <w:pPr>
        <w:widowControl w:val="0"/>
        <w:autoSpaceDE w:val="0"/>
        <w:autoSpaceDN w:val="0"/>
        <w:adjustRightInd w:val="0"/>
        <w:ind w:firstLine="540"/>
        <w:jc w:val="center"/>
        <w:rPr>
          <w:b/>
          <w:sz w:val="28"/>
          <w:szCs w:val="28"/>
        </w:rPr>
      </w:pPr>
      <w:r w:rsidRPr="0040778F">
        <w:rPr>
          <w:b/>
          <w:sz w:val="28"/>
          <w:szCs w:val="28"/>
        </w:rPr>
        <w:t>01 4</w:t>
      </w:r>
      <w:r w:rsidR="00C64B10" w:rsidRPr="0040778F">
        <w:rPr>
          <w:b/>
          <w:sz w:val="28"/>
          <w:szCs w:val="28"/>
        </w:rPr>
        <w:t xml:space="preserve"> 00</w:t>
      </w:r>
      <w:r w:rsidRPr="0040778F">
        <w:rPr>
          <w:b/>
          <w:sz w:val="28"/>
          <w:szCs w:val="28"/>
        </w:rPr>
        <w:t xml:space="preserve"> </w:t>
      </w:r>
      <w:r w:rsidR="00C64B10" w:rsidRPr="0040778F">
        <w:rPr>
          <w:b/>
          <w:sz w:val="28"/>
          <w:szCs w:val="28"/>
        </w:rPr>
        <w:t>0</w:t>
      </w:r>
      <w:r w:rsidRPr="0040778F">
        <w:rPr>
          <w:b/>
          <w:sz w:val="28"/>
          <w:szCs w:val="28"/>
        </w:rPr>
        <w:t xml:space="preserve">0000 Подпрограмма «Обеспечение реализации муниципальной политики на территории поселения </w:t>
      </w:r>
      <w:proofErr w:type="spellStart"/>
      <w:r w:rsidR="005A67AC" w:rsidRPr="0040778F">
        <w:rPr>
          <w:b/>
          <w:sz w:val="28"/>
          <w:szCs w:val="28"/>
        </w:rPr>
        <w:t>Новочеркутинский</w:t>
      </w:r>
      <w:r w:rsidRPr="0040778F">
        <w:rPr>
          <w:b/>
          <w:sz w:val="28"/>
          <w:szCs w:val="28"/>
        </w:rPr>
        <w:t>сельсовет</w:t>
      </w:r>
      <w:proofErr w:type="spellEnd"/>
      <w:r w:rsidRPr="0040778F">
        <w:rPr>
          <w:b/>
          <w:sz w:val="28"/>
          <w:szCs w:val="28"/>
        </w:rPr>
        <w:t>»</w:t>
      </w:r>
    </w:p>
    <w:p w:rsidR="00DE4C8B" w:rsidRPr="0040778F" w:rsidRDefault="00DE4C8B" w:rsidP="00DE4C8B">
      <w:pPr>
        <w:widowControl w:val="0"/>
        <w:autoSpaceDE w:val="0"/>
        <w:autoSpaceDN w:val="0"/>
        <w:adjustRightInd w:val="0"/>
        <w:ind w:firstLine="540"/>
        <w:jc w:val="both"/>
        <w:rPr>
          <w:sz w:val="28"/>
          <w:szCs w:val="28"/>
        </w:rPr>
      </w:pPr>
    </w:p>
    <w:p w:rsidR="00DE4C8B" w:rsidRPr="0040778F" w:rsidRDefault="00DE4C8B" w:rsidP="00DE4C8B">
      <w:pPr>
        <w:widowControl w:val="0"/>
        <w:autoSpaceDE w:val="0"/>
        <w:autoSpaceDN w:val="0"/>
        <w:adjustRightInd w:val="0"/>
        <w:ind w:firstLine="540"/>
        <w:jc w:val="both"/>
        <w:rPr>
          <w:sz w:val="28"/>
          <w:szCs w:val="28"/>
        </w:rPr>
      </w:pPr>
      <w:r w:rsidRPr="0040778F">
        <w:rPr>
          <w:sz w:val="28"/>
          <w:szCs w:val="28"/>
        </w:rPr>
        <w:t>По данной целевой статье отражаются расходы местного бюджета на реализацию подпрограммы по соответствующим направлениям расходов, в том числе:</w:t>
      </w:r>
    </w:p>
    <w:p w:rsidR="00DE4C8B" w:rsidRPr="0040778F" w:rsidRDefault="00F12CA4" w:rsidP="00DE4C8B">
      <w:pPr>
        <w:widowControl w:val="0"/>
        <w:autoSpaceDE w:val="0"/>
        <w:autoSpaceDN w:val="0"/>
        <w:adjustRightInd w:val="0"/>
        <w:ind w:firstLine="540"/>
        <w:jc w:val="both"/>
        <w:rPr>
          <w:sz w:val="28"/>
          <w:szCs w:val="28"/>
        </w:rPr>
      </w:pPr>
      <w:r w:rsidRPr="0040778F">
        <w:rPr>
          <w:b/>
          <w:snapToGrid w:val="0"/>
          <w:sz w:val="28"/>
          <w:szCs w:val="28"/>
        </w:rPr>
        <w:t>01 4 0</w:t>
      </w:r>
      <w:r w:rsidR="005A3DBD" w:rsidRPr="0040778F">
        <w:rPr>
          <w:b/>
          <w:snapToGrid w:val="0"/>
          <w:sz w:val="28"/>
          <w:szCs w:val="28"/>
        </w:rPr>
        <w:t>1</w:t>
      </w:r>
      <w:r w:rsidRPr="0040778F">
        <w:rPr>
          <w:b/>
          <w:snapToGrid w:val="0"/>
          <w:sz w:val="28"/>
          <w:szCs w:val="28"/>
        </w:rPr>
        <w:t xml:space="preserve"> 00000 – </w:t>
      </w:r>
      <w:r w:rsidRPr="0040778F">
        <w:rPr>
          <w:snapToGrid w:val="0"/>
          <w:sz w:val="28"/>
          <w:szCs w:val="28"/>
        </w:rPr>
        <w:t>основное мероприятие</w:t>
      </w:r>
      <w:r w:rsidR="00DE4C8B" w:rsidRPr="0040778F">
        <w:rPr>
          <w:b/>
          <w:sz w:val="28"/>
          <w:szCs w:val="28"/>
        </w:rPr>
        <w:t xml:space="preserve"> </w:t>
      </w:r>
      <w:r w:rsidRPr="0040778F">
        <w:rPr>
          <w:b/>
          <w:sz w:val="28"/>
          <w:szCs w:val="28"/>
        </w:rPr>
        <w:t>«</w:t>
      </w:r>
      <w:r w:rsidR="00F90CAB" w:rsidRPr="0040778F">
        <w:rPr>
          <w:sz w:val="28"/>
          <w:szCs w:val="28"/>
        </w:rPr>
        <w:t>Приобретение</w:t>
      </w:r>
      <w:r w:rsidR="00D35BC5" w:rsidRPr="0040778F">
        <w:rPr>
          <w:sz w:val="28"/>
          <w:szCs w:val="28"/>
        </w:rPr>
        <w:t xml:space="preserve"> программного обеспечения,</w:t>
      </w:r>
      <w:r w:rsidR="00F90CAB" w:rsidRPr="0040778F">
        <w:rPr>
          <w:sz w:val="28"/>
          <w:szCs w:val="28"/>
        </w:rPr>
        <w:t xml:space="preserve"> услуг по сопровождению сетевого программного обеспечения</w:t>
      </w:r>
      <w:r w:rsidR="00D35BC5" w:rsidRPr="0040778F">
        <w:rPr>
          <w:sz w:val="28"/>
          <w:szCs w:val="28"/>
        </w:rPr>
        <w:t xml:space="preserve"> в</w:t>
      </w:r>
      <w:r w:rsidR="00D23B21" w:rsidRPr="0040778F">
        <w:rPr>
          <w:sz w:val="28"/>
          <w:szCs w:val="28"/>
        </w:rPr>
        <w:t xml:space="preserve"> сельском поселении» </w:t>
      </w:r>
      <w:r w:rsidR="00D23B21" w:rsidRPr="0040778F">
        <w:rPr>
          <w:snapToGrid w:val="0"/>
          <w:sz w:val="28"/>
          <w:szCs w:val="28"/>
        </w:rPr>
        <w:t>включает следующие конкретные  мероприятия</w:t>
      </w:r>
      <w:r w:rsidR="00D35BC5" w:rsidRPr="0040778F">
        <w:rPr>
          <w:sz w:val="28"/>
          <w:szCs w:val="28"/>
        </w:rPr>
        <w:t>:</w:t>
      </w:r>
    </w:p>
    <w:p w:rsidR="00D23B21" w:rsidRPr="0040778F" w:rsidRDefault="00D23B21" w:rsidP="00DE4C8B">
      <w:pPr>
        <w:widowControl w:val="0"/>
        <w:autoSpaceDE w:val="0"/>
        <w:autoSpaceDN w:val="0"/>
        <w:adjustRightInd w:val="0"/>
        <w:ind w:firstLine="540"/>
        <w:jc w:val="both"/>
        <w:rPr>
          <w:sz w:val="28"/>
          <w:szCs w:val="28"/>
        </w:rPr>
      </w:pPr>
      <w:r w:rsidRPr="0040778F">
        <w:rPr>
          <w:b/>
          <w:sz w:val="28"/>
          <w:szCs w:val="28"/>
        </w:rPr>
        <w:t>01 4 0</w:t>
      </w:r>
      <w:r w:rsidR="005A3DBD" w:rsidRPr="0040778F">
        <w:rPr>
          <w:b/>
          <w:sz w:val="28"/>
          <w:szCs w:val="28"/>
        </w:rPr>
        <w:t>1</w:t>
      </w:r>
      <w:r w:rsidRPr="0040778F">
        <w:rPr>
          <w:b/>
          <w:sz w:val="28"/>
          <w:szCs w:val="28"/>
        </w:rPr>
        <w:t xml:space="preserve"> </w:t>
      </w:r>
      <w:r w:rsidRPr="0040778F">
        <w:rPr>
          <w:b/>
          <w:sz w:val="28"/>
          <w:szCs w:val="28"/>
          <w:lang w:val="en-US"/>
        </w:rPr>
        <w:t>S</w:t>
      </w:r>
      <w:r w:rsidRPr="0040778F">
        <w:rPr>
          <w:b/>
          <w:sz w:val="28"/>
          <w:szCs w:val="28"/>
        </w:rPr>
        <w:t>6</w:t>
      </w:r>
      <w:r w:rsidR="007917C0" w:rsidRPr="0040778F">
        <w:rPr>
          <w:b/>
          <w:sz w:val="28"/>
          <w:szCs w:val="28"/>
        </w:rPr>
        <w:t>79</w:t>
      </w:r>
      <w:r w:rsidRPr="0040778F">
        <w:rPr>
          <w:b/>
          <w:sz w:val="28"/>
          <w:szCs w:val="28"/>
        </w:rPr>
        <w:t>0 –</w:t>
      </w:r>
      <w:r w:rsidR="00AB6D68" w:rsidRPr="0040778F">
        <w:rPr>
          <w:b/>
          <w:sz w:val="28"/>
          <w:szCs w:val="28"/>
        </w:rPr>
        <w:t xml:space="preserve">  </w:t>
      </w:r>
      <w:r w:rsidRPr="0040778F">
        <w:rPr>
          <w:sz w:val="28"/>
          <w:szCs w:val="28"/>
        </w:rPr>
        <w:t>приобретение</w:t>
      </w:r>
      <w:r w:rsidR="00D35BC5" w:rsidRPr="0040778F">
        <w:rPr>
          <w:sz w:val="28"/>
          <w:szCs w:val="28"/>
        </w:rPr>
        <w:t xml:space="preserve"> услуг по сопровождению сетевого программного </w:t>
      </w:r>
      <w:r w:rsidRPr="0040778F">
        <w:rPr>
          <w:sz w:val="28"/>
          <w:szCs w:val="28"/>
        </w:rPr>
        <w:t>обеспечения</w:t>
      </w:r>
      <w:r w:rsidR="00D35BC5" w:rsidRPr="0040778F">
        <w:rPr>
          <w:sz w:val="28"/>
          <w:szCs w:val="28"/>
        </w:rPr>
        <w:t xml:space="preserve"> по</w:t>
      </w:r>
      <w:r w:rsidR="00AB6D68" w:rsidRPr="0040778F">
        <w:rPr>
          <w:sz w:val="28"/>
          <w:szCs w:val="28"/>
        </w:rPr>
        <w:t xml:space="preserve"> ведению </w:t>
      </w:r>
      <w:proofErr w:type="spellStart"/>
      <w:r w:rsidR="00AB6D68" w:rsidRPr="0040778F">
        <w:rPr>
          <w:sz w:val="28"/>
          <w:szCs w:val="28"/>
        </w:rPr>
        <w:t>похозяйственного</w:t>
      </w:r>
      <w:proofErr w:type="spellEnd"/>
      <w:r w:rsidR="00AB6D68" w:rsidRPr="0040778F">
        <w:rPr>
          <w:sz w:val="28"/>
          <w:szCs w:val="28"/>
        </w:rPr>
        <w:t xml:space="preserve"> учета.</w:t>
      </w:r>
    </w:p>
    <w:p w:rsidR="00D35BC5" w:rsidRPr="0040778F" w:rsidRDefault="00D35BC5" w:rsidP="00D35BC5">
      <w:pPr>
        <w:widowControl w:val="0"/>
        <w:autoSpaceDE w:val="0"/>
        <w:autoSpaceDN w:val="0"/>
        <w:adjustRightInd w:val="0"/>
        <w:ind w:firstLine="540"/>
        <w:jc w:val="both"/>
        <w:rPr>
          <w:sz w:val="28"/>
          <w:szCs w:val="28"/>
        </w:rPr>
      </w:pPr>
      <w:r w:rsidRPr="0040778F">
        <w:rPr>
          <w:b/>
          <w:snapToGrid w:val="0"/>
          <w:sz w:val="28"/>
          <w:szCs w:val="28"/>
        </w:rPr>
        <w:t>01 4 0</w:t>
      </w:r>
      <w:r w:rsidR="005A3DBD" w:rsidRPr="0040778F">
        <w:rPr>
          <w:b/>
          <w:snapToGrid w:val="0"/>
          <w:sz w:val="28"/>
          <w:szCs w:val="28"/>
        </w:rPr>
        <w:t>2</w:t>
      </w:r>
      <w:r w:rsidRPr="0040778F">
        <w:rPr>
          <w:b/>
          <w:snapToGrid w:val="0"/>
          <w:sz w:val="28"/>
          <w:szCs w:val="28"/>
        </w:rPr>
        <w:t xml:space="preserve"> 00000 -  </w:t>
      </w:r>
      <w:r w:rsidRPr="0040778F">
        <w:rPr>
          <w:snapToGrid w:val="0"/>
          <w:sz w:val="28"/>
          <w:szCs w:val="28"/>
        </w:rPr>
        <w:t>основное мероприятие «Ежегодные членские взносы»,  включает следующие конкретные  мероприятия</w:t>
      </w:r>
      <w:r w:rsidRPr="0040778F">
        <w:rPr>
          <w:sz w:val="28"/>
          <w:szCs w:val="28"/>
        </w:rPr>
        <w:t>:</w:t>
      </w:r>
    </w:p>
    <w:p w:rsidR="00D35BC5" w:rsidRPr="0040778F" w:rsidRDefault="00D35BC5" w:rsidP="00D35BC5">
      <w:pPr>
        <w:widowControl w:val="0"/>
        <w:autoSpaceDE w:val="0"/>
        <w:autoSpaceDN w:val="0"/>
        <w:adjustRightInd w:val="0"/>
        <w:ind w:firstLine="540"/>
        <w:jc w:val="both"/>
        <w:rPr>
          <w:sz w:val="28"/>
          <w:szCs w:val="28"/>
        </w:rPr>
      </w:pPr>
      <w:r w:rsidRPr="0040778F">
        <w:rPr>
          <w:b/>
          <w:sz w:val="28"/>
          <w:szCs w:val="28"/>
        </w:rPr>
        <w:t>01 4 0</w:t>
      </w:r>
      <w:r w:rsidR="005A3DBD" w:rsidRPr="0040778F">
        <w:rPr>
          <w:b/>
          <w:sz w:val="28"/>
          <w:szCs w:val="28"/>
        </w:rPr>
        <w:t>2</w:t>
      </w:r>
      <w:r w:rsidRPr="0040778F">
        <w:rPr>
          <w:b/>
          <w:sz w:val="28"/>
          <w:szCs w:val="28"/>
        </w:rPr>
        <w:t xml:space="preserve"> 20080 – </w:t>
      </w:r>
      <w:r w:rsidR="0044013A" w:rsidRPr="0040778F">
        <w:rPr>
          <w:sz w:val="28"/>
          <w:szCs w:val="28"/>
        </w:rPr>
        <w:t>р</w:t>
      </w:r>
      <w:r w:rsidRPr="0040778F">
        <w:rPr>
          <w:sz w:val="28"/>
          <w:szCs w:val="28"/>
        </w:rPr>
        <w:t>асходы на оплату членских взносов в Ассоциацию «Совета муниципальных образований».</w:t>
      </w:r>
    </w:p>
    <w:p w:rsidR="004A656C" w:rsidRPr="0040778F" w:rsidRDefault="004A656C" w:rsidP="004A656C">
      <w:pPr>
        <w:widowControl w:val="0"/>
        <w:autoSpaceDE w:val="0"/>
        <w:autoSpaceDN w:val="0"/>
        <w:adjustRightInd w:val="0"/>
        <w:ind w:firstLine="540"/>
        <w:jc w:val="both"/>
        <w:rPr>
          <w:sz w:val="28"/>
          <w:szCs w:val="28"/>
        </w:rPr>
      </w:pPr>
      <w:r w:rsidRPr="0040778F">
        <w:rPr>
          <w:b/>
          <w:sz w:val="28"/>
          <w:szCs w:val="28"/>
        </w:rPr>
        <w:t>01 4 0</w:t>
      </w:r>
      <w:r w:rsidR="005A3DBD" w:rsidRPr="0040778F">
        <w:rPr>
          <w:b/>
          <w:sz w:val="28"/>
          <w:szCs w:val="28"/>
        </w:rPr>
        <w:t>4</w:t>
      </w:r>
      <w:r w:rsidRPr="0040778F">
        <w:rPr>
          <w:b/>
          <w:sz w:val="28"/>
          <w:szCs w:val="28"/>
        </w:rPr>
        <w:t xml:space="preserve"> 00000 – </w:t>
      </w:r>
      <w:r w:rsidRPr="0040778F">
        <w:rPr>
          <w:sz w:val="28"/>
          <w:szCs w:val="28"/>
        </w:rPr>
        <w:t xml:space="preserve">основное </w:t>
      </w:r>
      <w:proofErr w:type="gramStart"/>
      <w:r w:rsidRPr="0040778F">
        <w:rPr>
          <w:sz w:val="28"/>
          <w:szCs w:val="28"/>
        </w:rPr>
        <w:t>мероприятии</w:t>
      </w:r>
      <w:proofErr w:type="gramEnd"/>
      <w:r w:rsidRPr="0040778F">
        <w:rPr>
          <w:sz w:val="28"/>
          <w:szCs w:val="28"/>
        </w:rPr>
        <w:t xml:space="preserve"> «</w:t>
      </w:r>
      <w:r w:rsidR="005A3DBD" w:rsidRPr="0040778F">
        <w:rPr>
          <w:sz w:val="28"/>
          <w:szCs w:val="28"/>
        </w:rPr>
        <w:t>Пенсионное обеспечение муниципальных служащих сельского поселения</w:t>
      </w:r>
      <w:r w:rsidRPr="0040778F">
        <w:rPr>
          <w:sz w:val="28"/>
          <w:szCs w:val="28"/>
        </w:rPr>
        <w:t>»,</w:t>
      </w:r>
      <w:r w:rsidRPr="0040778F">
        <w:rPr>
          <w:snapToGrid w:val="0"/>
          <w:sz w:val="28"/>
          <w:szCs w:val="28"/>
        </w:rPr>
        <w:t xml:space="preserve"> включает следующие конкретные  мероприятия</w:t>
      </w:r>
      <w:r w:rsidRPr="0040778F">
        <w:rPr>
          <w:sz w:val="28"/>
          <w:szCs w:val="28"/>
        </w:rPr>
        <w:t>:</w:t>
      </w:r>
    </w:p>
    <w:p w:rsidR="005A3DBD" w:rsidRPr="0040778F" w:rsidRDefault="005A3DBD" w:rsidP="004A656C">
      <w:pPr>
        <w:widowControl w:val="0"/>
        <w:autoSpaceDE w:val="0"/>
        <w:autoSpaceDN w:val="0"/>
        <w:adjustRightInd w:val="0"/>
        <w:ind w:firstLine="540"/>
        <w:jc w:val="both"/>
        <w:rPr>
          <w:sz w:val="28"/>
          <w:szCs w:val="28"/>
        </w:rPr>
      </w:pPr>
      <w:r w:rsidRPr="0040778F">
        <w:rPr>
          <w:b/>
          <w:sz w:val="28"/>
          <w:szCs w:val="28"/>
        </w:rPr>
        <w:t xml:space="preserve">01 4 04 20370  </w:t>
      </w:r>
      <w:r w:rsidRPr="0040778F">
        <w:rPr>
          <w:sz w:val="28"/>
          <w:szCs w:val="28"/>
        </w:rPr>
        <w:t>- доплата к пенсии муниципальным служащим.</w:t>
      </w:r>
    </w:p>
    <w:p w:rsidR="00AB6D68" w:rsidRPr="0040778F" w:rsidRDefault="00AB6D68" w:rsidP="00AB6D68">
      <w:pPr>
        <w:widowControl w:val="0"/>
        <w:autoSpaceDE w:val="0"/>
        <w:autoSpaceDN w:val="0"/>
        <w:adjustRightInd w:val="0"/>
        <w:ind w:firstLine="540"/>
        <w:jc w:val="both"/>
        <w:rPr>
          <w:sz w:val="28"/>
          <w:szCs w:val="28"/>
        </w:rPr>
      </w:pPr>
      <w:bookmarkStart w:id="0" w:name="_GoBack"/>
      <w:bookmarkEnd w:id="0"/>
      <w:r w:rsidRPr="0040778F">
        <w:rPr>
          <w:b/>
          <w:snapToGrid w:val="0"/>
          <w:sz w:val="28"/>
          <w:szCs w:val="28"/>
        </w:rPr>
        <w:t xml:space="preserve">01 4 09 00000 – </w:t>
      </w:r>
      <w:r w:rsidRPr="0040778F">
        <w:rPr>
          <w:snapToGrid w:val="0"/>
          <w:sz w:val="28"/>
          <w:szCs w:val="28"/>
        </w:rPr>
        <w:t>основное мероприятие</w:t>
      </w:r>
      <w:r w:rsidRPr="0040778F">
        <w:rPr>
          <w:b/>
          <w:sz w:val="28"/>
          <w:szCs w:val="28"/>
        </w:rPr>
        <w:t xml:space="preserve"> «</w:t>
      </w:r>
      <w:r w:rsidRPr="0040778F">
        <w:rPr>
          <w:sz w:val="28"/>
          <w:szCs w:val="28"/>
        </w:rPr>
        <w:t xml:space="preserve">Приобретение информационных услуг с использованием информационно-правовых систем» </w:t>
      </w:r>
      <w:r w:rsidRPr="0040778F">
        <w:rPr>
          <w:snapToGrid w:val="0"/>
          <w:sz w:val="28"/>
          <w:szCs w:val="28"/>
        </w:rPr>
        <w:t>включает следующие конкретные  мероприятия</w:t>
      </w:r>
      <w:r w:rsidRPr="0040778F">
        <w:rPr>
          <w:sz w:val="28"/>
          <w:szCs w:val="28"/>
        </w:rPr>
        <w:t>:</w:t>
      </w:r>
    </w:p>
    <w:p w:rsidR="00AB6D68" w:rsidRPr="0040778F" w:rsidRDefault="00AB6D68" w:rsidP="00AB6D68">
      <w:pPr>
        <w:widowControl w:val="0"/>
        <w:autoSpaceDE w:val="0"/>
        <w:autoSpaceDN w:val="0"/>
        <w:adjustRightInd w:val="0"/>
        <w:ind w:firstLine="540"/>
        <w:jc w:val="both"/>
        <w:rPr>
          <w:sz w:val="28"/>
          <w:szCs w:val="28"/>
        </w:rPr>
      </w:pPr>
      <w:r w:rsidRPr="0040778F">
        <w:rPr>
          <w:b/>
          <w:sz w:val="28"/>
          <w:szCs w:val="28"/>
        </w:rPr>
        <w:t xml:space="preserve">01 4 09 </w:t>
      </w:r>
      <w:r w:rsidRPr="0040778F">
        <w:rPr>
          <w:b/>
          <w:sz w:val="28"/>
          <w:szCs w:val="28"/>
          <w:lang w:val="en-US"/>
        </w:rPr>
        <w:t>S</w:t>
      </w:r>
      <w:r w:rsidRPr="0040778F">
        <w:rPr>
          <w:b/>
          <w:sz w:val="28"/>
          <w:szCs w:val="28"/>
        </w:rPr>
        <w:t xml:space="preserve">6790 –  </w:t>
      </w:r>
      <w:r w:rsidRPr="0040778F">
        <w:rPr>
          <w:sz w:val="28"/>
          <w:szCs w:val="28"/>
        </w:rPr>
        <w:t xml:space="preserve">информационно </w:t>
      </w:r>
      <w:proofErr w:type="gramStart"/>
      <w:r w:rsidRPr="0040778F">
        <w:rPr>
          <w:sz w:val="28"/>
          <w:szCs w:val="28"/>
        </w:rPr>
        <w:t>–т</w:t>
      </w:r>
      <w:proofErr w:type="gramEnd"/>
      <w:r w:rsidRPr="0040778F">
        <w:rPr>
          <w:sz w:val="28"/>
          <w:szCs w:val="28"/>
        </w:rPr>
        <w:t>ехническое обслуживание информационного продукта.</w:t>
      </w:r>
    </w:p>
    <w:p w:rsidR="00FF173E" w:rsidRPr="0040778F" w:rsidRDefault="00FF173E" w:rsidP="004E0EFE">
      <w:pPr>
        <w:jc w:val="both"/>
        <w:rPr>
          <w:color w:val="000000" w:themeColor="text1"/>
          <w:sz w:val="28"/>
          <w:szCs w:val="28"/>
          <w:u w:val="single"/>
        </w:rPr>
      </w:pPr>
    </w:p>
    <w:p w:rsidR="0041650A" w:rsidRPr="0040778F" w:rsidRDefault="00B42913" w:rsidP="00C139DA">
      <w:pPr>
        <w:jc w:val="center"/>
        <w:rPr>
          <w:sz w:val="28"/>
          <w:szCs w:val="28"/>
          <w:u w:val="single"/>
        </w:rPr>
      </w:pPr>
      <w:r w:rsidRPr="0040778F">
        <w:rPr>
          <w:color w:val="000000" w:themeColor="text1"/>
          <w:sz w:val="28"/>
          <w:szCs w:val="28"/>
          <w:u w:val="single"/>
        </w:rPr>
        <w:t>3.  Перечень кодов целевых статей расходов  местного бюджета</w:t>
      </w:r>
    </w:p>
    <w:p w:rsidR="0041650A" w:rsidRPr="0040778F" w:rsidRDefault="0041650A" w:rsidP="00EA346D">
      <w:pPr>
        <w:jc w:val="right"/>
        <w:rPr>
          <w:b/>
          <w:sz w:val="28"/>
          <w:szCs w:val="28"/>
        </w:rPr>
      </w:pPr>
    </w:p>
    <w:p w:rsidR="0041650A" w:rsidRPr="0040778F" w:rsidRDefault="0041650A" w:rsidP="00EA346D">
      <w:pPr>
        <w:jc w:val="right"/>
        <w:rPr>
          <w:b/>
          <w:sz w:val="28"/>
          <w:szCs w:val="28"/>
        </w:rPr>
      </w:pPr>
    </w:p>
    <w:tbl>
      <w:tblPr>
        <w:tblStyle w:val="a3"/>
        <w:tblW w:w="0" w:type="auto"/>
        <w:tblLook w:val="04A0"/>
      </w:tblPr>
      <w:tblGrid>
        <w:gridCol w:w="2376"/>
        <w:gridCol w:w="7195"/>
      </w:tblGrid>
      <w:tr w:rsidR="00B42913" w:rsidRPr="0040778F" w:rsidTr="0040778F">
        <w:tc>
          <w:tcPr>
            <w:tcW w:w="2376" w:type="dxa"/>
          </w:tcPr>
          <w:p w:rsidR="00B42913" w:rsidRPr="0040778F" w:rsidRDefault="00B42913" w:rsidP="0040778F">
            <w:pPr>
              <w:rPr>
                <w:b/>
                <w:sz w:val="28"/>
                <w:szCs w:val="28"/>
              </w:rPr>
            </w:pPr>
            <w:r w:rsidRPr="0040778F">
              <w:rPr>
                <w:b/>
                <w:sz w:val="28"/>
                <w:szCs w:val="28"/>
              </w:rPr>
              <w:t>Код</w:t>
            </w:r>
          </w:p>
        </w:tc>
        <w:tc>
          <w:tcPr>
            <w:tcW w:w="7195" w:type="dxa"/>
          </w:tcPr>
          <w:p w:rsidR="00B42913" w:rsidRPr="0040778F" w:rsidRDefault="00B42913" w:rsidP="00B42913">
            <w:pPr>
              <w:jc w:val="center"/>
              <w:rPr>
                <w:b/>
                <w:sz w:val="28"/>
                <w:szCs w:val="28"/>
              </w:rPr>
            </w:pPr>
            <w:r w:rsidRPr="0040778F">
              <w:rPr>
                <w:b/>
                <w:sz w:val="28"/>
                <w:szCs w:val="28"/>
              </w:rPr>
              <w:t xml:space="preserve">Наименование целевой статьи расходов </w:t>
            </w:r>
          </w:p>
        </w:tc>
      </w:tr>
      <w:tr w:rsidR="002C6932" w:rsidRPr="0040778F" w:rsidTr="0040778F">
        <w:tc>
          <w:tcPr>
            <w:tcW w:w="2376" w:type="dxa"/>
          </w:tcPr>
          <w:p w:rsidR="002C6932" w:rsidRPr="0040778F" w:rsidRDefault="002C6932" w:rsidP="0040778F">
            <w:pPr>
              <w:rPr>
                <w:color w:val="000000" w:themeColor="text1"/>
                <w:sz w:val="28"/>
                <w:szCs w:val="28"/>
              </w:rPr>
            </w:pPr>
            <w:r w:rsidRPr="0040778F">
              <w:rPr>
                <w:color w:val="000000" w:themeColor="text1"/>
                <w:sz w:val="28"/>
                <w:szCs w:val="28"/>
              </w:rPr>
              <w:t>99</w:t>
            </w:r>
            <w:r w:rsidR="004E0EFE" w:rsidRPr="0040778F">
              <w:rPr>
                <w:color w:val="000000" w:themeColor="text1"/>
                <w:sz w:val="28"/>
                <w:szCs w:val="28"/>
              </w:rPr>
              <w:t xml:space="preserve"> </w:t>
            </w:r>
            <w:r w:rsidRPr="0040778F">
              <w:rPr>
                <w:color w:val="000000" w:themeColor="text1"/>
                <w:sz w:val="28"/>
                <w:szCs w:val="28"/>
              </w:rPr>
              <w:t>1</w:t>
            </w:r>
            <w:r w:rsidR="004E0EFE" w:rsidRPr="0040778F">
              <w:rPr>
                <w:color w:val="000000" w:themeColor="text1"/>
                <w:sz w:val="28"/>
                <w:szCs w:val="28"/>
              </w:rPr>
              <w:t xml:space="preserve"> </w:t>
            </w:r>
            <w:r w:rsidRPr="0040778F">
              <w:rPr>
                <w:color w:val="000000" w:themeColor="text1"/>
                <w:sz w:val="28"/>
                <w:szCs w:val="28"/>
              </w:rPr>
              <w:t>00 00050</w:t>
            </w:r>
          </w:p>
        </w:tc>
        <w:tc>
          <w:tcPr>
            <w:tcW w:w="7195" w:type="dxa"/>
          </w:tcPr>
          <w:p w:rsidR="002C6932" w:rsidRPr="0040778F" w:rsidRDefault="002C6932" w:rsidP="0019611C">
            <w:pPr>
              <w:rPr>
                <w:bCs/>
                <w:sz w:val="28"/>
                <w:szCs w:val="28"/>
              </w:rPr>
            </w:pPr>
            <w:r w:rsidRPr="0040778F">
              <w:rPr>
                <w:bCs/>
                <w:sz w:val="28"/>
                <w:szCs w:val="28"/>
              </w:rPr>
              <w:t xml:space="preserve">Обеспечение деятельности главы местной администрации (исполнительно-распорядительного органа муниципального образования)  </w:t>
            </w:r>
          </w:p>
        </w:tc>
      </w:tr>
      <w:tr w:rsidR="002D7B0B" w:rsidRPr="0040778F" w:rsidTr="0040778F">
        <w:tc>
          <w:tcPr>
            <w:tcW w:w="2376" w:type="dxa"/>
          </w:tcPr>
          <w:p w:rsidR="002D7B0B" w:rsidRPr="0040778F" w:rsidRDefault="002D7B0B" w:rsidP="0040778F">
            <w:pPr>
              <w:rPr>
                <w:color w:val="000000" w:themeColor="text1"/>
                <w:sz w:val="28"/>
                <w:szCs w:val="28"/>
              </w:rPr>
            </w:pPr>
            <w:r w:rsidRPr="0040778F">
              <w:rPr>
                <w:color w:val="000000" w:themeColor="text1"/>
                <w:sz w:val="28"/>
                <w:szCs w:val="28"/>
              </w:rPr>
              <w:t>99 9 00 00110</w:t>
            </w:r>
          </w:p>
        </w:tc>
        <w:tc>
          <w:tcPr>
            <w:tcW w:w="7195" w:type="dxa"/>
          </w:tcPr>
          <w:p w:rsidR="002D7B0B" w:rsidRPr="0040778F" w:rsidRDefault="002D7B0B" w:rsidP="0019611C">
            <w:pPr>
              <w:rPr>
                <w:bCs/>
                <w:sz w:val="28"/>
                <w:szCs w:val="28"/>
              </w:rPr>
            </w:pPr>
            <w:r w:rsidRPr="0040778F">
              <w:rPr>
                <w:bCs/>
                <w:sz w:val="28"/>
                <w:szCs w:val="28"/>
              </w:rPr>
              <w:t>Расходы на выплаты по оплате труда работников органов местного самоуправления</w:t>
            </w:r>
          </w:p>
        </w:tc>
      </w:tr>
      <w:tr w:rsidR="002D7B0B" w:rsidRPr="0040778F" w:rsidTr="0040778F">
        <w:tc>
          <w:tcPr>
            <w:tcW w:w="2376" w:type="dxa"/>
          </w:tcPr>
          <w:p w:rsidR="002D7B0B" w:rsidRPr="0040778F" w:rsidRDefault="002D7B0B" w:rsidP="0040778F">
            <w:pPr>
              <w:rPr>
                <w:color w:val="000000" w:themeColor="text1"/>
                <w:sz w:val="28"/>
                <w:szCs w:val="28"/>
              </w:rPr>
            </w:pPr>
            <w:r w:rsidRPr="0040778F">
              <w:rPr>
                <w:color w:val="000000" w:themeColor="text1"/>
                <w:sz w:val="28"/>
                <w:szCs w:val="28"/>
              </w:rPr>
              <w:t>99 9 00 00120</w:t>
            </w:r>
          </w:p>
        </w:tc>
        <w:tc>
          <w:tcPr>
            <w:tcW w:w="7195" w:type="dxa"/>
          </w:tcPr>
          <w:p w:rsidR="002D7B0B" w:rsidRPr="0040778F" w:rsidRDefault="002D7B0B" w:rsidP="0019611C">
            <w:pPr>
              <w:rPr>
                <w:bCs/>
                <w:sz w:val="28"/>
                <w:szCs w:val="28"/>
              </w:rPr>
            </w:pPr>
            <w:r w:rsidRPr="0040778F">
              <w:rPr>
                <w:bCs/>
                <w:sz w:val="28"/>
                <w:szCs w:val="28"/>
              </w:rPr>
              <w:t>Расходы на обеспечение функций органов местного самоуправления (за исключением расходов на выплаты по оплате труда работников указанных органов)</w:t>
            </w:r>
          </w:p>
        </w:tc>
      </w:tr>
      <w:tr w:rsidR="002D7B0B" w:rsidRPr="0040778F" w:rsidTr="0040778F">
        <w:tc>
          <w:tcPr>
            <w:tcW w:w="2376" w:type="dxa"/>
          </w:tcPr>
          <w:p w:rsidR="002D7B0B" w:rsidRPr="0040778F" w:rsidRDefault="002D7B0B" w:rsidP="0040778F">
            <w:pPr>
              <w:rPr>
                <w:color w:val="000000" w:themeColor="text1"/>
                <w:sz w:val="28"/>
                <w:szCs w:val="28"/>
              </w:rPr>
            </w:pPr>
            <w:r w:rsidRPr="0040778F">
              <w:rPr>
                <w:color w:val="000000" w:themeColor="text1"/>
                <w:sz w:val="28"/>
                <w:szCs w:val="28"/>
              </w:rPr>
              <w:t>99 9 00 00130</w:t>
            </w:r>
          </w:p>
        </w:tc>
        <w:tc>
          <w:tcPr>
            <w:tcW w:w="7195" w:type="dxa"/>
            <w:vAlign w:val="bottom"/>
          </w:tcPr>
          <w:p w:rsidR="002D7B0B" w:rsidRPr="0040778F" w:rsidRDefault="002D7B0B" w:rsidP="0044013A">
            <w:pPr>
              <w:rPr>
                <w:bCs/>
                <w:color w:val="000000"/>
                <w:sz w:val="28"/>
                <w:szCs w:val="28"/>
                <w:lang w:eastAsia="en-US"/>
              </w:rPr>
            </w:pPr>
            <w:r w:rsidRPr="0040778F">
              <w:rPr>
                <w:bCs/>
                <w:color w:val="000000"/>
                <w:sz w:val="28"/>
                <w:szCs w:val="28"/>
                <w:lang w:eastAsia="en-US"/>
              </w:rPr>
              <w:t xml:space="preserve">Межбюджетные трансферты бюджету муниципального района </w:t>
            </w:r>
            <w:proofErr w:type="gramStart"/>
            <w:r w:rsidRPr="0040778F">
              <w:rPr>
                <w:bCs/>
                <w:color w:val="000000"/>
                <w:sz w:val="28"/>
                <w:szCs w:val="28"/>
                <w:lang w:eastAsia="en-US"/>
              </w:rPr>
              <w:t xml:space="preserve">из бюджета  сельского поселения на осуществление части полномочий по решению вопросов </w:t>
            </w:r>
            <w:r w:rsidRPr="0040778F">
              <w:rPr>
                <w:bCs/>
                <w:color w:val="000000"/>
                <w:sz w:val="28"/>
                <w:szCs w:val="28"/>
                <w:lang w:eastAsia="en-US"/>
              </w:rPr>
              <w:lastRenderedPageBreak/>
              <w:t>местного значения в соответствии с заключенным соглашением</w:t>
            </w:r>
            <w:proofErr w:type="gramEnd"/>
            <w:r w:rsidRPr="0040778F">
              <w:rPr>
                <w:bCs/>
                <w:color w:val="000000"/>
                <w:sz w:val="28"/>
                <w:szCs w:val="28"/>
                <w:lang w:eastAsia="en-US"/>
              </w:rPr>
              <w:t xml:space="preserve"> </w:t>
            </w:r>
          </w:p>
        </w:tc>
      </w:tr>
      <w:tr w:rsidR="00E1087D" w:rsidRPr="0040778F" w:rsidTr="0040778F">
        <w:tc>
          <w:tcPr>
            <w:tcW w:w="2376" w:type="dxa"/>
          </w:tcPr>
          <w:p w:rsidR="00E1087D" w:rsidRPr="0040778F" w:rsidRDefault="00E1087D" w:rsidP="0040778F">
            <w:pPr>
              <w:rPr>
                <w:sz w:val="28"/>
                <w:szCs w:val="28"/>
              </w:rPr>
            </w:pPr>
            <w:r w:rsidRPr="0040778F">
              <w:rPr>
                <w:sz w:val="28"/>
                <w:szCs w:val="28"/>
              </w:rPr>
              <w:lastRenderedPageBreak/>
              <w:t>99 9 00 07100</w:t>
            </w:r>
          </w:p>
        </w:tc>
        <w:tc>
          <w:tcPr>
            <w:tcW w:w="7195" w:type="dxa"/>
            <w:vAlign w:val="bottom"/>
          </w:tcPr>
          <w:p w:rsidR="00E1087D" w:rsidRPr="0040778F" w:rsidRDefault="00E1087D" w:rsidP="00976C2B">
            <w:pPr>
              <w:rPr>
                <w:bCs/>
                <w:sz w:val="28"/>
                <w:szCs w:val="28"/>
                <w:lang w:eastAsia="en-US"/>
              </w:rPr>
            </w:pPr>
            <w:r w:rsidRPr="0040778F">
              <w:rPr>
                <w:bCs/>
                <w:sz w:val="28"/>
                <w:szCs w:val="28"/>
                <w:lang w:eastAsia="en-US"/>
              </w:rPr>
              <w:t xml:space="preserve">Межбюджетные трансферты бюджету муниципального района на осуществление полномочий в части закупок товаров, работ, услуг конкурентными способами определения поставщиков (подрядчиков, исполнителей)  в соответствии с заключенным соглашением </w:t>
            </w:r>
          </w:p>
        </w:tc>
      </w:tr>
      <w:tr w:rsidR="002D7B0B" w:rsidRPr="0040778F" w:rsidTr="0040778F">
        <w:tc>
          <w:tcPr>
            <w:tcW w:w="2376" w:type="dxa"/>
          </w:tcPr>
          <w:p w:rsidR="002D7B0B" w:rsidRPr="0040778F" w:rsidRDefault="002D7B0B" w:rsidP="0040778F">
            <w:pPr>
              <w:rPr>
                <w:color w:val="000000" w:themeColor="text1"/>
                <w:sz w:val="28"/>
                <w:szCs w:val="28"/>
              </w:rPr>
            </w:pPr>
            <w:r w:rsidRPr="0040778F">
              <w:rPr>
                <w:color w:val="000000" w:themeColor="text1"/>
                <w:sz w:val="28"/>
                <w:szCs w:val="28"/>
              </w:rPr>
              <w:t>99 9 00 51180</w:t>
            </w:r>
          </w:p>
        </w:tc>
        <w:tc>
          <w:tcPr>
            <w:tcW w:w="7195" w:type="dxa"/>
          </w:tcPr>
          <w:p w:rsidR="002D7B0B" w:rsidRPr="0040778F" w:rsidRDefault="002D7B0B" w:rsidP="0019611C">
            <w:pPr>
              <w:rPr>
                <w:sz w:val="28"/>
                <w:szCs w:val="28"/>
              </w:rPr>
            </w:pPr>
            <w:r w:rsidRPr="0040778F">
              <w:rPr>
                <w:color w:val="000000"/>
                <w:sz w:val="28"/>
                <w:szCs w:val="28"/>
              </w:rPr>
              <w:t>Осуществление первичного воинского учета на территориях, где отсутствуют военные комиссариаты</w:t>
            </w:r>
          </w:p>
        </w:tc>
      </w:tr>
      <w:tr w:rsidR="002D7B0B" w:rsidRPr="0040778F" w:rsidTr="0040778F">
        <w:tc>
          <w:tcPr>
            <w:tcW w:w="2376" w:type="dxa"/>
          </w:tcPr>
          <w:p w:rsidR="002D7B0B" w:rsidRPr="0040778F" w:rsidRDefault="002D7B0B" w:rsidP="0040778F">
            <w:pPr>
              <w:rPr>
                <w:color w:val="000000" w:themeColor="text1"/>
                <w:sz w:val="28"/>
                <w:szCs w:val="28"/>
              </w:rPr>
            </w:pPr>
            <w:r w:rsidRPr="0040778F">
              <w:rPr>
                <w:color w:val="000000" w:themeColor="text1"/>
                <w:sz w:val="28"/>
                <w:szCs w:val="28"/>
              </w:rPr>
              <w:t>01 1 0</w:t>
            </w:r>
            <w:r w:rsidR="00FB04F8" w:rsidRPr="0040778F">
              <w:rPr>
                <w:color w:val="000000" w:themeColor="text1"/>
                <w:sz w:val="28"/>
                <w:szCs w:val="28"/>
              </w:rPr>
              <w:t>1</w:t>
            </w:r>
            <w:r w:rsidRPr="0040778F">
              <w:rPr>
                <w:color w:val="000000" w:themeColor="text1"/>
                <w:sz w:val="28"/>
                <w:szCs w:val="28"/>
              </w:rPr>
              <w:t xml:space="preserve"> </w:t>
            </w:r>
            <w:r w:rsidR="007917C0" w:rsidRPr="0040778F">
              <w:rPr>
                <w:color w:val="000000" w:themeColor="text1"/>
                <w:sz w:val="28"/>
                <w:szCs w:val="28"/>
              </w:rPr>
              <w:t>41100</w:t>
            </w:r>
          </w:p>
        </w:tc>
        <w:tc>
          <w:tcPr>
            <w:tcW w:w="7195" w:type="dxa"/>
          </w:tcPr>
          <w:p w:rsidR="002D7B0B" w:rsidRPr="0040778F" w:rsidRDefault="002D7B0B" w:rsidP="00FB04F8">
            <w:pPr>
              <w:rPr>
                <w:color w:val="000000"/>
                <w:sz w:val="28"/>
                <w:szCs w:val="28"/>
              </w:rPr>
            </w:pPr>
            <w:r w:rsidRPr="0040778F">
              <w:rPr>
                <w:color w:val="000000"/>
                <w:sz w:val="28"/>
                <w:szCs w:val="28"/>
              </w:rPr>
              <w:t>Расходы на содержание дорог</w:t>
            </w:r>
          </w:p>
        </w:tc>
      </w:tr>
      <w:tr w:rsidR="002D7B0B" w:rsidRPr="0040778F" w:rsidTr="0040778F">
        <w:tc>
          <w:tcPr>
            <w:tcW w:w="2376" w:type="dxa"/>
          </w:tcPr>
          <w:p w:rsidR="002D7B0B" w:rsidRPr="0040778F" w:rsidRDefault="002D7B0B" w:rsidP="0040778F">
            <w:pPr>
              <w:rPr>
                <w:color w:val="000000" w:themeColor="text1"/>
                <w:sz w:val="28"/>
                <w:szCs w:val="28"/>
              </w:rPr>
            </w:pPr>
            <w:r w:rsidRPr="0040778F">
              <w:rPr>
                <w:color w:val="000000" w:themeColor="text1"/>
                <w:sz w:val="28"/>
                <w:szCs w:val="28"/>
              </w:rPr>
              <w:t>01 1 0</w:t>
            </w:r>
            <w:r w:rsidR="00FB04F8" w:rsidRPr="0040778F">
              <w:rPr>
                <w:color w:val="000000" w:themeColor="text1"/>
                <w:sz w:val="28"/>
                <w:szCs w:val="28"/>
              </w:rPr>
              <w:t>2</w:t>
            </w:r>
            <w:r w:rsidRPr="0040778F">
              <w:rPr>
                <w:color w:val="000000" w:themeColor="text1"/>
                <w:sz w:val="28"/>
                <w:szCs w:val="28"/>
              </w:rPr>
              <w:t xml:space="preserve"> </w:t>
            </w:r>
            <w:r w:rsidR="00666E9F" w:rsidRPr="0040778F">
              <w:rPr>
                <w:color w:val="000000" w:themeColor="text1"/>
                <w:sz w:val="28"/>
                <w:szCs w:val="28"/>
              </w:rPr>
              <w:t>20010</w:t>
            </w:r>
          </w:p>
        </w:tc>
        <w:tc>
          <w:tcPr>
            <w:tcW w:w="7195" w:type="dxa"/>
            <w:vAlign w:val="bottom"/>
          </w:tcPr>
          <w:p w:rsidR="002D7B0B" w:rsidRPr="0040778F" w:rsidRDefault="002D7B0B" w:rsidP="00666E9F">
            <w:pPr>
              <w:rPr>
                <w:color w:val="000000"/>
                <w:sz w:val="28"/>
                <w:szCs w:val="28"/>
              </w:rPr>
            </w:pPr>
            <w:r w:rsidRPr="0040778F">
              <w:rPr>
                <w:color w:val="000000"/>
                <w:sz w:val="28"/>
                <w:szCs w:val="28"/>
              </w:rPr>
              <w:t>Расходы на уличное освещение</w:t>
            </w:r>
            <w:r w:rsidR="00FB04F8" w:rsidRPr="0040778F">
              <w:rPr>
                <w:color w:val="000000"/>
                <w:sz w:val="28"/>
                <w:szCs w:val="28"/>
              </w:rPr>
              <w:t xml:space="preserve"> </w:t>
            </w:r>
          </w:p>
        </w:tc>
      </w:tr>
      <w:tr w:rsidR="00FB04F8" w:rsidRPr="0040778F" w:rsidTr="0040778F">
        <w:tc>
          <w:tcPr>
            <w:tcW w:w="2376" w:type="dxa"/>
          </w:tcPr>
          <w:p w:rsidR="00FB04F8" w:rsidRPr="0040778F" w:rsidRDefault="00FB04F8" w:rsidP="0040778F">
            <w:pPr>
              <w:rPr>
                <w:color w:val="000000" w:themeColor="text1"/>
                <w:sz w:val="28"/>
                <w:szCs w:val="28"/>
              </w:rPr>
            </w:pPr>
            <w:r w:rsidRPr="0040778F">
              <w:rPr>
                <w:color w:val="000000" w:themeColor="text1"/>
                <w:sz w:val="28"/>
                <w:szCs w:val="28"/>
              </w:rPr>
              <w:t>01 1 0</w:t>
            </w:r>
            <w:r w:rsidR="00666E9F" w:rsidRPr="0040778F">
              <w:rPr>
                <w:color w:val="000000" w:themeColor="text1"/>
                <w:sz w:val="28"/>
                <w:szCs w:val="28"/>
                <w:lang w:val="en-US"/>
              </w:rPr>
              <w:t>3</w:t>
            </w:r>
            <w:r w:rsidRPr="0040778F">
              <w:rPr>
                <w:color w:val="000000" w:themeColor="text1"/>
                <w:sz w:val="28"/>
                <w:szCs w:val="28"/>
              </w:rPr>
              <w:t xml:space="preserve"> 99999</w:t>
            </w:r>
          </w:p>
        </w:tc>
        <w:tc>
          <w:tcPr>
            <w:tcW w:w="7195" w:type="dxa"/>
            <w:vAlign w:val="bottom"/>
          </w:tcPr>
          <w:p w:rsidR="00FB04F8" w:rsidRPr="0040778F" w:rsidRDefault="00FB04F8" w:rsidP="00FB04F8">
            <w:pPr>
              <w:autoSpaceDE w:val="0"/>
              <w:autoSpaceDN w:val="0"/>
              <w:adjustRightInd w:val="0"/>
              <w:ind w:firstLine="33"/>
              <w:outlineLvl w:val="4"/>
              <w:rPr>
                <w:color w:val="000000"/>
                <w:sz w:val="28"/>
                <w:szCs w:val="28"/>
              </w:rPr>
            </w:pPr>
            <w:r w:rsidRPr="0040778F">
              <w:rPr>
                <w:snapToGrid w:val="0"/>
                <w:sz w:val="28"/>
                <w:szCs w:val="28"/>
              </w:rPr>
              <w:t>Реализация направления расходов основного мероприятия «Прочие мероприятия по благоустройству сельского поселения»</w:t>
            </w:r>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 xml:space="preserve">01 1 05 </w:t>
            </w:r>
            <w:r w:rsidRPr="0040778F">
              <w:rPr>
                <w:color w:val="000000" w:themeColor="text1"/>
                <w:sz w:val="28"/>
                <w:szCs w:val="28"/>
                <w:lang w:val="en-US"/>
              </w:rPr>
              <w:t>L</w:t>
            </w:r>
            <w:r w:rsidRPr="0040778F">
              <w:rPr>
                <w:color w:val="000000" w:themeColor="text1"/>
                <w:sz w:val="28"/>
                <w:szCs w:val="28"/>
              </w:rPr>
              <w:t>5763</w:t>
            </w:r>
          </w:p>
        </w:tc>
        <w:tc>
          <w:tcPr>
            <w:tcW w:w="7195" w:type="dxa"/>
            <w:vAlign w:val="bottom"/>
          </w:tcPr>
          <w:p w:rsidR="00E1087D" w:rsidRPr="0040778F" w:rsidRDefault="00E1087D" w:rsidP="00FB04F8">
            <w:pPr>
              <w:autoSpaceDE w:val="0"/>
              <w:autoSpaceDN w:val="0"/>
              <w:adjustRightInd w:val="0"/>
              <w:ind w:firstLine="33"/>
              <w:outlineLvl w:val="4"/>
              <w:rPr>
                <w:snapToGrid w:val="0"/>
                <w:sz w:val="28"/>
                <w:szCs w:val="28"/>
              </w:rPr>
            </w:pPr>
            <w:r w:rsidRPr="0040778F">
              <w:rPr>
                <w:snapToGrid w:val="0"/>
                <w:sz w:val="28"/>
                <w:szCs w:val="28"/>
              </w:rPr>
              <w:t xml:space="preserve">Благоустройство сквера по ул. </w:t>
            </w:r>
            <w:proofErr w:type="gramStart"/>
            <w:r w:rsidRPr="0040778F">
              <w:rPr>
                <w:snapToGrid w:val="0"/>
                <w:sz w:val="28"/>
                <w:szCs w:val="28"/>
              </w:rPr>
              <w:t>Центральная</w:t>
            </w:r>
            <w:proofErr w:type="gramEnd"/>
            <w:r w:rsidRPr="0040778F">
              <w:rPr>
                <w:snapToGrid w:val="0"/>
                <w:sz w:val="28"/>
                <w:szCs w:val="28"/>
              </w:rPr>
              <w:t xml:space="preserve"> в селе </w:t>
            </w:r>
            <w:proofErr w:type="spellStart"/>
            <w:r w:rsidRPr="0040778F">
              <w:rPr>
                <w:snapToGrid w:val="0"/>
                <w:sz w:val="28"/>
                <w:szCs w:val="28"/>
              </w:rPr>
              <w:t>Новочеркутино</w:t>
            </w:r>
            <w:proofErr w:type="spellEnd"/>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 xml:space="preserve">01 1 06 </w:t>
            </w:r>
            <w:r w:rsidRPr="0040778F">
              <w:rPr>
                <w:color w:val="000000" w:themeColor="text1"/>
                <w:sz w:val="28"/>
                <w:szCs w:val="28"/>
                <w:lang w:val="en-US"/>
              </w:rPr>
              <w:t>L</w:t>
            </w:r>
            <w:r w:rsidRPr="0040778F">
              <w:rPr>
                <w:color w:val="000000" w:themeColor="text1"/>
                <w:sz w:val="28"/>
                <w:szCs w:val="28"/>
              </w:rPr>
              <w:t>5763</w:t>
            </w:r>
          </w:p>
        </w:tc>
        <w:tc>
          <w:tcPr>
            <w:tcW w:w="7195" w:type="dxa"/>
            <w:vAlign w:val="bottom"/>
          </w:tcPr>
          <w:p w:rsidR="00E1087D" w:rsidRPr="0040778F" w:rsidRDefault="00E1087D" w:rsidP="00E1087D">
            <w:pPr>
              <w:autoSpaceDE w:val="0"/>
              <w:autoSpaceDN w:val="0"/>
              <w:adjustRightInd w:val="0"/>
              <w:ind w:firstLine="33"/>
              <w:outlineLvl w:val="4"/>
              <w:rPr>
                <w:snapToGrid w:val="0"/>
                <w:sz w:val="28"/>
                <w:szCs w:val="28"/>
              </w:rPr>
            </w:pPr>
            <w:r w:rsidRPr="0040778F">
              <w:rPr>
                <w:snapToGrid w:val="0"/>
                <w:sz w:val="28"/>
                <w:szCs w:val="28"/>
              </w:rPr>
              <w:t>Благоустройство сквера по ул. Интернациональная в селе Александровка</w:t>
            </w:r>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01 2 02 09100</w:t>
            </w:r>
          </w:p>
        </w:tc>
        <w:tc>
          <w:tcPr>
            <w:tcW w:w="7195" w:type="dxa"/>
            <w:vAlign w:val="bottom"/>
          </w:tcPr>
          <w:p w:rsidR="00E1087D" w:rsidRPr="0040778F" w:rsidRDefault="00E1087D" w:rsidP="00666E9F">
            <w:pPr>
              <w:widowControl w:val="0"/>
              <w:autoSpaceDE w:val="0"/>
              <w:autoSpaceDN w:val="0"/>
              <w:adjustRightInd w:val="0"/>
              <w:ind w:firstLine="33"/>
              <w:jc w:val="both"/>
              <w:rPr>
                <w:b/>
                <w:bCs/>
                <w:sz w:val="28"/>
                <w:szCs w:val="28"/>
              </w:rPr>
            </w:pPr>
            <w:r w:rsidRPr="0040778F">
              <w:rPr>
                <w:snapToGrid w:val="0"/>
                <w:sz w:val="28"/>
                <w:szCs w:val="28"/>
              </w:rPr>
              <w:t>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w:t>
            </w:r>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01 2 02 99999</w:t>
            </w:r>
          </w:p>
        </w:tc>
        <w:tc>
          <w:tcPr>
            <w:tcW w:w="7195" w:type="dxa"/>
            <w:vAlign w:val="bottom"/>
          </w:tcPr>
          <w:p w:rsidR="00E1087D" w:rsidRPr="0040778F" w:rsidRDefault="00E1087D" w:rsidP="00FC5704">
            <w:pPr>
              <w:widowControl w:val="0"/>
              <w:autoSpaceDE w:val="0"/>
              <w:autoSpaceDN w:val="0"/>
              <w:adjustRightInd w:val="0"/>
              <w:ind w:firstLine="33"/>
              <w:rPr>
                <w:snapToGrid w:val="0"/>
                <w:sz w:val="28"/>
                <w:szCs w:val="28"/>
              </w:rPr>
            </w:pPr>
            <w:r w:rsidRPr="0040778F">
              <w:rPr>
                <w:snapToGrid w:val="0"/>
                <w:sz w:val="28"/>
                <w:szCs w:val="28"/>
              </w:rPr>
              <w:t>Реализация направления расходов основного мероприятия «Создание условий и проведение мероприятий, направленных на развитие культуры сельского поселения»</w:t>
            </w:r>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01 3 01 20330</w:t>
            </w:r>
          </w:p>
        </w:tc>
        <w:tc>
          <w:tcPr>
            <w:tcW w:w="7195" w:type="dxa"/>
          </w:tcPr>
          <w:p w:rsidR="00E1087D" w:rsidRPr="0040778F" w:rsidRDefault="00E1087D" w:rsidP="002F6E33">
            <w:pPr>
              <w:rPr>
                <w:sz w:val="28"/>
                <w:szCs w:val="28"/>
              </w:rPr>
            </w:pPr>
            <w:r w:rsidRPr="0040778F">
              <w:rPr>
                <w:sz w:val="28"/>
                <w:szCs w:val="28"/>
              </w:rPr>
              <w:t xml:space="preserve">Расходы на проведение комплексных мероприятий по защите населения и территории от чрезвычайных ситуаций природного и техногенного характера </w:t>
            </w:r>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 xml:space="preserve">01 4 01 </w:t>
            </w:r>
            <w:r w:rsidRPr="0040778F">
              <w:rPr>
                <w:color w:val="000000" w:themeColor="text1"/>
                <w:sz w:val="28"/>
                <w:szCs w:val="28"/>
                <w:lang w:val="en-US"/>
              </w:rPr>
              <w:t>S</w:t>
            </w:r>
            <w:r w:rsidRPr="0040778F">
              <w:rPr>
                <w:color w:val="000000" w:themeColor="text1"/>
                <w:sz w:val="28"/>
                <w:szCs w:val="28"/>
              </w:rPr>
              <w:t>6790</w:t>
            </w:r>
          </w:p>
        </w:tc>
        <w:tc>
          <w:tcPr>
            <w:tcW w:w="7195" w:type="dxa"/>
          </w:tcPr>
          <w:p w:rsidR="00E1087D" w:rsidRPr="0040778F" w:rsidRDefault="00E1087D" w:rsidP="00E1087D">
            <w:pPr>
              <w:widowControl w:val="0"/>
              <w:autoSpaceDE w:val="0"/>
              <w:autoSpaceDN w:val="0"/>
              <w:adjustRightInd w:val="0"/>
              <w:ind w:firstLine="33"/>
              <w:rPr>
                <w:bCs/>
                <w:sz w:val="28"/>
                <w:szCs w:val="28"/>
              </w:rPr>
            </w:pPr>
            <w:r w:rsidRPr="0040778F">
              <w:rPr>
                <w:sz w:val="28"/>
                <w:szCs w:val="28"/>
              </w:rPr>
              <w:t xml:space="preserve">Приобретение услуг по сопровождению сетевого программного обеспечения по ведению </w:t>
            </w:r>
            <w:proofErr w:type="spellStart"/>
            <w:r w:rsidRPr="0040778F">
              <w:rPr>
                <w:sz w:val="28"/>
                <w:szCs w:val="28"/>
              </w:rPr>
              <w:t>похозяйственного</w:t>
            </w:r>
            <w:proofErr w:type="spellEnd"/>
            <w:r w:rsidRPr="0040778F">
              <w:rPr>
                <w:sz w:val="28"/>
                <w:szCs w:val="28"/>
              </w:rPr>
              <w:t xml:space="preserve"> учета</w:t>
            </w:r>
            <w:proofErr w:type="gramStart"/>
            <w:r w:rsidRPr="0040778F">
              <w:rPr>
                <w:sz w:val="28"/>
                <w:szCs w:val="28"/>
              </w:rPr>
              <w:t xml:space="preserve"> .</w:t>
            </w:r>
            <w:proofErr w:type="gramEnd"/>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01 4 02 20080</w:t>
            </w:r>
          </w:p>
        </w:tc>
        <w:tc>
          <w:tcPr>
            <w:tcW w:w="7195" w:type="dxa"/>
          </w:tcPr>
          <w:p w:rsidR="00E1087D" w:rsidRPr="0040778F" w:rsidRDefault="00E1087D" w:rsidP="00FB04F8">
            <w:pPr>
              <w:widowControl w:val="0"/>
              <w:autoSpaceDE w:val="0"/>
              <w:autoSpaceDN w:val="0"/>
              <w:adjustRightInd w:val="0"/>
              <w:ind w:firstLine="33"/>
              <w:jc w:val="both"/>
              <w:rPr>
                <w:sz w:val="28"/>
                <w:szCs w:val="28"/>
              </w:rPr>
            </w:pPr>
            <w:r w:rsidRPr="0040778F">
              <w:rPr>
                <w:sz w:val="28"/>
                <w:szCs w:val="28"/>
              </w:rPr>
              <w:t>Расходы на оплату членских взносов в Ассоциацию «Совета муниципальных образований».</w:t>
            </w:r>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01 4 04 20370</w:t>
            </w:r>
          </w:p>
        </w:tc>
        <w:tc>
          <w:tcPr>
            <w:tcW w:w="7195" w:type="dxa"/>
          </w:tcPr>
          <w:p w:rsidR="00E1087D" w:rsidRPr="0040778F" w:rsidRDefault="00E1087D" w:rsidP="00FC5704">
            <w:pPr>
              <w:widowControl w:val="0"/>
              <w:autoSpaceDE w:val="0"/>
              <w:autoSpaceDN w:val="0"/>
              <w:adjustRightInd w:val="0"/>
              <w:ind w:firstLine="33"/>
              <w:jc w:val="both"/>
              <w:rPr>
                <w:snapToGrid w:val="0"/>
                <w:sz w:val="28"/>
                <w:szCs w:val="28"/>
              </w:rPr>
            </w:pPr>
            <w:r w:rsidRPr="0040778F">
              <w:rPr>
                <w:sz w:val="28"/>
                <w:szCs w:val="28"/>
              </w:rPr>
              <w:t>Доплата к пенсии муниципальным служащим</w:t>
            </w:r>
          </w:p>
        </w:tc>
      </w:tr>
      <w:tr w:rsidR="00E1087D" w:rsidRPr="0040778F" w:rsidTr="0040778F">
        <w:tc>
          <w:tcPr>
            <w:tcW w:w="2376" w:type="dxa"/>
          </w:tcPr>
          <w:p w:rsidR="00E1087D" w:rsidRPr="0040778F" w:rsidRDefault="00E1087D" w:rsidP="0040778F">
            <w:pPr>
              <w:rPr>
                <w:color w:val="000000" w:themeColor="text1"/>
                <w:sz w:val="28"/>
                <w:szCs w:val="28"/>
              </w:rPr>
            </w:pPr>
            <w:r w:rsidRPr="0040778F">
              <w:rPr>
                <w:color w:val="000000" w:themeColor="text1"/>
                <w:sz w:val="28"/>
                <w:szCs w:val="28"/>
              </w:rPr>
              <w:t xml:space="preserve">01 4 09 </w:t>
            </w:r>
            <w:r w:rsidRPr="0040778F">
              <w:rPr>
                <w:color w:val="000000" w:themeColor="text1"/>
                <w:sz w:val="28"/>
                <w:szCs w:val="28"/>
                <w:lang w:val="en-US"/>
              </w:rPr>
              <w:t>S</w:t>
            </w:r>
            <w:r w:rsidRPr="0040778F">
              <w:rPr>
                <w:color w:val="000000" w:themeColor="text1"/>
                <w:sz w:val="28"/>
                <w:szCs w:val="28"/>
              </w:rPr>
              <w:t>6790</w:t>
            </w:r>
          </w:p>
        </w:tc>
        <w:tc>
          <w:tcPr>
            <w:tcW w:w="7195" w:type="dxa"/>
          </w:tcPr>
          <w:p w:rsidR="00E1087D" w:rsidRPr="0040778F" w:rsidRDefault="00E1087D" w:rsidP="0040778F">
            <w:pPr>
              <w:widowControl w:val="0"/>
              <w:autoSpaceDE w:val="0"/>
              <w:autoSpaceDN w:val="0"/>
              <w:adjustRightInd w:val="0"/>
              <w:ind w:firstLine="33"/>
              <w:rPr>
                <w:sz w:val="28"/>
                <w:szCs w:val="28"/>
              </w:rPr>
            </w:pPr>
            <w:r w:rsidRPr="0040778F">
              <w:rPr>
                <w:sz w:val="28"/>
                <w:szCs w:val="28"/>
              </w:rPr>
              <w:t>Информационно–техническое обслуживание информационного продукта.</w:t>
            </w:r>
          </w:p>
          <w:p w:rsidR="00E1087D" w:rsidRPr="0040778F" w:rsidRDefault="00E1087D" w:rsidP="00FC5704">
            <w:pPr>
              <w:widowControl w:val="0"/>
              <w:autoSpaceDE w:val="0"/>
              <w:autoSpaceDN w:val="0"/>
              <w:adjustRightInd w:val="0"/>
              <w:ind w:firstLine="33"/>
              <w:jc w:val="both"/>
              <w:rPr>
                <w:sz w:val="28"/>
                <w:szCs w:val="28"/>
              </w:rPr>
            </w:pPr>
          </w:p>
        </w:tc>
      </w:tr>
    </w:tbl>
    <w:p w:rsidR="0041650A" w:rsidRPr="0040778F" w:rsidRDefault="0041650A" w:rsidP="00EA346D">
      <w:pPr>
        <w:jc w:val="right"/>
        <w:rPr>
          <w:b/>
          <w:sz w:val="28"/>
          <w:szCs w:val="28"/>
        </w:rPr>
      </w:pPr>
    </w:p>
    <w:p w:rsidR="0041650A" w:rsidRPr="0040778F" w:rsidRDefault="0041650A" w:rsidP="00EA346D">
      <w:pPr>
        <w:jc w:val="right"/>
        <w:rPr>
          <w:b/>
          <w:sz w:val="28"/>
          <w:szCs w:val="28"/>
        </w:rPr>
      </w:pPr>
    </w:p>
    <w:p w:rsidR="0041650A" w:rsidRPr="0040778F" w:rsidRDefault="0041650A" w:rsidP="00EA346D">
      <w:pPr>
        <w:jc w:val="right"/>
        <w:rPr>
          <w:b/>
          <w:sz w:val="28"/>
          <w:szCs w:val="28"/>
        </w:rPr>
      </w:pPr>
    </w:p>
    <w:p w:rsidR="0041650A" w:rsidRPr="0040778F" w:rsidRDefault="0041650A" w:rsidP="00EA346D">
      <w:pPr>
        <w:jc w:val="right"/>
        <w:rPr>
          <w:b/>
          <w:sz w:val="28"/>
          <w:szCs w:val="28"/>
        </w:rPr>
      </w:pPr>
    </w:p>
    <w:p w:rsidR="0041650A" w:rsidRPr="0040778F" w:rsidRDefault="00D6517F" w:rsidP="004A656C">
      <w:pPr>
        <w:spacing w:line="240" w:lineRule="exact"/>
        <w:jc w:val="center"/>
        <w:rPr>
          <w:b/>
          <w:sz w:val="28"/>
          <w:szCs w:val="28"/>
        </w:rPr>
      </w:pPr>
      <w:r w:rsidRPr="0040778F">
        <w:rPr>
          <w:b/>
          <w:sz w:val="28"/>
          <w:szCs w:val="28"/>
        </w:rPr>
        <w:tab/>
      </w:r>
    </w:p>
    <w:sectPr w:rsidR="0041650A" w:rsidRPr="0040778F" w:rsidSect="008C5A84">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D65" w:rsidRDefault="00C95D65" w:rsidP="00347BAC">
      <w:r>
        <w:separator/>
      </w:r>
    </w:p>
  </w:endnote>
  <w:endnote w:type="continuationSeparator" w:id="0">
    <w:p w:rsidR="00C95D65" w:rsidRDefault="00C95D65" w:rsidP="00347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D65" w:rsidRDefault="00C95D65" w:rsidP="00347BAC">
      <w:r>
        <w:separator/>
      </w:r>
    </w:p>
  </w:footnote>
  <w:footnote w:type="continuationSeparator" w:id="0">
    <w:p w:rsidR="00C95D65" w:rsidRDefault="00C95D65" w:rsidP="00347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45EA"/>
    <w:multiLevelType w:val="hybridMultilevel"/>
    <w:tmpl w:val="37A2B96A"/>
    <w:lvl w:ilvl="0" w:tplc="7B68C836">
      <w:start w:val="1"/>
      <w:numFmt w:val="decimal"/>
      <w:lvlText w:val="%1."/>
      <w:lvlJc w:val="left"/>
      <w:pPr>
        <w:tabs>
          <w:tab w:val="num" w:pos="630"/>
        </w:tabs>
        <w:ind w:left="630" w:hanging="360"/>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1">
    <w:nsid w:val="0C210A0E"/>
    <w:multiLevelType w:val="hybridMultilevel"/>
    <w:tmpl w:val="C3D08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7E6318"/>
    <w:multiLevelType w:val="multilevel"/>
    <w:tmpl w:val="6D7CB97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27250C0"/>
    <w:multiLevelType w:val="hybridMultilevel"/>
    <w:tmpl w:val="805851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77CCE"/>
    <w:multiLevelType w:val="hybridMultilevel"/>
    <w:tmpl w:val="0D76D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224A77"/>
    <w:multiLevelType w:val="hybridMultilevel"/>
    <w:tmpl w:val="13144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6CB4507"/>
    <w:multiLevelType w:val="hybridMultilevel"/>
    <w:tmpl w:val="36D021AE"/>
    <w:lvl w:ilvl="0" w:tplc="9640B89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44C21A7B"/>
    <w:multiLevelType w:val="hybridMultilevel"/>
    <w:tmpl w:val="1FA8B5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66841340"/>
    <w:multiLevelType w:val="hybridMultilevel"/>
    <w:tmpl w:val="6D7CB97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6B56E3A"/>
    <w:multiLevelType w:val="hybridMultilevel"/>
    <w:tmpl w:val="6270DD2A"/>
    <w:lvl w:ilvl="0" w:tplc="7B5878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7AF5FA6"/>
    <w:multiLevelType w:val="hybridMultilevel"/>
    <w:tmpl w:val="DF229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D87CDC"/>
    <w:multiLevelType w:val="hybridMultilevel"/>
    <w:tmpl w:val="AE48A8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A7A2425"/>
    <w:multiLevelType w:val="hybridMultilevel"/>
    <w:tmpl w:val="9E769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9"/>
  </w:num>
  <w:num w:numId="4">
    <w:abstractNumId w:val="12"/>
  </w:num>
  <w:num w:numId="5">
    <w:abstractNumId w:val="5"/>
  </w:num>
  <w:num w:numId="6">
    <w:abstractNumId w:val="1"/>
  </w:num>
  <w:num w:numId="7">
    <w:abstractNumId w:val="7"/>
  </w:num>
  <w:num w:numId="8">
    <w:abstractNumId w:val="11"/>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A753B"/>
    <w:rsid w:val="00011FD7"/>
    <w:rsid w:val="00012DED"/>
    <w:rsid w:val="00012EDE"/>
    <w:rsid w:val="000165CF"/>
    <w:rsid w:val="00031DAC"/>
    <w:rsid w:val="000363E3"/>
    <w:rsid w:val="0004696B"/>
    <w:rsid w:val="00052822"/>
    <w:rsid w:val="00054150"/>
    <w:rsid w:val="00060B46"/>
    <w:rsid w:val="00067152"/>
    <w:rsid w:val="0007315F"/>
    <w:rsid w:val="00075337"/>
    <w:rsid w:val="0008160D"/>
    <w:rsid w:val="00090D70"/>
    <w:rsid w:val="000A13C4"/>
    <w:rsid w:val="000A1ADD"/>
    <w:rsid w:val="000C087C"/>
    <w:rsid w:val="000D34DE"/>
    <w:rsid w:val="000E39FC"/>
    <w:rsid w:val="000E400B"/>
    <w:rsid w:val="000F1DCB"/>
    <w:rsid w:val="000F28B6"/>
    <w:rsid w:val="000F2FAC"/>
    <w:rsid w:val="000F30EB"/>
    <w:rsid w:val="000F55F1"/>
    <w:rsid w:val="00107561"/>
    <w:rsid w:val="0011755C"/>
    <w:rsid w:val="00120D00"/>
    <w:rsid w:val="001347DF"/>
    <w:rsid w:val="00136541"/>
    <w:rsid w:val="00141997"/>
    <w:rsid w:val="00145700"/>
    <w:rsid w:val="001549BE"/>
    <w:rsid w:val="00165F17"/>
    <w:rsid w:val="00171F5E"/>
    <w:rsid w:val="00184E51"/>
    <w:rsid w:val="001929CB"/>
    <w:rsid w:val="001A4DD8"/>
    <w:rsid w:val="001B0B65"/>
    <w:rsid w:val="001C780F"/>
    <w:rsid w:val="001E1B60"/>
    <w:rsid w:val="001E3EC6"/>
    <w:rsid w:val="00200042"/>
    <w:rsid w:val="00201BDF"/>
    <w:rsid w:val="00203B99"/>
    <w:rsid w:val="0021556E"/>
    <w:rsid w:val="00230227"/>
    <w:rsid w:val="0023798E"/>
    <w:rsid w:val="00242B20"/>
    <w:rsid w:val="0024367C"/>
    <w:rsid w:val="00244207"/>
    <w:rsid w:val="00244A34"/>
    <w:rsid w:val="002648F6"/>
    <w:rsid w:val="00264BC9"/>
    <w:rsid w:val="00272D40"/>
    <w:rsid w:val="002858F0"/>
    <w:rsid w:val="00286757"/>
    <w:rsid w:val="00291A7D"/>
    <w:rsid w:val="00293052"/>
    <w:rsid w:val="00295B85"/>
    <w:rsid w:val="002972DD"/>
    <w:rsid w:val="002A753B"/>
    <w:rsid w:val="002B3F79"/>
    <w:rsid w:val="002B4564"/>
    <w:rsid w:val="002C2CA0"/>
    <w:rsid w:val="002C3A92"/>
    <w:rsid w:val="002C6932"/>
    <w:rsid w:val="002D1233"/>
    <w:rsid w:val="002D2B27"/>
    <w:rsid w:val="002D62C4"/>
    <w:rsid w:val="002D7A57"/>
    <w:rsid w:val="002D7B0B"/>
    <w:rsid w:val="002E3DDB"/>
    <w:rsid w:val="002E6956"/>
    <w:rsid w:val="002E6D62"/>
    <w:rsid w:val="002E7152"/>
    <w:rsid w:val="002F112F"/>
    <w:rsid w:val="002F4AA0"/>
    <w:rsid w:val="00300BF7"/>
    <w:rsid w:val="0030100B"/>
    <w:rsid w:val="00305FCC"/>
    <w:rsid w:val="003061D8"/>
    <w:rsid w:val="0030698C"/>
    <w:rsid w:val="00316A64"/>
    <w:rsid w:val="00323C92"/>
    <w:rsid w:val="0032760E"/>
    <w:rsid w:val="00332356"/>
    <w:rsid w:val="00347BAC"/>
    <w:rsid w:val="00367636"/>
    <w:rsid w:val="003720D0"/>
    <w:rsid w:val="00382B89"/>
    <w:rsid w:val="00387B64"/>
    <w:rsid w:val="00394B38"/>
    <w:rsid w:val="00396A38"/>
    <w:rsid w:val="00397A53"/>
    <w:rsid w:val="003A3816"/>
    <w:rsid w:val="003C15DC"/>
    <w:rsid w:val="003D4712"/>
    <w:rsid w:val="003D60AC"/>
    <w:rsid w:val="003E376E"/>
    <w:rsid w:val="003F024B"/>
    <w:rsid w:val="003F0329"/>
    <w:rsid w:val="00402BC6"/>
    <w:rsid w:val="00403BF0"/>
    <w:rsid w:val="0040778F"/>
    <w:rsid w:val="0041650A"/>
    <w:rsid w:val="00422BC2"/>
    <w:rsid w:val="00430A7D"/>
    <w:rsid w:val="00431818"/>
    <w:rsid w:val="00433E5F"/>
    <w:rsid w:val="00436A0C"/>
    <w:rsid w:val="0044013A"/>
    <w:rsid w:val="00447B51"/>
    <w:rsid w:val="00451154"/>
    <w:rsid w:val="0045136F"/>
    <w:rsid w:val="00453363"/>
    <w:rsid w:val="00472F19"/>
    <w:rsid w:val="0047734D"/>
    <w:rsid w:val="00482343"/>
    <w:rsid w:val="004823B9"/>
    <w:rsid w:val="00484D4C"/>
    <w:rsid w:val="00497AD7"/>
    <w:rsid w:val="004A52CA"/>
    <w:rsid w:val="004A656C"/>
    <w:rsid w:val="004B2530"/>
    <w:rsid w:val="004B3982"/>
    <w:rsid w:val="004B5248"/>
    <w:rsid w:val="004B66AD"/>
    <w:rsid w:val="004C5A25"/>
    <w:rsid w:val="004E0EFE"/>
    <w:rsid w:val="004E7061"/>
    <w:rsid w:val="005011AF"/>
    <w:rsid w:val="00504884"/>
    <w:rsid w:val="005117D2"/>
    <w:rsid w:val="00513F67"/>
    <w:rsid w:val="0051712A"/>
    <w:rsid w:val="00524C1F"/>
    <w:rsid w:val="00542164"/>
    <w:rsid w:val="00555D25"/>
    <w:rsid w:val="0055785A"/>
    <w:rsid w:val="00567D2B"/>
    <w:rsid w:val="0057224D"/>
    <w:rsid w:val="0057295B"/>
    <w:rsid w:val="00580AC2"/>
    <w:rsid w:val="00584CCF"/>
    <w:rsid w:val="00586584"/>
    <w:rsid w:val="005A3DBD"/>
    <w:rsid w:val="005A67AC"/>
    <w:rsid w:val="005A7B94"/>
    <w:rsid w:val="005B0C4E"/>
    <w:rsid w:val="005B732B"/>
    <w:rsid w:val="005C57C3"/>
    <w:rsid w:val="005C68A8"/>
    <w:rsid w:val="005E565B"/>
    <w:rsid w:val="005E6330"/>
    <w:rsid w:val="0062792B"/>
    <w:rsid w:val="00627D01"/>
    <w:rsid w:val="00636992"/>
    <w:rsid w:val="0065681C"/>
    <w:rsid w:val="00656E29"/>
    <w:rsid w:val="00665C4F"/>
    <w:rsid w:val="00666E9F"/>
    <w:rsid w:val="00675602"/>
    <w:rsid w:val="00677853"/>
    <w:rsid w:val="00686B95"/>
    <w:rsid w:val="00693CF7"/>
    <w:rsid w:val="006A5523"/>
    <w:rsid w:val="006A7F73"/>
    <w:rsid w:val="006B2A68"/>
    <w:rsid w:val="006B307A"/>
    <w:rsid w:val="006B5097"/>
    <w:rsid w:val="006C1D1D"/>
    <w:rsid w:val="006C7EA4"/>
    <w:rsid w:val="006D3BDE"/>
    <w:rsid w:val="006D3C51"/>
    <w:rsid w:val="006D49A0"/>
    <w:rsid w:val="006E21A0"/>
    <w:rsid w:val="006E60E3"/>
    <w:rsid w:val="006F08CA"/>
    <w:rsid w:val="006F1AA4"/>
    <w:rsid w:val="00700DA8"/>
    <w:rsid w:val="007036A7"/>
    <w:rsid w:val="00716FB9"/>
    <w:rsid w:val="00720F8E"/>
    <w:rsid w:val="007210C3"/>
    <w:rsid w:val="00722E17"/>
    <w:rsid w:val="007541D6"/>
    <w:rsid w:val="00754A2C"/>
    <w:rsid w:val="00760C2D"/>
    <w:rsid w:val="0076109F"/>
    <w:rsid w:val="007754FB"/>
    <w:rsid w:val="007822BB"/>
    <w:rsid w:val="007852DA"/>
    <w:rsid w:val="007917C0"/>
    <w:rsid w:val="007923FC"/>
    <w:rsid w:val="007A0AED"/>
    <w:rsid w:val="007A6FBD"/>
    <w:rsid w:val="007B0AA0"/>
    <w:rsid w:val="007B2445"/>
    <w:rsid w:val="007B4B95"/>
    <w:rsid w:val="007B6480"/>
    <w:rsid w:val="007C5E3E"/>
    <w:rsid w:val="007D51A1"/>
    <w:rsid w:val="007E0049"/>
    <w:rsid w:val="007E693D"/>
    <w:rsid w:val="007F57FC"/>
    <w:rsid w:val="00802D54"/>
    <w:rsid w:val="00804163"/>
    <w:rsid w:val="00811735"/>
    <w:rsid w:val="00814816"/>
    <w:rsid w:val="008169CA"/>
    <w:rsid w:val="00826632"/>
    <w:rsid w:val="00827F7F"/>
    <w:rsid w:val="0083533E"/>
    <w:rsid w:val="00844F6D"/>
    <w:rsid w:val="008549DD"/>
    <w:rsid w:val="00862F70"/>
    <w:rsid w:val="00885827"/>
    <w:rsid w:val="00886FAC"/>
    <w:rsid w:val="008A10E7"/>
    <w:rsid w:val="008B1C3F"/>
    <w:rsid w:val="008B2B5A"/>
    <w:rsid w:val="008B3A51"/>
    <w:rsid w:val="008C4127"/>
    <w:rsid w:val="008C5A84"/>
    <w:rsid w:val="008D07C9"/>
    <w:rsid w:val="008D5865"/>
    <w:rsid w:val="008D7220"/>
    <w:rsid w:val="008E0885"/>
    <w:rsid w:val="008F39EC"/>
    <w:rsid w:val="008F552D"/>
    <w:rsid w:val="009045F1"/>
    <w:rsid w:val="00904C1C"/>
    <w:rsid w:val="00943CE0"/>
    <w:rsid w:val="0094739B"/>
    <w:rsid w:val="00955FE8"/>
    <w:rsid w:val="009567B4"/>
    <w:rsid w:val="009571C7"/>
    <w:rsid w:val="0095744B"/>
    <w:rsid w:val="00962914"/>
    <w:rsid w:val="00981AF2"/>
    <w:rsid w:val="00990A6A"/>
    <w:rsid w:val="00994301"/>
    <w:rsid w:val="00997E75"/>
    <w:rsid w:val="009A073E"/>
    <w:rsid w:val="009A32AF"/>
    <w:rsid w:val="009A379E"/>
    <w:rsid w:val="009A709E"/>
    <w:rsid w:val="009B632B"/>
    <w:rsid w:val="009E4BDB"/>
    <w:rsid w:val="009F42D7"/>
    <w:rsid w:val="00A06F2A"/>
    <w:rsid w:val="00A13ECD"/>
    <w:rsid w:val="00A16BE4"/>
    <w:rsid w:val="00A2533C"/>
    <w:rsid w:val="00A541CD"/>
    <w:rsid w:val="00A70F09"/>
    <w:rsid w:val="00A773B4"/>
    <w:rsid w:val="00A80CC8"/>
    <w:rsid w:val="00A81B8F"/>
    <w:rsid w:val="00A851A6"/>
    <w:rsid w:val="00A91342"/>
    <w:rsid w:val="00A91A46"/>
    <w:rsid w:val="00A968D8"/>
    <w:rsid w:val="00AA0314"/>
    <w:rsid w:val="00AA56F8"/>
    <w:rsid w:val="00AB09FF"/>
    <w:rsid w:val="00AB6D68"/>
    <w:rsid w:val="00AB7540"/>
    <w:rsid w:val="00AC6CAA"/>
    <w:rsid w:val="00AD3B11"/>
    <w:rsid w:val="00AE224D"/>
    <w:rsid w:val="00AE2AFA"/>
    <w:rsid w:val="00AF5B34"/>
    <w:rsid w:val="00B121BB"/>
    <w:rsid w:val="00B14F5C"/>
    <w:rsid w:val="00B42913"/>
    <w:rsid w:val="00B47079"/>
    <w:rsid w:val="00B621A5"/>
    <w:rsid w:val="00B647F4"/>
    <w:rsid w:val="00B72B5B"/>
    <w:rsid w:val="00B74AFA"/>
    <w:rsid w:val="00B824CC"/>
    <w:rsid w:val="00B84976"/>
    <w:rsid w:val="00B85D18"/>
    <w:rsid w:val="00B86F28"/>
    <w:rsid w:val="00BA4410"/>
    <w:rsid w:val="00BA5178"/>
    <w:rsid w:val="00BB2F6D"/>
    <w:rsid w:val="00BB3085"/>
    <w:rsid w:val="00BB35AE"/>
    <w:rsid w:val="00BB55E7"/>
    <w:rsid w:val="00BB6C75"/>
    <w:rsid w:val="00BC5634"/>
    <w:rsid w:val="00BD1037"/>
    <w:rsid w:val="00BE68E7"/>
    <w:rsid w:val="00BF3C79"/>
    <w:rsid w:val="00C139DA"/>
    <w:rsid w:val="00C219D6"/>
    <w:rsid w:val="00C27359"/>
    <w:rsid w:val="00C42357"/>
    <w:rsid w:val="00C44C13"/>
    <w:rsid w:val="00C45514"/>
    <w:rsid w:val="00C5020F"/>
    <w:rsid w:val="00C62D50"/>
    <w:rsid w:val="00C64B10"/>
    <w:rsid w:val="00C67B25"/>
    <w:rsid w:val="00C717EC"/>
    <w:rsid w:val="00C75DC8"/>
    <w:rsid w:val="00C82587"/>
    <w:rsid w:val="00C95D65"/>
    <w:rsid w:val="00CB083C"/>
    <w:rsid w:val="00CB73E1"/>
    <w:rsid w:val="00CC5BB9"/>
    <w:rsid w:val="00CD31EF"/>
    <w:rsid w:val="00CF117A"/>
    <w:rsid w:val="00CF258F"/>
    <w:rsid w:val="00D23B21"/>
    <w:rsid w:val="00D241A5"/>
    <w:rsid w:val="00D35BC5"/>
    <w:rsid w:val="00D62BA3"/>
    <w:rsid w:val="00D648AF"/>
    <w:rsid w:val="00D6517F"/>
    <w:rsid w:val="00D6746E"/>
    <w:rsid w:val="00D70BD7"/>
    <w:rsid w:val="00D73091"/>
    <w:rsid w:val="00D76005"/>
    <w:rsid w:val="00D8206D"/>
    <w:rsid w:val="00DA39DD"/>
    <w:rsid w:val="00DC16C9"/>
    <w:rsid w:val="00DC443D"/>
    <w:rsid w:val="00DC5044"/>
    <w:rsid w:val="00DD03B0"/>
    <w:rsid w:val="00DD787D"/>
    <w:rsid w:val="00DE4C8B"/>
    <w:rsid w:val="00DF712E"/>
    <w:rsid w:val="00E01FA3"/>
    <w:rsid w:val="00E02923"/>
    <w:rsid w:val="00E03A61"/>
    <w:rsid w:val="00E1087D"/>
    <w:rsid w:val="00E233B4"/>
    <w:rsid w:val="00E44B4D"/>
    <w:rsid w:val="00E5092F"/>
    <w:rsid w:val="00E72535"/>
    <w:rsid w:val="00E735A1"/>
    <w:rsid w:val="00E94B10"/>
    <w:rsid w:val="00E96B76"/>
    <w:rsid w:val="00E9753B"/>
    <w:rsid w:val="00EA346D"/>
    <w:rsid w:val="00EB41ED"/>
    <w:rsid w:val="00EB5DC9"/>
    <w:rsid w:val="00EC00B5"/>
    <w:rsid w:val="00ED5D6A"/>
    <w:rsid w:val="00EE41ED"/>
    <w:rsid w:val="00EE5801"/>
    <w:rsid w:val="00EE5A00"/>
    <w:rsid w:val="00EF6AAF"/>
    <w:rsid w:val="00F02A99"/>
    <w:rsid w:val="00F0534A"/>
    <w:rsid w:val="00F07DB7"/>
    <w:rsid w:val="00F12CA4"/>
    <w:rsid w:val="00F1466C"/>
    <w:rsid w:val="00F24C78"/>
    <w:rsid w:val="00F30DF2"/>
    <w:rsid w:val="00F423C2"/>
    <w:rsid w:val="00F440D6"/>
    <w:rsid w:val="00F50BE1"/>
    <w:rsid w:val="00F64109"/>
    <w:rsid w:val="00F90CAB"/>
    <w:rsid w:val="00F91E69"/>
    <w:rsid w:val="00F97A72"/>
    <w:rsid w:val="00FB04F8"/>
    <w:rsid w:val="00FB265C"/>
    <w:rsid w:val="00FC5704"/>
    <w:rsid w:val="00FF0B7D"/>
    <w:rsid w:val="00FF173E"/>
    <w:rsid w:val="00FF4104"/>
    <w:rsid w:val="00FF74F6"/>
    <w:rsid w:val="00FF7750"/>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7561"/>
    <w:rPr>
      <w:sz w:val="24"/>
      <w:szCs w:val="24"/>
    </w:rPr>
  </w:style>
  <w:style w:type="paragraph" w:styleId="1">
    <w:name w:val="heading 1"/>
    <w:basedOn w:val="a"/>
    <w:next w:val="a"/>
    <w:link w:val="10"/>
    <w:qFormat/>
    <w:rsid w:val="00BE68E7"/>
    <w:pPr>
      <w:keepNext/>
      <w:spacing w:before="120" w:line="280" w:lineRule="atLeast"/>
      <w:ind w:firstLine="709"/>
      <w:jc w:val="center"/>
      <w:outlineLvl w:val="0"/>
    </w:pPr>
    <w:rPr>
      <w:b/>
      <w:spacing w:val="8"/>
      <w:sz w:val="22"/>
      <w:szCs w:val="20"/>
    </w:rPr>
  </w:style>
  <w:style w:type="paragraph" w:styleId="2">
    <w:name w:val="heading 2"/>
    <w:basedOn w:val="a"/>
    <w:next w:val="a"/>
    <w:link w:val="20"/>
    <w:qFormat/>
    <w:rsid w:val="00BE68E7"/>
    <w:pPr>
      <w:keepNext/>
      <w:spacing w:before="120" w:line="280" w:lineRule="atLeast"/>
      <w:ind w:firstLine="709"/>
      <w:jc w:val="center"/>
      <w:outlineLvl w:val="1"/>
    </w:pPr>
    <w:rPr>
      <w:b/>
      <w:spacing w:val="8"/>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E68E7"/>
    <w:rPr>
      <w:b/>
      <w:spacing w:val="8"/>
      <w:sz w:val="22"/>
    </w:rPr>
  </w:style>
  <w:style w:type="character" w:customStyle="1" w:styleId="20">
    <w:name w:val="Заголовок 2 Знак"/>
    <w:basedOn w:val="a0"/>
    <w:link w:val="2"/>
    <w:semiHidden/>
    <w:rsid w:val="00BE68E7"/>
    <w:rPr>
      <w:b/>
      <w:spacing w:val="8"/>
      <w:sz w:val="28"/>
    </w:rPr>
  </w:style>
  <w:style w:type="paragraph" w:styleId="a4">
    <w:name w:val="List Paragraph"/>
    <w:basedOn w:val="a"/>
    <w:uiPriority w:val="34"/>
    <w:qFormat/>
    <w:rsid w:val="00347BAC"/>
    <w:pPr>
      <w:ind w:left="720"/>
      <w:contextualSpacing/>
    </w:pPr>
  </w:style>
  <w:style w:type="paragraph" w:styleId="a5">
    <w:name w:val="header"/>
    <w:basedOn w:val="a"/>
    <w:link w:val="a6"/>
    <w:rsid w:val="00347BAC"/>
    <w:pPr>
      <w:tabs>
        <w:tab w:val="center" w:pos="4677"/>
        <w:tab w:val="right" w:pos="9355"/>
      </w:tabs>
    </w:pPr>
  </w:style>
  <w:style w:type="character" w:customStyle="1" w:styleId="a6">
    <w:name w:val="Верхний колонтитул Знак"/>
    <w:basedOn w:val="a0"/>
    <w:link w:val="a5"/>
    <w:rsid w:val="00347BAC"/>
    <w:rPr>
      <w:sz w:val="24"/>
      <w:szCs w:val="24"/>
    </w:rPr>
  </w:style>
  <w:style w:type="paragraph" w:styleId="a7">
    <w:name w:val="footer"/>
    <w:basedOn w:val="a"/>
    <w:link w:val="a8"/>
    <w:rsid w:val="00347BAC"/>
    <w:pPr>
      <w:tabs>
        <w:tab w:val="center" w:pos="4677"/>
        <w:tab w:val="right" w:pos="9355"/>
      </w:tabs>
    </w:pPr>
  </w:style>
  <w:style w:type="character" w:customStyle="1" w:styleId="a8">
    <w:name w:val="Нижний колонтитул Знак"/>
    <w:basedOn w:val="a0"/>
    <w:link w:val="a7"/>
    <w:rsid w:val="00347BAC"/>
    <w:rPr>
      <w:sz w:val="24"/>
      <w:szCs w:val="24"/>
    </w:rPr>
  </w:style>
  <w:style w:type="paragraph" w:customStyle="1" w:styleId="ConsPlusNormal">
    <w:name w:val="ConsPlusNormal"/>
    <w:uiPriority w:val="99"/>
    <w:rsid w:val="00804163"/>
    <w:pPr>
      <w:widowControl w:val="0"/>
      <w:autoSpaceDE w:val="0"/>
      <w:autoSpaceDN w:val="0"/>
      <w:adjustRightInd w:val="0"/>
    </w:pPr>
    <w:rPr>
      <w:rFonts w:ascii="Arial" w:hAnsi="Arial" w:cs="Arial"/>
    </w:rPr>
  </w:style>
  <w:style w:type="character" w:customStyle="1" w:styleId="apple-converted-space">
    <w:name w:val="apple-converted-space"/>
    <w:basedOn w:val="a0"/>
    <w:rsid w:val="00BF3C79"/>
  </w:style>
  <w:style w:type="character" w:customStyle="1" w:styleId="blk">
    <w:name w:val="blk"/>
    <w:basedOn w:val="a0"/>
    <w:rsid w:val="00D6517F"/>
  </w:style>
  <w:style w:type="character" w:styleId="a9">
    <w:name w:val="Hyperlink"/>
    <w:basedOn w:val="a0"/>
    <w:uiPriority w:val="99"/>
    <w:unhideWhenUsed/>
    <w:rsid w:val="00D651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E68E7"/>
    <w:pPr>
      <w:keepNext/>
      <w:spacing w:before="120" w:line="280" w:lineRule="atLeast"/>
      <w:ind w:firstLine="709"/>
      <w:jc w:val="center"/>
      <w:outlineLvl w:val="0"/>
    </w:pPr>
    <w:rPr>
      <w:b/>
      <w:spacing w:val="8"/>
      <w:sz w:val="22"/>
      <w:szCs w:val="20"/>
    </w:rPr>
  </w:style>
  <w:style w:type="paragraph" w:styleId="2">
    <w:name w:val="heading 2"/>
    <w:basedOn w:val="a"/>
    <w:next w:val="a"/>
    <w:link w:val="20"/>
    <w:qFormat/>
    <w:rsid w:val="00BE68E7"/>
    <w:pPr>
      <w:keepNext/>
      <w:spacing w:before="120" w:line="280" w:lineRule="atLeast"/>
      <w:ind w:firstLine="709"/>
      <w:jc w:val="center"/>
      <w:outlineLvl w:val="1"/>
    </w:pPr>
    <w:rPr>
      <w:b/>
      <w:spacing w:val="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E68E7"/>
    <w:rPr>
      <w:b/>
      <w:spacing w:val="8"/>
      <w:sz w:val="22"/>
    </w:rPr>
  </w:style>
  <w:style w:type="character" w:customStyle="1" w:styleId="20">
    <w:name w:val="Заголовок 2 Знак"/>
    <w:basedOn w:val="a0"/>
    <w:link w:val="2"/>
    <w:semiHidden/>
    <w:rsid w:val="00BE68E7"/>
    <w:rPr>
      <w:b/>
      <w:spacing w:val="8"/>
      <w:sz w:val="28"/>
    </w:rPr>
  </w:style>
  <w:style w:type="paragraph" w:styleId="a4">
    <w:name w:val="List Paragraph"/>
    <w:basedOn w:val="a"/>
    <w:uiPriority w:val="34"/>
    <w:qFormat/>
    <w:rsid w:val="00347BAC"/>
    <w:pPr>
      <w:ind w:left="720"/>
      <w:contextualSpacing/>
    </w:pPr>
  </w:style>
  <w:style w:type="paragraph" w:styleId="a5">
    <w:name w:val="header"/>
    <w:basedOn w:val="a"/>
    <w:link w:val="a6"/>
    <w:rsid w:val="00347BAC"/>
    <w:pPr>
      <w:tabs>
        <w:tab w:val="center" w:pos="4677"/>
        <w:tab w:val="right" w:pos="9355"/>
      </w:tabs>
    </w:pPr>
  </w:style>
  <w:style w:type="character" w:customStyle="1" w:styleId="a6">
    <w:name w:val="Верхний колонтитул Знак"/>
    <w:basedOn w:val="a0"/>
    <w:link w:val="a5"/>
    <w:rsid w:val="00347BAC"/>
    <w:rPr>
      <w:sz w:val="24"/>
      <w:szCs w:val="24"/>
    </w:rPr>
  </w:style>
  <w:style w:type="paragraph" w:styleId="a7">
    <w:name w:val="footer"/>
    <w:basedOn w:val="a"/>
    <w:link w:val="a8"/>
    <w:rsid w:val="00347BAC"/>
    <w:pPr>
      <w:tabs>
        <w:tab w:val="center" w:pos="4677"/>
        <w:tab w:val="right" w:pos="9355"/>
      </w:tabs>
    </w:pPr>
  </w:style>
  <w:style w:type="character" w:customStyle="1" w:styleId="a8">
    <w:name w:val="Нижний колонтитул Знак"/>
    <w:basedOn w:val="a0"/>
    <w:link w:val="a7"/>
    <w:rsid w:val="00347BAC"/>
    <w:rPr>
      <w:sz w:val="24"/>
      <w:szCs w:val="24"/>
    </w:rPr>
  </w:style>
</w:styles>
</file>

<file path=word/webSettings.xml><?xml version="1.0" encoding="utf-8"?>
<w:webSettings xmlns:r="http://schemas.openxmlformats.org/officeDocument/2006/relationships" xmlns:w="http://schemas.openxmlformats.org/wordprocessingml/2006/main">
  <w:divs>
    <w:div w:id="12607963">
      <w:bodyDiv w:val="1"/>
      <w:marLeft w:val="0"/>
      <w:marRight w:val="0"/>
      <w:marTop w:val="0"/>
      <w:marBottom w:val="0"/>
      <w:divBdr>
        <w:top w:val="none" w:sz="0" w:space="0" w:color="auto"/>
        <w:left w:val="none" w:sz="0" w:space="0" w:color="auto"/>
        <w:bottom w:val="none" w:sz="0" w:space="0" w:color="auto"/>
        <w:right w:val="none" w:sz="0" w:space="0" w:color="auto"/>
      </w:divBdr>
      <w:divsChild>
        <w:div w:id="422917486">
          <w:marLeft w:val="0"/>
          <w:marRight w:val="0"/>
          <w:marTop w:val="120"/>
          <w:marBottom w:val="0"/>
          <w:divBdr>
            <w:top w:val="none" w:sz="0" w:space="0" w:color="auto"/>
            <w:left w:val="none" w:sz="0" w:space="0" w:color="auto"/>
            <w:bottom w:val="none" w:sz="0" w:space="0" w:color="auto"/>
            <w:right w:val="none" w:sz="0" w:space="0" w:color="auto"/>
          </w:divBdr>
        </w:div>
        <w:div w:id="1476869549">
          <w:marLeft w:val="0"/>
          <w:marRight w:val="0"/>
          <w:marTop w:val="120"/>
          <w:marBottom w:val="0"/>
          <w:divBdr>
            <w:top w:val="none" w:sz="0" w:space="0" w:color="auto"/>
            <w:left w:val="none" w:sz="0" w:space="0" w:color="auto"/>
            <w:bottom w:val="none" w:sz="0" w:space="0" w:color="auto"/>
            <w:right w:val="none" w:sz="0" w:space="0" w:color="auto"/>
          </w:divBdr>
        </w:div>
        <w:div w:id="1129516565">
          <w:marLeft w:val="0"/>
          <w:marRight w:val="0"/>
          <w:marTop w:val="120"/>
          <w:marBottom w:val="0"/>
          <w:divBdr>
            <w:top w:val="none" w:sz="0" w:space="0" w:color="auto"/>
            <w:left w:val="none" w:sz="0" w:space="0" w:color="auto"/>
            <w:bottom w:val="none" w:sz="0" w:space="0" w:color="auto"/>
            <w:right w:val="none" w:sz="0" w:space="0" w:color="auto"/>
          </w:divBdr>
        </w:div>
        <w:div w:id="1450204154">
          <w:marLeft w:val="0"/>
          <w:marRight w:val="0"/>
          <w:marTop w:val="120"/>
          <w:marBottom w:val="0"/>
          <w:divBdr>
            <w:top w:val="none" w:sz="0" w:space="0" w:color="auto"/>
            <w:left w:val="none" w:sz="0" w:space="0" w:color="auto"/>
            <w:bottom w:val="none" w:sz="0" w:space="0" w:color="auto"/>
            <w:right w:val="none" w:sz="0" w:space="0" w:color="auto"/>
          </w:divBdr>
        </w:div>
        <w:div w:id="956453623">
          <w:marLeft w:val="0"/>
          <w:marRight w:val="0"/>
          <w:marTop w:val="120"/>
          <w:marBottom w:val="0"/>
          <w:divBdr>
            <w:top w:val="none" w:sz="0" w:space="0" w:color="auto"/>
            <w:left w:val="none" w:sz="0" w:space="0" w:color="auto"/>
            <w:bottom w:val="none" w:sz="0" w:space="0" w:color="auto"/>
            <w:right w:val="none" w:sz="0" w:space="0" w:color="auto"/>
          </w:divBdr>
        </w:div>
      </w:divsChild>
    </w:div>
    <w:div w:id="82379128">
      <w:bodyDiv w:val="1"/>
      <w:marLeft w:val="0"/>
      <w:marRight w:val="0"/>
      <w:marTop w:val="0"/>
      <w:marBottom w:val="0"/>
      <w:divBdr>
        <w:top w:val="none" w:sz="0" w:space="0" w:color="auto"/>
        <w:left w:val="none" w:sz="0" w:space="0" w:color="auto"/>
        <w:bottom w:val="none" w:sz="0" w:space="0" w:color="auto"/>
        <w:right w:val="none" w:sz="0" w:space="0" w:color="auto"/>
      </w:divBdr>
    </w:div>
    <w:div w:id="297955166">
      <w:bodyDiv w:val="1"/>
      <w:marLeft w:val="0"/>
      <w:marRight w:val="0"/>
      <w:marTop w:val="0"/>
      <w:marBottom w:val="0"/>
      <w:divBdr>
        <w:top w:val="none" w:sz="0" w:space="0" w:color="auto"/>
        <w:left w:val="none" w:sz="0" w:space="0" w:color="auto"/>
        <w:bottom w:val="none" w:sz="0" w:space="0" w:color="auto"/>
        <w:right w:val="none" w:sz="0" w:space="0" w:color="auto"/>
      </w:divBdr>
    </w:div>
    <w:div w:id="390427812">
      <w:bodyDiv w:val="1"/>
      <w:marLeft w:val="0"/>
      <w:marRight w:val="0"/>
      <w:marTop w:val="0"/>
      <w:marBottom w:val="0"/>
      <w:divBdr>
        <w:top w:val="none" w:sz="0" w:space="0" w:color="auto"/>
        <w:left w:val="none" w:sz="0" w:space="0" w:color="auto"/>
        <w:bottom w:val="none" w:sz="0" w:space="0" w:color="auto"/>
        <w:right w:val="none" w:sz="0" w:space="0" w:color="auto"/>
      </w:divBdr>
    </w:div>
    <w:div w:id="427116458">
      <w:bodyDiv w:val="1"/>
      <w:marLeft w:val="0"/>
      <w:marRight w:val="0"/>
      <w:marTop w:val="0"/>
      <w:marBottom w:val="0"/>
      <w:divBdr>
        <w:top w:val="none" w:sz="0" w:space="0" w:color="auto"/>
        <w:left w:val="none" w:sz="0" w:space="0" w:color="auto"/>
        <w:bottom w:val="none" w:sz="0" w:space="0" w:color="auto"/>
        <w:right w:val="none" w:sz="0" w:space="0" w:color="auto"/>
      </w:divBdr>
    </w:div>
    <w:div w:id="449592435">
      <w:bodyDiv w:val="1"/>
      <w:marLeft w:val="0"/>
      <w:marRight w:val="0"/>
      <w:marTop w:val="0"/>
      <w:marBottom w:val="0"/>
      <w:divBdr>
        <w:top w:val="none" w:sz="0" w:space="0" w:color="auto"/>
        <w:left w:val="none" w:sz="0" w:space="0" w:color="auto"/>
        <w:bottom w:val="none" w:sz="0" w:space="0" w:color="auto"/>
        <w:right w:val="none" w:sz="0" w:space="0" w:color="auto"/>
      </w:divBdr>
    </w:div>
    <w:div w:id="516577114">
      <w:bodyDiv w:val="1"/>
      <w:marLeft w:val="0"/>
      <w:marRight w:val="0"/>
      <w:marTop w:val="0"/>
      <w:marBottom w:val="0"/>
      <w:divBdr>
        <w:top w:val="none" w:sz="0" w:space="0" w:color="auto"/>
        <w:left w:val="none" w:sz="0" w:space="0" w:color="auto"/>
        <w:bottom w:val="none" w:sz="0" w:space="0" w:color="auto"/>
        <w:right w:val="none" w:sz="0" w:space="0" w:color="auto"/>
      </w:divBdr>
    </w:div>
    <w:div w:id="561258917">
      <w:bodyDiv w:val="1"/>
      <w:marLeft w:val="0"/>
      <w:marRight w:val="0"/>
      <w:marTop w:val="0"/>
      <w:marBottom w:val="0"/>
      <w:divBdr>
        <w:top w:val="none" w:sz="0" w:space="0" w:color="auto"/>
        <w:left w:val="none" w:sz="0" w:space="0" w:color="auto"/>
        <w:bottom w:val="none" w:sz="0" w:space="0" w:color="auto"/>
        <w:right w:val="none" w:sz="0" w:space="0" w:color="auto"/>
      </w:divBdr>
    </w:div>
    <w:div w:id="929508156">
      <w:bodyDiv w:val="1"/>
      <w:marLeft w:val="0"/>
      <w:marRight w:val="0"/>
      <w:marTop w:val="0"/>
      <w:marBottom w:val="0"/>
      <w:divBdr>
        <w:top w:val="none" w:sz="0" w:space="0" w:color="auto"/>
        <w:left w:val="none" w:sz="0" w:space="0" w:color="auto"/>
        <w:bottom w:val="none" w:sz="0" w:space="0" w:color="auto"/>
        <w:right w:val="none" w:sz="0" w:space="0" w:color="auto"/>
      </w:divBdr>
    </w:div>
    <w:div w:id="942565837">
      <w:bodyDiv w:val="1"/>
      <w:marLeft w:val="0"/>
      <w:marRight w:val="0"/>
      <w:marTop w:val="0"/>
      <w:marBottom w:val="0"/>
      <w:divBdr>
        <w:top w:val="none" w:sz="0" w:space="0" w:color="auto"/>
        <w:left w:val="none" w:sz="0" w:space="0" w:color="auto"/>
        <w:bottom w:val="none" w:sz="0" w:space="0" w:color="auto"/>
        <w:right w:val="none" w:sz="0" w:space="0" w:color="auto"/>
      </w:divBdr>
    </w:div>
    <w:div w:id="1095052418">
      <w:bodyDiv w:val="1"/>
      <w:marLeft w:val="0"/>
      <w:marRight w:val="0"/>
      <w:marTop w:val="0"/>
      <w:marBottom w:val="0"/>
      <w:divBdr>
        <w:top w:val="none" w:sz="0" w:space="0" w:color="auto"/>
        <w:left w:val="none" w:sz="0" w:space="0" w:color="auto"/>
        <w:bottom w:val="none" w:sz="0" w:space="0" w:color="auto"/>
        <w:right w:val="none" w:sz="0" w:space="0" w:color="auto"/>
      </w:divBdr>
    </w:div>
    <w:div w:id="1126309923">
      <w:bodyDiv w:val="1"/>
      <w:marLeft w:val="0"/>
      <w:marRight w:val="0"/>
      <w:marTop w:val="0"/>
      <w:marBottom w:val="0"/>
      <w:divBdr>
        <w:top w:val="none" w:sz="0" w:space="0" w:color="auto"/>
        <w:left w:val="none" w:sz="0" w:space="0" w:color="auto"/>
        <w:bottom w:val="none" w:sz="0" w:space="0" w:color="auto"/>
        <w:right w:val="none" w:sz="0" w:space="0" w:color="auto"/>
      </w:divBdr>
    </w:div>
    <w:div w:id="1413695886">
      <w:bodyDiv w:val="1"/>
      <w:marLeft w:val="0"/>
      <w:marRight w:val="0"/>
      <w:marTop w:val="0"/>
      <w:marBottom w:val="0"/>
      <w:divBdr>
        <w:top w:val="none" w:sz="0" w:space="0" w:color="auto"/>
        <w:left w:val="none" w:sz="0" w:space="0" w:color="auto"/>
        <w:bottom w:val="none" w:sz="0" w:space="0" w:color="auto"/>
        <w:right w:val="none" w:sz="0" w:space="0" w:color="auto"/>
      </w:divBdr>
    </w:div>
    <w:div w:id="1552839858">
      <w:bodyDiv w:val="1"/>
      <w:marLeft w:val="0"/>
      <w:marRight w:val="0"/>
      <w:marTop w:val="0"/>
      <w:marBottom w:val="0"/>
      <w:divBdr>
        <w:top w:val="none" w:sz="0" w:space="0" w:color="auto"/>
        <w:left w:val="none" w:sz="0" w:space="0" w:color="auto"/>
        <w:bottom w:val="none" w:sz="0" w:space="0" w:color="auto"/>
        <w:right w:val="none" w:sz="0" w:space="0" w:color="auto"/>
      </w:divBdr>
    </w:div>
    <w:div w:id="1553540570">
      <w:bodyDiv w:val="1"/>
      <w:marLeft w:val="0"/>
      <w:marRight w:val="0"/>
      <w:marTop w:val="0"/>
      <w:marBottom w:val="0"/>
      <w:divBdr>
        <w:top w:val="none" w:sz="0" w:space="0" w:color="auto"/>
        <w:left w:val="none" w:sz="0" w:space="0" w:color="auto"/>
        <w:bottom w:val="none" w:sz="0" w:space="0" w:color="auto"/>
        <w:right w:val="none" w:sz="0" w:space="0" w:color="auto"/>
      </w:divBdr>
      <w:divsChild>
        <w:div w:id="2133203040">
          <w:marLeft w:val="0"/>
          <w:marRight w:val="0"/>
          <w:marTop w:val="120"/>
          <w:marBottom w:val="0"/>
          <w:divBdr>
            <w:top w:val="none" w:sz="0" w:space="0" w:color="auto"/>
            <w:left w:val="none" w:sz="0" w:space="0" w:color="auto"/>
            <w:bottom w:val="none" w:sz="0" w:space="0" w:color="auto"/>
            <w:right w:val="none" w:sz="0" w:space="0" w:color="auto"/>
          </w:divBdr>
        </w:div>
        <w:div w:id="756513284">
          <w:marLeft w:val="0"/>
          <w:marRight w:val="0"/>
          <w:marTop w:val="120"/>
          <w:marBottom w:val="0"/>
          <w:divBdr>
            <w:top w:val="none" w:sz="0" w:space="0" w:color="auto"/>
            <w:left w:val="none" w:sz="0" w:space="0" w:color="auto"/>
            <w:bottom w:val="none" w:sz="0" w:space="0" w:color="auto"/>
            <w:right w:val="none" w:sz="0" w:space="0" w:color="auto"/>
          </w:divBdr>
        </w:div>
        <w:div w:id="548028639">
          <w:marLeft w:val="0"/>
          <w:marRight w:val="0"/>
          <w:marTop w:val="120"/>
          <w:marBottom w:val="0"/>
          <w:divBdr>
            <w:top w:val="none" w:sz="0" w:space="0" w:color="auto"/>
            <w:left w:val="none" w:sz="0" w:space="0" w:color="auto"/>
            <w:bottom w:val="none" w:sz="0" w:space="0" w:color="auto"/>
            <w:right w:val="none" w:sz="0" w:space="0" w:color="auto"/>
          </w:divBdr>
        </w:div>
        <w:div w:id="905064904">
          <w:marLeft w:val="0"/>
          <w:marRight w:val="0"/>
          <w:marTop w:val="120"/>
          <w:marBottom w:val="0"/>
          <w:divBdr>
            <w:top w:val="none" w:sz="0" w:space="0" w:color="auto"/>
            <w:left w:val="none" w:sz="0" w:space="0" w:color="auto"/>
            <w:bottom w:val="none" w:sz="0" w:space="0" w:color="auto"/>
            <w:right w:val="none" w:sz="0" w:space="0" w:color="auto"/>
          </w:divBdr>
        </w:div>
      </w:divsChild>
    </w:div>
    <w:div w:id="1865054186">
      <w:bodyDiv w:val="1"/>
      <w:marLeft w:val="0"/>
      <w:marRight w:val="0"/>
      <w:marTop w:val="0"/>
      <w:marBottom w:val="0"/>
      <w:divBdr>
        <w:top w:val="none" w:sz="0" w:space="0" w:color="auto"/>
        <w:left w:val="none" w:sz="0" w:space="0" w:color="auto"/>
        <w:bottom w:val="none" w:sz="0" w:space="0" w:color="auto"/>
        <w:right w:val="none" w:sz="0" w:space="0" w:color="auto"/>
      </w:divBdr>
    </w:div>
    <w:div w:id="1919319772">
      <w:bodyDiv w:val="1"/>
      <w:marLeft w:val="0"/>
      <w:marRight w:val="0"/>
      <w:marTop w:val="0"/>
      <w:marBottom w:val="0"/>
      <w:divBdr>
        <w:top w:val="none" w:sz="0" w:space="0" w:color="auto"/>
        <w:left w:val="none" w:sz="0" w:space="0" w:color="auto"/>
        <w:bottom w:val="none" w:sz="0" w:space="0" w:color="auto"/>
        <w:right w:val="none" w:sz="0" w:space="0" w:color="auto"/>
      </w:divBdr>
    </w:div>
    <w:div w:id="1922451284">
      <w:bodyDiv w:val="1"/>
      <w:marLeft w:val="0"/>
      <w:marRight w:val="0"/>
      <w:marTop w:val="0"/>
      <w:marBottom w:val="0"/>
      <w:divBdr>
        <w:top w:val="none" w:sz="0" w:space="0" w:color="auto"/>
        <w:left w:val="none" w:sz="0" w:space="0" w:color="auto"/>
        <w:bottom w:val="none" w:sz="0" w:space="0" w:color="auto"/>
        <w:right w:val="none" w:sz="0" w:space="0" w:color="auto"/>
      </w:divBdr>
    </w:div>
    <w:div w:id="2051954388">
      <w:bodyDiv w:val="1"/>
      <w:marLeft w:val="0"/>
      <w:marRight w:val="0"/>
      <w:marTop w:val="0"/>
      <w:marBottom w:val="0"/>
      <w:divBdr>
        <w:top w:val="none" w:sz="0" w:space="0" w:color="auto"/>
        <w:left w:val="none" w:sz="0" w:space="0" w:color="auto"/>
        <w:bottom w:val="none" w:sz="0" w:space="0" w:color="auto"/>
        <w:right w:val="none" w:sz="0" w:space="0" w:color="auto"/>
      </w:divBdr>
    </w:div>
    <w:div w:id="210804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vrss.admdobrinka.ru/content/files/reshenie-sessii-10-rs-ot-27.10.2015.docx"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1B29-CD4C-4827-A9A4-6291224F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3</cp:revision>
  <cp:lastPrinted>2021-12-14T10:19:00Z</cp:lastPrinted>
  <dcterms:created xsi:type="dcterms:W3CDTF">2021-12-16T12:30:00Z</dcterms:created>
  <dcterms:modified xsi:type="dcterms:W3CDTF">2021-12-16T12:33:00Z</dcterms:modified>
</cp:coreProperties>
</file>