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F4" w:rsidRDefault="00196AF4" w:rsidP="00196AF4">
      <w:pPr>
        <w:ind w:firstLine="0"/>
        <w:jc w:val="right"/>
      </w:pPr>
    </w:p>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90316A" w:rsidP="00CB7EC5">
      <w:pPr>
        <w:ind w:firstLine="0"/>
        <w:jc w:val="center"/>
      </w:pPr>
      <w:r>
        <w:t>17</w:t>
      </w:r>
      <w:r w:rsidR="00CB7EC5">
        <w:t>.0</w:t>
      </w:r>
      <w:r>
        <w:t>6</w:t>
      </w:r>
      <w:r w:rsidR="00CB7EC5">
        <w:t xml:space="preserve">.2016 г </w:t>
      </w:r>
      <w:r w:rsidR="00CB7EC5">
        <w:tab/>
      </w:r>
      <w:r w:rsidR="00CB7EC5">
        <w:tab/>
      </w:r>
      <w:r w:rsidR="00CB7EC5">
        <w:tab/>
        <w:t xml:space="preserve">с. </w:t>
      </w:r>
      <w:proofErr w:type="spellStart"/>
      <w:r w:rsidR="00CB7EC5">
        <w:t>Новочеркутино</w:t>
      </w:r>
      <w:proofErr w:type="spellEnd"/>
      <w:r w:rsidR="00CB7EC5">
        <w:tab/>
      </w:r>
      <w:r w:rsidR="00CB7EC5">
        <w:tab/>
      </w:r>
      <w:r w:rsidR="00CB7EC5">
        <w:tab/>
        <w:t xml:space="preserve">№ </w:t>
      </w:r>
      <w:r>
        <w:t>68</w:t>
      </w:r>
    </w:p>
    <w:p w:rsidR="00CB7EC5" w:rsidRDefault="00CB7EC5" w:rsidP="00CB7EC5">
      <w:pPr>
        <w:ind w:firstLine="0"/>
      </w:pPr>
    </w:p>
    <w:p w:rsidR="00CB7EC5" w:rsidRDefault="00CB7EC5" w:rsidP="00CB7EC5">
      <w:pPr>
        <w:pStyle w:val="Title"/>
        <w:ind w:firstLine="0"/>
      </w:pPr>
      <w:r>
        <w:t xml:space="preserve">О внесении изменений в муниципальную Программу «Устойчивое развитие территории сельского поселения </w:t>
      </w:r>
      <w:proofErr w:type="spellStart"/>
      <w:r>
        <w:t>Новочеркутинский</w:t>
      </w:r>
      <w:proofErr w:type="spellEnd"/>
      <w:r>
        <w:t xml:space="preserve"> сельсовет на 2014-2020 годы»</w:t>
      </w:r>
    </w:p>
    <w:p w:rsidR="00CB7EC5" w:rsidRDefault="00CB7EC5" w:rsidP="00CB7EC5"/>
    <w:p w:rsidR="00CB7EC5" w:rsidRDefault="00CB7EC5" w:rsidP="00CB7EC5">
      <w:proofErr w:type="gramStart"/>
      <w:r>
        <w:t xml:space="preserve">В соответствии с решением Совета депутатов сельского поселения </w:t>
      </w:r>
      <w:proofErr w:type="spellStart"/>
      <w:r>
        <w:t>Новочеркутинский</w:t>
      </w:r>
      <w:proofErr w:type="spellEnd"/>
      <w:r>
        <w:t xml:space="preserve"> сельсовет от 04.05.2009 № 126/1-рс «О стратегии социально-экономического развития территории сельского поселения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 Липецкой области на период до 2020 года» и постановления администрации сельского поселения </w:t>
      </w:r>
      <w:proofErr w:type="spellStart"/>
      <w:r>
        <w:t>Новочеркутинский</w:t>
      </w:r>
      <w:proofErr w:type="spellEnd"/>
      <w:r>
        <w:t xml:space="preserve"> сельсовет </w:t>
      </w:r>
      <w:hyperlink r:id="rId4" w:history="1">
        <w:r>
          <w:rPr>
            <w:rStyle w:val="a3"/>
          </w:rPr>
          <w:t xml:space="preserve">от 03.08.2015г. № 34 </w:t>
        </w:r>
      </w:hyperlink>
      <w:r>
        <w:t xml:space="preserve">«Об утверждении порядка разработки, реализации и проведения оценки эффективности муниципальных программ сельского поселения </w:t>
      </w:r>
      <w:proofErr w:type="spellStart"/>
      <w:r>
        <w:t>Новочеркутинский</w:t>
      </w:r>
      <w:proofErr w:type="spellEnd"/>
      <w:r>
        <w:t xml:space="preserve"> сельсовет </w:t>
      </w:r>
      <w:proofErr w:type="spellStart"/>
      <w:r>
        <w:t>Добринского</w:t>
      </w:r>
      <w:proofErr w:type="spellEnd"/>
      <w:proofErr w:type="gramEnd"/>
      <w:r>
        <w:t xml:space="preserve"> муниципального района Липецкой области российской Федерации» администрация сельского поселения </w:t>
      </w:r>
      <w:proofErr w:type="spellStart"/>
      <w:r>
        <w:t>Новочеркутинский</w:t>
      </w:r>
      <w:proofErr w:type="spellEnd"/>
      <w:r>
        <w:t xml:space="preserve">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 xml:space="preserve">территории сельского поселения </w:t>
      </w:r>
      <w:proofErr w:type="spellStart"/>
      <w:r>
        <w:t>Новочеркутинский</w:t>
      </w:r>
      <w:proofErr w:type="spellEnd"/>
      <w:r>
        <w:t xml:space="preserve">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 xml:space="preserve">3. </w:t>
      </w:r>
      <w:proofErr w:type="gramStart"/>
      <w:r>
        <w:t>Контроль за</w:t>
      </w:r>
      <w:proofErr w:type="gramEnd"/>
      <w:r>
        <w:t xml:space="preserve"> выполнением настоящего постановления оставляю за собой.</w:t>
      </w:r>
    </w:p>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proofErr w:type="spellStart"/>
      <w:r>
        <w:t>Новочеркутинский</w:t>
      </w:r>
      <w:proofErr w:type="spellEnd"/>
      <w:r>
        <w:t xml:space="preserve"> сельсовет                                         И.С. </w:t>
      </w:r>
      <w:proofErr w:type="spellStart"/>
      <w:r>
        <w:t>Пытин</w:t>
      </w:r>
      <w:proofErr w:type="spellEnd"/>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proofErr w:type="gramStart"/>
      <w:r>
        <w:t>Приняты</w:t>
      </w:r>
      <w:proofErr w:type="gramEnd"/>
      <w:r>
        <w:t xml:space="preserve"> </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w:t>
      </w:r>
      <w:proofErr w:type="spellStart"/>
      <w:r>
        <w:t>Новочеркутинский</w:t>
      </w:r>
      <w:proofErr w:type="spellEnd"/>
      <w:r>
        <w:t xml:space="preserve"> </w:t>
      </w:r>
    </w:p>
    <w:p w:rsidR="00CB7EC5" w:rsidRDefault="00CB7EC5" w:rsidP="00CB7EC5">
      <w:pPr>
        <w:ind w:firstLine="0"/>
        <w:jc w:val="right"/>
      </w:pPr>
      <w:r>
        <w:t xml:space="preserve">сельсовет </w:t>
      </w:r>
      <w:proofErr w:type="spellStart"/>
      <w:r>
        <w:t>Добринского</w:t>
      </w:r>
      <w:proofErr w:type="spellEnd"/>
      <w:r>
        <w:t xml:space="preserve">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90316A">
        <w:t>17</w:t>
      </w:r>
      <w:r>
        <w:t>.0</w:t>
      </w:r>
      <w:r w:rsidR="0090316A">
        <w:t>6.2016 г. №68</w:t>
      </w:r>
      <w:r>
        <w:t xml:space="preserve"> </w:t>
      </w:r>
    </w:p>
    <w:p w:rsidR="00CB7EC5" w:rsidRDefault="00CB7EC5" w:rsidP="00CB7EC5"/>
    <w:p w:rsidR="00CB7EC5" w:rsidRDefault="00CB7EC5" w:rsidP="00CB7EC5">
      <w:pPr>
        <w:pStyle w:val="1"/>
      </w:pPr>
      <w:r>
        <w:t>Изменения</w:t>
      </w:r>
    </w:p>
    <w:p w:rsidR="00CB7EC5" w:rsidRDefault="00CB7EC5" w:rsidP="00CB7EC5">
      <w:pPr>
        <w:pStyle w:val="1"/>
      </w:pPr>
      <w:r>
        <w:t xml:space="preserve">в муниципальную программу сельского поселения </w:t>
      </w:r>
      <w:proofErr w:type="spellStart"/>
      <w:r>
        <w:t>Новочеркутинский</w:t>
      </w:r>
      <w:proofErr w:type="spellEnd"/>
      <w:r>
        <w:t xml:space="preserve"> сельсовет «Устойчивое развитие территории сельского поселения </w:t>
      </w:r>
      <w:proofErr w:type="spellStart"/>
      <w:r>
        <w:t>Новочеркутинский</w:t>
      </w:r>
      <w:proofErr w:type="spellEnd"/>
      <w:r>
        <w:t xml:space="preserve">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t>, № 49 от 23.05.2016г</w:t>
      </w:r>
      <w:proofErr w:type="gramStart"/>
      <w:r>
        <w:t xml:space="preserve"> )</w:t>
      </w:r>
      <w:proofErr w:type="gramEnd"/>
      <w:r>
        <w:t xml:space="preserve"> </w:t>
      </w:r>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 xml:space="preserve">муниципальной программы «Устойчивое развитие территории сельского поселения </w:t>
      </w:r>
      <w:proofErr w:type="spellStart"/>
      <w:r>
        <w:rPr>
          <w:b/>
        </w:rPr>
        <w:t>Новочеркутинский</w:t>
      </w:r>
      <w:proofErr w:type="spellEnd"/>
      <w:r>
        <w:rPr>
          <w:b/>
        </w:rPr>
        <w:t xml:space="preserve">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t>Новочеркутинский</w:t>
            </w:r>
            <w:proofErr w:type="spellEnd"/>
            <w:r>
              <w:t xml:space="preserve"> сельсовет».</w:t>
            </w:r>
          </w:p>
          <w:p w:rsidR="00CB7EC5" w:rsidRDefault="00CB7EC5">
            <w:pPr>
              <w:ind w:firstLine="0"/>
              <w:jc w:val="left"/>
            </w:pPr>
            <w:r>
              <w:t xml:space="preserve">2. «Развитие социальной сферы на территории сельского поселения </w:t>
            </w:r>
            <w:proofErr w:type="spellStart"/>
            <w:r>
              <w:t>Новочеркутинский</w:t>
            </w:r>
            <w:proofErr w:type="spellEnd"/>
            <w:r>
              <w:t xml:space="preserve"> сельсовет».</w:t>
            </w:r>
          </w:p>
          <w:p w:rsidR="00CB7EC5" w:rsidRDefault="00CB7EC5">
            <w:pPr>
              <w:ind w:firstLine="0"/>
              <w:jc w:val="left"/>
            </w:pPr>
            <w:r>
              <w:t xml:space="preserve">3. «Обеспечение безопасности человека и природной среды на территории сельского поселения </w:t>
            </w:r>
            <w:proofErr w:type="spellStart"/>
            <w:r>
              <w:t>Новочеркутинский</w:t>
            </w:r>
            <w:proofErr w:type="spellEnd"/>
            <w:r>
              <w:t xml:space="preserve"> сельсовет»</w:t>
            </w:r>
          </w:p>
          <w:p w:rsidR="00CB7EC5" w:rsidRDefault="00CB7EC5">
            <w:pPr>
              <w:ind w:firstLine="0"/>
              <w:jc w:val="left"/>
            </w:pPr>
            <w:r>
              <w:t xml:space="preserve">4.«Обеспечение реализации муниципальной политики на территории </w:t>
            </w:r>
            <w:proofErr w:type="gramStart"/>
            <w:r>
              <w:t>сельского</w:t>
            </w:r>
            <w:proofErr w:type="gramEnd"/>
            <w:r>
              <w:t xml:space="preserve"> поселении </w:t>
            </w:r>
            <w:proofErr w:type="spellStart"/>
            <w:r>
              <w:t>Новочеркутинский</w:t>
            </w:r>
            <w:proofErr w:type="spellEnd"/>
            <w:r>
              <w:t xml:space="preserve">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Сбалансированное, комплексное развитие сельского поселения </w:t>
            </w:r>
            <w:proofErr w:type="spellStart"/>
            <w:r>
              <w:t>Новочеркутинский</w:t>
            </w:r>
            <w:proofErr w:type="spellEnd"/>
            <w:r>
              <w:t xml:space="preserve">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w:t>
            </w:r>
            <w:proofErr w:type="spellStart"/>
            <w:r>
              <w:t>Новочеркутинский</w:t>
            </w:r>
            <w:proofErr w:type="spellEnd"/>
            <w:r>
              <w:t xml:space="preserve">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 xml:space="preserve">6. Количество экземпляров новых поступлений в </w:t>
            </w:r>
            <w:proofErr w:type="gramStart"/>
            <w:r>
              <w:t>библиотечный</w:t>
            </w:r>
            <w:proofErr w:type="gramEnd"/>
            <w:r>
              <w:t xml:space="preserve">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Объемы финансирования составляют расходы, связанные с реализацией мероприятий, финансируемых за счет средств местного бюджета </w:t>
            </w:r>
            <w:r w:rsidR="00847A9A">
              <w:t>31118,8</w:t>
            </w:r>
            <w:r>
              <w:t xml:space="preserve"> 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 6015,4</w:t>
            </w:r>
            <w:r w:rsidR="00CB7EC5">
              <w:t xml:space="preserve"> тыс. руб.;</w:t>
            </w:r>
          </w:p>
          <w:p w:rsidR="00CB7EC5" w:rsidRDefault="00CB7EC5">
            <w:pPr>
              <w:ind w:firstLine="0"/>
              <w:jc w:val="left"/>
            </w:pPr>
            <w:r>
              <w:t>2017 год – 2729,2 тыс. руб.;</w:t>
            </w:r>
          </w:p>
          <w:p w:rsidR="00CB7EC5" w:rsidRDefault="00CB7EC5">
            <w:pPr>
              <w:ind w:firstLine="0"/>
              <w:jc w:val="left"/>
            </w:pPr>
            <w:r>
              <w:t>2018 год – 3580,4 тыс. руб.;</w:t>
            </w:r>
          </w:p>
          <w:p w:rsidR="00CB7EC5" w:rsidRDefault="00CB7EC5">
            <w:pPr>
              <w:ind w:firstLine="0"/>
              <w:jc w:val="left"/>
            </w:pPr>
            <w:r>
              <w:t>2019 год – 4484 тыс. руб.;</w:t>
            </w:r>
          </w:p>
          <w:p w:rsidR="00CB7EC5" w:rsidRDefault="00CB7EC5">
            <w:pPr>
              <w:ind w:firstLine="0"/>
              <w:jc w:val="left"/>
            </w:pPr>
            <w:r>
              <w:t>2020 год – 4484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w:t>
      </w:r>
      <w:proofErr w:type="spellStart"/>
      <w:r>
        <w:t>прогнозно</w:t>
      </w:r>
      <w:proofErr w:type="spellEnd"/>
      <w:r>
        <w:t xml:space="preserve"> составит </w:t>
      </w:r>
      <w:r w:rsidR="00847A9A">
        <w:t>31118,8</w:t>
      </w:r>
      <w:r>
        <w:t xml:space="preserve"> 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t>Новочеркутинский</w:t>
      </w:r>
      <w:proofErr w:type="spellEnd"/>
      <w:r>
        <w:t xml:space="preserve"> сельсовет» - предположительно 1</w:t>
      </w:r>
      <w:r w:rsidR="00847A9A">
        <w:t>13413,3</w:t>
      </w:r>
      <w:r>
        <w:t xml:space="preserve"> тыс. руб.;</w:t>
      </w:r>
    </w:p>
    <w:p w:rsidR="00CB7EC5" w:rsidRDefault="00CB7EC5" w:rsidP="00CB7EC5">
      <w:r>
        <w:t xml:space="preserve">- подпрограммы «Развитие социальной сферы на территории сельского поселения </w:t>
      </w:r>
      <w:proofErr w:type="spellStart"/>
      <w:r>
        <w:t>Новочеркутинский</w:t>
      </w:r>
      <w:proofErr w:type="spellEnd"/>
      <w:r>
        <w:t xml:space="preserve"> сельсовет» - предположительно 1</w:t>
      </w:r>
      <w:r w:rsidR="00847A9A">
        <w:t>6801,9</w:t>
      </w:r>
      <w:r>
        <w:t xml:space="preserve"> тыс. руб.;</w:t>
      </w:r>
    </w:p>
    <w:p w:rsidR="00CB7EC5" w:rsidRDefault="00CB7EC5" w:rsidP="00CB7EC5">
      <w:r>
        <w:t xml:space="preserve">- подпрограммы «Обеспечение безопасности человека и природной среды на территории сельского поселения </w:t>
      </w:r>
      <w:proofErr w:type="spellStart"/>
      <w:r>
        <w:t>Новочеркутинский</w:t>
      </w:r>
      <w:proofErr w:type="spellEnd"/>
      <w:r>
        <w:t xml:space="preserve"> сельсовет» - предположительно 60 тыс. руб.</w:t>
      </w:r>
    </w:p>
    <w:p w:rsidR="00CB7EC5" w:rsidRDefault="00CB7EC5" w:rsidP="00CB7EC5">
      <w:r>
        <w:t xml:space="preserve">- подпрограммы «Обеспечение реализации муниципальной политики на территории сельского поселении </w:t>
      </w:r>
      <w:proofErr w:type="spellStart"/>
      <w:r>
        <w:t>Новочеркутинский</w:t>
      </w:r>
      <w:proofErr w:type="spellEnd"/>
      <w:r>
        <w:t xml:space="preserve"> сельсовет» </w:t>
      </w:r>
      <w:proofErr w:type="gramStart"/>
      <w:r>
        <w:t>-п</w:t>
      </w:r>
      <w:proofErr w:type="gramEnd"/>
      <w:r>
        <w:t>редположительно 843,6 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proofErr w:type="spellStart"/>
      <w:r>
        <w:rPr>
          <w:b/>
        </w:rPr>
        <w:t>Новочеркутинский</w:t>
      </w:r>
      <w:proofErr w:type="spellEnd"/>
      <w:r>
        <w:rPr>
          <w:b/>
        </w:rPr>
        <w:t xml:space="preserve">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 xml:space="preserve">2.Обеспечение проведения мероприятий по благоустройству территории поселения </w:t>
            </w:r>
            <w:proofErr w:type="spellStart"/>
            <w:r>
              <w:t>Новочеркутинский</w:t>
            </w:r>
            <w:proofErr w:type="spellEnd"/>
            <w:r>
              <w:t xml:space="preserve"> сельский совет.</w:t>
            </w:r>
          </w:p>
          <w:p w:rsidR="00CB7EC5" w:rsidRDefault="00CB7EC5">
            <w:pPr>
              <w:ind w:firstLine="0"/>
              <w:jc w:val="left"/>
            </w:pPr>
            <w:r>
              <w:t xml:space="preserve">Учет жилого фонда и других строений на территории </w:t>
            </w:r>
            <w:proofErr w:type="spellStart"/>
            <w:r>
              <w:t>Новочеркутинского</w:t>
            </w:r>
            <w:proofErr w:type="spellEnd"/>
            <w:r>
              <w:t xml:space="preserve">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 xml:space="preserve">1. Протяженность построенных, капитально отремонтированных и прошедших текущий ремонт дорог, </w:t>
            </w:r>
            <w:proofErr w:type="gramStart"/>
            <w:r>
              <w:t>км</w:t>
            </w:r>
            <w:proofErr w:type="gramEnd"/>
            <w:r>
              <w:t>.</w:t>
            </w:r>
          </w:p>
          <w:p w:rsidR="00CB7EC5" w:rsidRDefault="00CB7EC5">
            <w:pPr>
              <w:ind w:firstLine="0"/>
              <w:jc w:val="left"/>
            </w:pPr>
            <w:r>
              <w:t xml:space="preserve">2. Протяженность построенных (отремонтированных) водопроводных сетей, </w:t>
            </w:r>
            <w:proofErr w:type="gramStart"/>
            <w:r>
              <w:t>км</w:t>
            </w:r>
            <w:proofErr w:type="gramEnd"/>
            <w:r>
              <w:t>.</w:t>
            </w:r>
          </w:p>
          <w:p w:rsidR="00CB7EC5" w:rsidRDefault="00CB7EC5">
            <w:pPr>
              <w:ind w:firstLine="0"/>
              <w:jc w:val="left"/>
            </w:pPr>
            <w:r>
              <w:t xml:space="preserve">3. Протяженность освещенных частей улиц, проездов, </w:t>
            </w:r>
            <w:proofErr w:type="gramStart"/>
            <w:r>
              <w:t>км</w:t>
            </w:r>
            <w:proofErr w:type="gramEnd"/>
            <w:r>
              <w:t>.</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Прогнозируемый объем финансирования из бюджета сельского поселения составит – 1</w:t>
            </w:r>
            <w:r w:rsidR="00847A9A">
              <w:t>3413,3</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847A9A">
              <w:t>2448</w:t>
            </w:r>
            <w:r>
              <w:t xml:space="preserve"> тыс. руб.,</w:t>
            </w:r>
          </w:p>
          <w:p w:rsidR="00CB7EC5" w:rsidRDefault="00CB7EC5">
            <w:pPr>
              <w:ind w:firstLine="0"/>
              <w:jc w:val="left"/>
            </w:pPr>
            <w:r>
              <w:t>2017 г. – 497,7тыс. руб.,</w:t>
            </w:r>
          </w:p>
          <w:p w:rsidR="00CB7EC5" w:rsidRDefault="00CB7EC5">
            <w:pPr>
              <w:ind w:firstLine="0"/>
              <w:jc w:val="left"/>
            </w:pPr>
            <w:r>
              <w:t>2018 г. – 1348,9 тыс. руб.,</w:t>
            </w:r>
          </w:p>
          <w:p w:rsidR="00CB7EC5" w:rsidRDefault="00CB7EC5">
            <w:pPr>
              <w:ind w:firstLine="0"/>
              <w:jc w:val="left"/>
            </w:pPr>
            <w:r>
              <w:t>2019 г. – 2242,6 тыс. руб.,</w:t>
            </w:r>
          </w:p>
          <w:p w:rsidR="00CB7EC5" w:rsidRDefault="00CB7EC5">
            <w:pPr>
              <w:ind w:firstLine="0"/>
              <w:jc w:val="left"/>
            </w:pPr>
            <w:r>
              <w:t>2020 г. – 2242,6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 xml:space="preserve">Проведение </w:t>
            </w:r>
            <w:proofErr w:type="spellStart"/>
            <w:r>
              <w:t>техинвентаризации</w:t>
            </w:r>
            <w:proofErr w:type="spellEnd"/>
            <w:r>
              <w:t xml:space="preserve">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847A9A">
        <w:t>13413,3</w:t>
      </w:r>
      <w:r>
        <w:t xml:space="preserve"> 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2016 г. – 2448</w:t>
      </w:r>
      <w:r w:rsidR="00CB7EC5">
        <w:t xml:space="preserve"> тыс. руб.,</w:t>
      </w:r>
    </w:p>
    <w:p w:rsidR="00CB7EC5" w:rsidRDefault="00CB7EC5" w:rsidP="00CB7EC5">
      <w:r>
        <w:t>2017 г. – 497,7 тыс. руб.,</w:t>
      </w:r>
    </w:p>
    <w:p w:rsidR="00CB7EC5" w:rsidRDefault="00CB7EC5" w:rsidP="00CB7EC5">
      <w:r>
        <w:t>2018 г. – 1348,9 тыс. руб.,</w:t>
      </w:r>
    </w:p>
    <w:p w:rsidR="00CB7EC5" w:rsidRDefault="00CB7EC5" w:rsidP="00CB7EC5">
      <w:r>
        <w:t>2019 г. – 2242,6 тыс. руб.,</w:t>
      </w:r>
    </w:p>
    <w:p w:rsidR="00CB7EC5" w:rsidRDefault="00CB7EC5" w:rsidP="00CB7EC5">
      <w:r>
        <w:t>2020 г. – 2242,6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E16071" w:rsidRDefault="00E16071" w:rsidP="00E16071"/>
    <w:p w:rsidR="00E16071" w:rsidRPr="0009198B" w:rsidRDefault="00E16071" w:rsidP="00E16071">
      <w:pPr>
        <w:tabs>
          <w:tab w:val="left" w:pos="3225"/>
        </w:tabs>
        <w:ind w:firstLine="851"/>
        <w:jc w:val="center"/>
        <w:rPr>
          <w:rFonts w:ascii="Times New Roman" w:hAnsi="Times New Roman"/>
          <w:b/>
          <w:sz w:val="28"/>
          <w:szCs w:val="28"/>
        </w:rPr>
      </w:pPr>
      <w:proofErr w:type="gramStart"/>
      <w:r w:rsidRPr="0009198B">
        <w:rPr>
          <w:rFonts w:ascii="Times New Roman" w:hAnsi="Times New Roman"/>
          <w:b/>
          <w:sz w:val="28"/>
          <w:szCs w:val="28"/>
        </w:rPr>
        <w:t>П</w:t>
      </w:r>
      <w:proofErr w:type="gramEnd"/>
      <w:r w:rsidRPr="0009198B">
        <w:rPr>
          <w:rFonts w:ascii="Times New Roman" w:hAnsi="Times New Roman"/>
          <w:b/>
          <w:sz w:val="28"/>
          <w:szCs w:val="28"/>
        </w:rPr>
        <w:t xml:space="preserve"> А С П О Р Т</w:t>
      </w:r>
    </w:p>
    <w:p w:rsidR="00E16071" w:rsidRPr="0009198B" w:rsidRDefault="00E16071" w:rsidP="00E16071">
      <w:pPr>
        <w:ind w:firstLine="851"/>
        <w:jc w:val="center"/>
        <w:rPr>
          <w:rFonts w:ascii="Times New Roman" w:hAnsi="Times New Roman"/>
          <w:b/>
          <w:sz w:val="28"/>
          <w:szCs w:val="28"/>
        </w:rPr>
      </w:pPr>
      <w:r w:rsidRPr="0009198B">
        <w:rPr>
          <w:rFonts w:ascii="Times New Roman" w:hAnsi="Times New Roman"/>
          <w:b/>
          <w:sz w:val="28"/>
          <w:szCs w:val="28"/>
        </w:rPr>
        <w:t>Подпрограммы</w:t>
      </w:r>
    </w:p>
    <w:p w:rsidR="00E16071" w:rsidRPr="0009198B" w:rsidRDefault="00E16071" w:rsidP="00E16071">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«Развитие социальной сферы на территории  сельского поселения </w:t>
      </w:r>
    </w:p>
    <w:p w:rsidR="00E16071" w:rsidRPr="0009198B" w:rsidRDefault="00E16071" w:rsidP="00E16071">
      <w:pPr>
        <w:ind w:firstLine="851"/>
        <w:jc w:val="center"/>
        <w:rPr>
          <w:rFonts w:ascii="Times New Roman" w:hAnsi="Times New Roman"/>
          <w:b/>
          <w:i/>
          <w:sz w:val="28"/>
          <w:szCs w:val="28"/>
          <w:u w:val="single"/>
        </w:rPr>
      </w:pPr>
      <w:proofErr w:type="spellStart"/>
      <w:r w:rsidRPr="0009198B">
        <w:rPr>
          <w:rFonts w:ascii="Times New Roman" w:hAnsi="Times New Roman"/>
          <w:b/>
          <w:i/>
          <w:sz w:val="28"/>
          <w:szCs w:val="28"/>
          <w:u w:val="single"/>
        </w:rPr>
        <w:t>Новочеркутинский</w:t>
      </w:r>
      <w:proofErr w:type="spellEnd"/>
      <w:r w:rsidRPr="0009198B">
        <w:rPr>
          <w:rFonts w:ascii="Times New Roman" w:hAnsi="Times New Roman"/>
          <w:b/>
          <w:i/>
          <w:sz w:val="28"/>
          <w:szCs w:val="28"/>
          <w:u w:val="single"/>
        </w:rPr>
        <w:t xml:space="preserve"> сельсовет»</w:t>
      </w:r>
    </w:p>
    <w:p w:rsidR="00E16071" w:rsidRPr="0009198B" w:rsidRDefault="00E16071" w:rsidP="00E16071">
      <w:pPr>
        <w:tabs>
          <w:tab w:val="left" w:pos="1710"/>
        </w:tabs>
        <w:ind w:firstLine="851"/>
        <w:jc w:val="center"/>
        <w:rPr>
          <w:rFonts w:ascii="Times New Roman" w:hAnsi="Times New Roman"/>
          <w:b/>
          <w:sz w:val="28"/>
          <w:szCs w:val="28"/>
        </w:rPr>
      </w:pPr>
    </w:p>
    <w:p w:rsidR="00E16071" w:rsidRPr="0009198B" w:rsidRDefault="00E16071" w:rsidP="00E16071">
      <w:pPr>
        <w:ind w:firstLine="85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6"/>
        <w:gridCol w:w="6827"/>
      </w:tblGrid>
      <w:tr w:rsidR="00E16071" w:rsidRPr="0009198B" w:rsidTr="00F23B6B">
        <w:trPr>
          <w:trHeight w:val="1045"/>
        </w:trPr>
        <w:tc>
          <w:tcPr>
            <w:tcW w:w="2686" w:type="dxa"/>
            <w:tcBorders>
              <w:top w:val="single" w:sz="4" w:space="0" w:color="auto"/>
            </w:tcBorders>
          </w:tcPr>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E16071" w:rsidRPr="0009198B" w:rsidRDefault="00E16071" w:rsidP="00F23B6B">
            <w:pPr>
              <w:shd w:val="clear" w:color="auto" w:fill="FFFFFF"/>
              <w:ind w:firstLine="851"/>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 xml:space="preserve">2.Поддержка и развитие творческого потенциала сельского поселения </w:t>
            </w:r>
            <w:proofErr w:type="spellStart"/>
            <w:r w:rsidRPr="0009198B">
              <w:rPr>
                <w:rFonts w:ascii="Times New Roman" w:hAnsi="Times New Roman"/>
                <w:sz w:val="28"/>
                <w:szCs w:val="28"/>
              </w:rPr>
              <w:t>Новочеркутинский</w:t>
            </w:r>
            <w:proofErr w:type="spellEnd"/>
            <w:r w:rsidRPr="0009198B">
              <w:rPr>
                <w:rFonts w:ascii="Times New Roman" w:hAnsi="Times New Roman"/>
                <w:sz w:val="28"/>
                <w:szCs w:val="28"/>
              </w:rPr>
              <w:t xml:space="preserve"> сельсовет.</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3. Обеспечение доступности для населения информационных ресурсов через библиотечное обслуживание.</w:t>
            </w:r>
          </w:p>
        </w:tc>
      </w:tr>
      <w:tr w:rsidR="00E16071" w:rsidRPr="0009198B" w:rsidTr="00F23B6B">
        <w:trPr>
          <w:trHeight w:val="20"/>
        </w:trPr>
        <w:tc>
          <w:tcPr>
            <w:tcW w:w="2686" w:type="dxa"/>
            <w:tcBorders>
              <w:top w:val="single" w:sz="4" w:space="0" w:color="auto"/>
            </w:tcBorders>
          </w:tcPr>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Показатель 1.  Количество мероприятий, направленных на физическое развитие, пропаганду здорового образа жизни, ед.</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 xml:space="preserve">Показатель 2. Количество мероприятий, проводимых </w:t>
            </w:r>
            <w:proofErr w:type="spellStart"/>
            <w:r w:rsidRPr="0009198B">
              <w:rPr>
                <w:rFonts w:ascii="Times New Roman" w:hAnsi="Times New Roman"/>
                <w:sz w:val="28"/>
                <w:szCs w:val="28"/>
              </w:rPr>
              <w:t>культурно-досуговыми</w:t>
            </w:r>
            <w:proofErr w:type="spellEnd"/>
            <w:r w:rsidRPr="0009198B">
              <w:rPr>
                <w:rFonts w:ascii="Times New Roman" w:hAnsi="Times New Roman"/>
                <w:sz w:val="28"/>
                <w:szCs w:val="28"/>
              </w:rPr>
              <w:t xml:space="preserve"> учреждениями, ед.</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Показатель 3.  Количество посещений муниципальной библиотеки поселения  на 100 человек населения.</w:t>
            </w:r>
          </w:p>
        </w:tc>
      </w:tr>
      <w:tr w:rsidR="00E16071" w:rsidRPr="0009198B" w:rsidTr="00F23B6B">
        <w:trPr>
          <w:trHeight w:val="20"/>
        </w:trPr>
        <w:tc>
          <w:tcPr>
            <w:tcW w:w="2686" w:type="dxa"/>
            <w:tcBorders>
              <w:top w:val="nil"/>
              <w:right w:val="single" w:sz="4" w:space="0" w:color="auto"/>
            </w:tcBorders>
          </w:tcPr>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 xml:space="preserve"> 2014 по 2020 годы.</w:t>
            </w:r>
          </w:p>
        </w:tc>
      </w:tr>
      <w:tr w:rsidR="00E16071" w:rsidRPr="0009198B" w:rsidTr="00F23B6B">
        <w:trPr>
          <w:trHeight w:val="20"/>
        </w:trPr>
        <w:tc>
          <w:tcPr>
            <w:tcW w:w="2686" w:type="dxa"/>
          </w:tcPr>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Pr>
                <w:rFonts w:ascii="Times New Roman" w:hAnsi="Times New Roman"/>
                <w:sz w:val="28"/>
                <w:szCs w:val="28"/>
              </w:rPr>
              <w:t>16801,9</w:t>
            </w:r>
            <w:r w:rsidRPr="0009198B">
              <w:rPr>
                <w:rFonts w:ascii="Times New Roman" w:hAnsi="Times New Roman"/>
                <w:sz w:val="28"/>
                <w:szCs w:val="28"/>
              </w:rPr>
              <w:t xml:space="preserve"> тыс. руб., в том числе по годам реализации:</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 xml:space="preserve">2014 г. – </w:t>
            </w:r>
            <w:r>
              <w:rPr>
                <w:rFonts w:ascii="Times New Roman" w:hAnsi="Times New Roman"/>
                <w:sz w:val="28"/>
                <w:szCs w:val="28"/>
              </w:rPr>
              <w:t>2294,6</w:t>
            </w:r>
            <w:r w:rsidRPr="0009198B">
              <w:rPr>
                <w:rFonts w:ascii="Times New Roman" w:hAnsi="Times New Roman"/>
                <w:sz w:val="28"/>
                <w:szCs w:val="28"/>
              </w:rPr>
              <w:t xml:space="preserve"> тыс. руб.,</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2015 г. – 2</w:t>
            </w:r>
            <w:r>
              <w:rPr>
                <w:rFonts w:ascii="Times New Roman" w:hAnsi="Times New Roman"/>
                <w:sz w:val="28"/>
                <w:szCs w:val="28"/>
              </w:rPr>
              <w:t> 325,0</w:t>
            </w:r>
            <w:r w:rsidRPr="0009198B">
              <w:rPr>
                <w:rFonts w:ascii="Times New Roman" w:hAnsi="Times New Roman"/>
                <w:sz w:val="28"/>
                <w:szCs w:val="28"/>
              </w:rPr>
              <w:t xml:space="preserve"> тыс. руб.,</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 xml:space="preserve">2016 г. – </w:t>
            </w:r>
            <w:r>
              <w:rPr>
                <w:rFonts w:ascii="Times New Roman" w:hAnsi="Times New Roman"/>
                <w:sz w:val="28"/>
                <w:szCs w:val="28"/>
              </w:rPr>
              <w:t>3364,7</w:t>
            </w:r>
            <w:r w:rsidRPr="0009198B">
              <w:rPr>
                <w:rFonts w:ascii="Times New Roman" w:hAnsi="Times New Roman"/>
                <w:sz w:val="28"/>
                <w:szCs w:val="28"/>
              </w:rPr>
              <w:t xml:space="preserve"> тыс. руб.,</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2017 г. – 2</w:t>
            </w:r>
            <w:r>
              <w:rPr>
                <w:rFonts w:ascii="Times New Roman" w:hAnsi="Times New Roman"/>
                <w:sz w:val="28"/>
                <w:szCs w:val="28"/>
              </w:rPr>
              <w:t> 204,4</w:t>
            </w:r>
            <w:r w:rsidRPr="0009198B">
              <w:rPr>
                <w:rFonts w:ascii="Times New Roman" w:hAnsi="Times New Roman"/>
                <w:sz w:val="28"/>
                <w:szCs w:val="28"/>
              </w:rPr>
              <w:t xml:space="preserve"> тыс. руб.,</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2018 г. – 2</w:t>
            </w:r>
            <w:r>
              <w:rPr>
                <w:rFonts w:ascii="Times New Roman" w:hAnsi="Times New Roman"/>
                <w:sz w:val="28"/>
                <w:szCs w:val="28"/>
              </w:rPr>
              <w:t> 204,4</w:t>
            </w:r>
            <w:r w:rsidRPr="0009198B">
              <w:rPr>
                <w:rFonts w:ascii="Times New Roman" w:hAnsi="Times New Roman"/>
                <w:sz w:val="28"/>
                <w:szCs w:val="28"/>
              </w:rPr>
              <w:t xml:space="preserve"> тыс. руб.,</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2019 г. – 2</w:t>
            </w:r>
            <w:r>
              <w:rPr>
                <w:rFonts w:ascii="Times New Roman" w:hAnsi="Times New Roman"/>
                <w:sz w:val="28"/>
                <w:szCs w:val="28"/>
              </w:rPr>
              <w:t> 204,4</w:t>
            </w:r>
            <w:r w:rsidRPr="0009198B">
              <w:rPr>
                <w:rFonts w:ascii="Times New Roman" w:hAnsi="Times New Roman"/>
                <w:sz w:val="28"/>
                <w:szCs w:val="28"/>
              </w:rPr>
              <w:t xml:space="preserve"> тыс. руб.,</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2020 г. – 2</w:t>
            </w:r>
            <w:r>
              <w:rPr>
                <w:rFonts w:ascii="Times New Roman" w:hAnsi="Times New Roman"/>
                <w:sz w:val="28"/>
                <w:szCs w:val="28"/>
              </w:rPr>
              <w:t xml:space="preserve"> 204,4 </w:t>
            </w:r>
            <w:r w:rsidRPr="0009198B">
              <w:rPr>
                <w:rFonts w:ascii="Times New Roman" w:hAnsi="Times New Roman"/>
                <w:sz w:val="28"/>
                <w:szCs w:val="28"/>
              </w:rPr>
              <w:t>тыс. руб.</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09198B" w:rsidTr="00F23B6B">
        <w:trPr>
          <w:trHeight w:val="20"/>
        </w:trPr>
        <w:tc>
          <w:tcPr>
            <w:tcW w:w="2686" w:type="dxa"/>
          </w:tcPr>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16071" w:rsidRPr="0009198B" w:rsidRDefault="00E16071" w:rsidP="00F23B6B">
            <w:pPr>
              <w:rPr>
                <w:rFonts w:ascii="Times New Roman" w:hAnsi="Times New Roman"/>
                <w:sz w:val="28"/>
                <w:szCs w:val="28"/>
              </w:rPr>
            </w:pPr>
            <w:r w:rsidRPr="0009198B">
              <w:rPr>
                <w:rFonts w:ascii="Times New Roman" w:hAnsi="Times New Roman"/>
                <w:sz w:val="28"/>
                <w:szCs w:val="28"/>
              </w:rPr>
              <w:t>- Количество мероприятий, направленных на физическое развитие, пропаганду здорового образа жизни  до 7 ед.</w:t>
            </w:r>
          </w:p>
          <w:p w:rsidR="00E16071" w:rsidRPr="0009198B" w:rsidRDefault="00E16071" w:rsidP="00F23B6B">
            <w:pPr>
              <w:rPr>
                <w:rFonts w:ascii="Times New Roman" w:hAnsi="Times New Roman"/>
                <w:sz w:val="28"/>
                <w:szCs w:val="28"/>
              </w:rPr>
            </w:pPr>
            <w:r w:rsidRPr="0009198B">
              <w:rPr>
                <w:rFonts w:ascii="Times New Roman" w:hAnsi="Times New Roman"/>
                <w:sz w:val="28"/>
                <w:szCs w:val="28"/>
              </w:rPr>
              <w:t>- увеличение  количество посещений муниципальной библиотеки поселения  на 100 человек населения до 70.</w:t>
            </w:r>
          </w:p>
          <w:p w:rsidR="00E16071" w:rsidRPr="0009198B" w:rsidRDefault="00E16071" w:rsidP="00F23B6B">
            <w:pPr>
              <w:ind w:firstLine="851"/>
              <w:rPr>
                <w:rFonts w:ascii="Times New Roman" w:hAnsi="Times New Roman"/>
                <w:sz w:val="28"/>
                <w:szCs w:val="28"/>
              </w:rPr>
            </w:pPr>
            <w:r w:rsidRPr="0009198B">
              <w:rPr>
                <w:rFonts w:ascii="Times New Roman" w:hAnsi="Times New Roman"/>
                <w:sz w:val="28"/>
                <w:szCs w:val="28"/>
              </w:rPr>
              <w:t xml:space="preserve">-увеличить количество мероприятий, проводимых </w:t>
            </w:r>
            <w:proofErr w:type="spellStart"/>
            <w:r w:rsidRPr="0009198B">
              <w:rPr>
                <w:rFonts w:ascii="Times New Roman" w:hAnsi="Times New Roman"/>
                <w:sz w:val="28"/>
                <w:szCs w:val="28"/>
              </w:rPr>
              <w:t>культурно-досуговыми</w:t>
            </w:r>
            <w:proofErr w:type="spellEnd"/>
            <w:r w:rsidRPr="0009198B">
              <w:rPr>
                <w:rFonts w:ascii="Times New Roman" w:hAnsi="Times New Roman"/>
                <w:sz w:val="28"/>
                <w:szCs w:val="28"/>
              </w:rPr>
              <w:t xml:space="preserve"> учреждениями до 16 мероприятий.</w:t>
            </w:r>
          </w:p>
        </w:tc>
      </w:tr>
    </w:tbl>
    <w:p w:rsidR="00E16071" w:rsidRDefault="00E16071" w:rsidP="00E16071">
      <w:pPr>
        <w:ind w:left="70"/>
        <w:contextualSpacing/>
        <w:jc w:val="center"/>
        <w:rPr>
          <w:rFonts w:ascii="Times New Roman" w:hAnsi="Times New Roman"/>
          <w:b/>
          <w:sz w:val="28"/>
          <w:szCs w:val="28"/>
        </w:rPr>
      </w:pPr>
    </w:p>
    <w:p w:rsidR="00E16071" w:rsidRPr="0009198B" w:rsidRDefault="00E16071" w:rsidP="00E16071">
      <w:pPr>
        <w:ind w:firstLine="851"/>
        <w:rPr>
          <w:rFonts w:ascii="Times New Roman" w:hAnsi="Times New Roman"/>
          <w:sz w:val="28"/>
          <w:szCs w:val="28"/>
        </w:rPr>
      </w:pPr>
    </w:p>
    <w:p w:rsidR="00E16071" w:rsidRDefault="00E16071" w:rsidP="00E16071">
      <w:pPr>
        <w:rPr>
          <w:rFonts w:ascii="Times New Roman" w:hAnsi="Times New Roman"/>
          <w:b/>
          <w:sz w:val="28"/>
        </w:rPr>
      </w:pPr>
      <w:r>
        <w:rPr>
          <w:rFonts w:ascii="Times New Roman" w:hAnsi="Times New Roman"/>
          <w:sz w:val="28"/>
        </w:rPr>
        <w:t>2</w:t>
      </w:r>
      <w:r w:rsidRPr="00A64B2B">
        <w:rPr>
          <w:rFonts w:ascii="Times New Roman" w:hAnsi="Times New Roman"/>
          <w:sz w:val="28"/>
        </w:rPr>
        <w:t xml:space="preserve">) </w:t>
      </w:r>
      <w:r>
        <w:rPr>
          <w:rFonts w:ascii="Times New Roman" w:hAnsi="Times New Roman"/>
          <w:sz w:val="28"/>
        </w:rPr>
        <w:t>раздел 5 подпрограммы изложить в следующей редакции:</w:t>
      </w:r>
    </w:p>
    <w:p w:rsidR="00E16071" w:rsidRPr="0009198B" w:rsidRDefault="00E16071" w:rsidP="00E16071">
      <w:pPr>
        <w:ind w:left="70"/>
        <w:contextualSpacing/>
        <w:jc w:val="center"/>
        <w:rPr>
          <w:rFonts w:ascii="Times New Roman" w:hAnsi="Times New Roman"/>
          <w:b/>
          <w:sz w:val="28"/>
          <w:szCs w:val="28"/>
        </w:rPr>
      </w:pPr>
      <w:r>
        <w:rPr>
          <w:rFonts w:ascii="Times New Roman" w:hAnsi="Times New Roman"/>
          <w:b/>
          <w:sz w:val="28"/>
          <w:szCs w:val="28"/>
        </w:rPr>
        <w:t>5.</w:t>
      </w:r>
      <w:r w:rsidRPr="0009198B">
        <w:rPr>
          <w:rFonts w:ascii="Times New Roman" w:hAnsi="Times New Roman"/>
          <w:b/>
          <w:sz w:val="28"/>
          <w:szCs w:val="28"/>
        </w:rPr>
        <w:t>Обоснование объема финансовых ресурсов, необходимых для реализации подпрограммы.</w:t>
      </w:r>
    </w:p>
    <w:p w:rsidR="00E16071" w:rsidRPr="0009198B" w:rsidRDefault="00E16071" w:rsidP="00E16071">
      <w:pPr>
        <w:ind w:firstLine="709"/>
        <w:contextualSpacing/>
        <w:rPr>
          <w:sz w:val="18"/>
          <w:szCs w:val="18"/>
        </w:rPr>
      </w:pPr>
    </w:p>
    <w:p w:rsidR="00E16071" w:rsidRPr="00FE6447" w:rsidRDefault="00E16071" w:rsidP="00E16071">
      <w:pPr>
        <w:ind w:firstLine="709"/>
        <w:contextualSpacing/>
        <w:rPr>
          <w:rFonts w:ascii="Times New Roman" w:hAnsi="Times New Roman"/>
          <w:sz w:val="28"/>
          <w:szCs w:val="28"/>
          <w:highlight w:val="yellow"/>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Pr>
          <w:rFonts w:ascii="Times New Roman" w:hAnsi="Times New Roman"/>
          <w:sz w:val="28"/>
          <w:szCs w:val="28"/>
        </w:rPr>
        <w:t xml:space="preserve">16801,9 </w:t>
      </w:r>
      <w:r w:rsidRPr="00AD5F7E">
        <w:rPr>
          <w:rFonts w:ascii="Times New Roman" w:hAnsi="Times New Roman"/>
          <w:sz w:val="28"/>
          <w:szCs w:val="28"/>
        </w:rPr>
        <w:t>тыс. руб., в том числе по годам реализации:</w:t>
      </w:r>
    </w:p>
    <w:p w:rsidR="00E16071" w:rsidRPr="0009198B" w:rsidRDefault="00E16071" w:rsidP="00E16071">
      <w:pPr>
        <w:ind w:firstLine="851"/>
        <w:rPr>
          <w:rFonts w:ascii="Times New Roman" w:hAnsi="Times New Roman"/>
          <w:sz w:val="28"/>
          <w:szCs w:val="28"/>
        </w:rPr>
      </w:pPr>
      <w:r w:rsidRPr="00AD5F7E">
        <w:rPr>
          <w:rFonts w:ascii="Times New Roman" w:hAnsi="Times New Roman"/>
          <w:sz w:val="28"/>
          <w:szCs w:val="28"/>
        </w:rPr>
        <w:t>- 2014 г. – 2</w:t>
      </w:r>
      <w:r>
        <w:rPr>
          <w:rFonts w:ascii="Times New Roman" w:hAnsi="Times New Roman"/>
          <w:sz w:val="28"/>
          <w:szCs w:val="28"/>
        </w:rPr>
        <w:t> 294,6</w:t>
      </w:r>
      <w:r w:rsidRPr="00AD5F7E">
        <w:rPr>
          <w:rFonts w:ascii="Times New Roman" w:hAnsi="Times New Roman"/>
          <w:sz w:val="28"/>
          <w:szCs w:val="28"/>
        </w:rPr>
        <w:t xml:space="preserve"> тыс</w:t>
      </w:r>
      <w:proofErr w:type="gramStart"/>
      <w:r w:rsidRPr="0009198B">
        <w:rPr>
          <w:rFonts w:ascii="Times New Roman" w:hAnsi="Times New Roman"/>
          <w:sz w:val="28"/>
          <w:szCs w:val="28"/>
        </w:rPr>
        <w:t>.р</w:t>
      </w:r>
      <w:proofErr w:type="gramEnd"/>
      <w:r w:rsidRPr="0009198B">
        <w:rPr>
          <w:rFonts w:ascii="Times New Roman" w:hAnsi="Times New Roman"/>
          <w:sz w:val="28"/>
          <w:szCs w:val="28"/>
        </w:rPr>
        <w:t>уб.</w:t>
      </w:r>
    </w:p>
    <w:p w:rsidR="00E16071" w:rsidRPr="0009198B" w:rsidRDefault="00E16071" w:rsidP="00E16071">
      <w:pPr>
        <w:ind w:firstLine="851"/>
        <w:rPr>
          <w:rFonts w:ascii="Times New Roman" w:hAnsi="Times New Roman"/>
          <w:sz w:val="28"/>
          <w:szCs w:val="28"/>
        </w:rPr>
      </w:pPr>
      <w:r w:rsidRPr="0009198B">
        <w:rPr>
          <w:rFonts w:ascii="Times New Roman" w:hAnsi="Times New Roman"/>
          <w:sz w:val="28"/>
          <w:szCs w:val="28"/>
        </w:rPr>
        <w:t xml:space="preserve">- 2015 г. – </w:t>
      </w:r>
      <w:r>
        <w:rPr>
          <w:rFonts w:ascii="Times New Roman" w:hAnsi="Times New Roman"/>
          <w:sz w:val="28"/>
          <w:szCs w:val="28"/>
        </w:rPr>
        <w:t>2325,0</w:t>
      </w:r>
      <w:r w:rsidRPr="0009198B">
        <w:rPr>
          <w:rFonts w:ascii="Times New Roman" w:hAnsi="Times New Roman"/>
          <w:sz w:val="28"/>
          <w:szCs w:val="28"/>
        </w:rPr>
        <w:t xml:space="preserve"> </w:t>
      </w:r>
      <w:proofErr w:type="spellStart"/>
      <w:r w:rsidRPr="0009198B">
        <w:rPr>
          <w:rFonts w:ascii="Times New Roman" w:hAnsi="Times New Roman"/>
          <w:sz w:val="28"/>
          <w:szCs w:val="28"/>
        </w:rPr>
        <w:t>тыс</w:t>
      </w:r>
      <w:proofErr w:type="gramStart"/>
      <w:r w:rsidRPr="0009198B">
        <w:rPr>
          <w:rFonts w:ascii="Times New Roman" w:hAnsi="Times New Roman"/>
          <w:sz w:val="28"/>
          <w:szCs w:val="28"/>
        </w:rPr>
        <w:t>.р</w:t>
      </w:r>
      <w:proofErr w:type="gramEnd"/>
      <w:r w:rsidRPr="0009198B">
        <w:rPr>
          <w:rFonts w:ascii="Times New Roman" w:hAnsi="Times New Roman"/>
          <w:sz w:val="28"/>
          <w:szCs w:val="28"/>
        </w:rPr>
        <w:t>уб</w:t>
      </w:r>
      <w:proofErr w:type="spellEnd"/>
    </w:p>
    <w:p w:rsidR="00E16071" w:rsidRPr="0009198B" w:rsidRDefault="00E16071" w:rsidP="00E16071">
      <w:pPr>
        <w:ind w:firstLine="851"/>
        <w:rPr>
          <w:rFonts w:ascii="Times New Roman" w:hAnsi="Times New Roman"/>
          <w:sz w:val="28"/>
          <w:szCs w:val="28"/>
        </w:rPr>
      </w:pPr>
      <w:r w:rsidRPr="0009198B">
        <w:rPr>
          <w:rFonts w:ascii="Times New Roman" w:hAnsi="Times New Roman"/>
          <w:sz w:val="28"/>
          <w:szCs w:val="28"/>
        </w:rPr>
        <w:t xml:space="preserve">- 2016 г. – </w:t>
      </w:r>
      <w:r>
        <w:rPr>
          <w:rFonts w:ascii="Times New Roman" w:hAnsi="Times New Roman"/>
          <w:sz w:val="28"/>
          <w:szCs w:val="28"/>
        </w:rPr>
        <w:t>3364,7</w:t>
      </w:r>
      <w:r w:rsidRPr="0009198B">
        <w:rPr>
          <w:rFonts w:ascii="Times New Roman" w:hAnsi="Times New Roman"/>
          <w:sz w:val="28"/>
          <w:szCs w:val="28"/>
        </w:rPr>
        <w:t xml:space="preserve"> </w:t>
      </w:r>
      <w:proofErr w:type="spellStart"/>
      <w:r w:rsidRPr="0009198B">
        <w:rPr>
          <w:rFonts w:ascii="Times New Roman" w:hAnsi="Times New Roman"/>
          <w:sz w:val="28"/>
          <w:szCs w:val="28"/>
        </w:rPr>
        <w:t>тыс</w:t>
      </w:r>
      <w:proofErr w:type="gramStart"/>
      <w:r w:rsidRPr="0009198B">
        <w:rPr>
          <w:rFonts w:ascii="Times New Roman" w:hAnsi="Times New Roman"/>
          <w:sz w:val="28"/>
          <w:szCs w:val="28"/>
        </w:rPr>
        <w:t>.р</w:t>
      </w:r>
      <w:proofErr w:type="gramEnd"/>
      <w:r w:rsidRPr="0009198B">
        <w:rPr>
          <w:rFonts w:ascii="Times New Roman" w:hAnsi="Times New Roman"/>
          <w:sz w:val="28"/>
          <w:szCs w:val="28"/>
        </w:rPr>
        <w:t>уб</w:t>
      </w:r>
      <w:proofErr w:type="spellEnd"/>
    </w:p>
    <w:p w:rsidR="00E16071" w:rsidRPr="0009198B" w:rsidRDefault="00E16071" w:rsidP="00E16071">
      <w:pPr>
        <w:ind w:firstLine="851"/>
        <w:rPr>
          <w:rFonts w:ascii="Times New Roman" w:hAnsi="Times New Roman"/>
          <w:sz w:val="28"/>
          <w:szCs w:val="28"/>
        </w:rPr>
      </w:pPr>
      <w:r w:rsidRPr="0009198B">
        <w:rPr>
          <w:rFonts w:ascii="Times New Roman" w:hAnsi="Times New Roman"/>
          <w:sz w:val="28"/>
          <w:szCs w:val="28"/>
        </w:rPr>
        <w:t>-2017 г. – 2</w:t>
      </w:r>
      <w:r>
        <w:rPr>
          <w:rFonts w:ascii="Times New Roman" w:hAnsi="Times New Roman"/>
          <w:sz w:val="28"/>
          <w:szCs w:val="28"/>
        </w:rPr>
        <w:t> 204,4</w:t>
      </w:r>
      <w:r w:rsidRPr="0009198B">
        <w:rPr>
          <w:rFonts w:ascii="Times New Roman" w:hAnsi="Times New Roman"/>
          <w:sz w:val="28"/>
          <w:szCs w:val="28"/>
        </w:rPr>
        <w:t xml:space="preserve"> тыс</w:t>
      </w:r>
      <w:proofErr w:type="gramStart"/>
      <w:r w:rsidRPr="0009198B">
        <w:rPr>
          <w:rFonts w:ascii="Times New Roman" w:hAnsi="Times New Roman"/>
          <w:sz w:val="28"/>
          <w:szCs w:val="28"/>
        </w:rPr>
        <w:t>.р</w:t>
      </w:r>
      <w:proofErr w:type="gramEnd"/>
      <w:r w:rsidRPr="0009198B">
        <w:rPr>
          <w:rFonts w:ascii="Times New Roman" w:hAnsi="Times New Roman"/>
          <w:sz w:val="28"/>
          <w:szCs w:val="28"/>
        </w:rPr>
        <w:t>уб.</w:t>
      </w:r>
    </w:p>
    <w:p w:rsidR="00E16071" w:rsidRPr="0009198B" w:rsidRDefault="00E16071" w:rsidP="00E16071">
      <w:pPr>
        <w:ind w:firstLine="851"/>
        <w:rPr>
          <w:rFonts w:ascii="Times New Roman" w:hAnsi="Times New Roman"/>
          <w:sz w:val="28"/>
          <w:szCs w:val="28"/>
        </w:rPr>
      </w:pPr>
      <w:r w:rsidRPr="0009198B">
        <w:rPr>
          <w:rFonts w:ascii="Times New Roman" w:hAnsi="Times New Roman"/>
          <w:sz w:val="28"/>
          <w:szCs w:val="28"/>
        </w:rPr>
        <w:t>-2018 г. – 2</w:t>
      </w:r>
      <w:r>
        <w:rPr>
          <w:rFonts w:ascii="Times New Roman" w:hAnsi="Times New Roman"/>
          <w:sz w:val="28"/>
          <w:szCs w:val="28"/>
        </w:rPr>
        <w:t> 204,4</w:t>
      </w:r>
      <w:r w:rsidRPr="0009198B">
        <w:rPr>
          <w:rFonts w:ascii="Times New Roman" w:hAnsi="Times New Roman"/>
          <w:sz w:val="28"/>
          <w:szCs w:val="28"/>
        </w:rPr>
        <w:t xml:space="preserve"> </w:t>
      </w:r>
      <w:proofErr w:type="spellStart"/>
      <w:r w:rsidRPr="0009198B">
        <w:rPr>
          <w:rFonts w:ascii="Times New Roman" w:hAnsi="Times New Roman"/>
          <w:sz w:val="28"/>
          <w:szCs w:val="28"/>
        </w:rPr>
        <w:t>тыс</w:t>
      </w:r>
      <w:proofErr w:type="gramStart"/>
      <w:r w:rsidRPr="0009198B">
        <w:rPr>
          <w:rFonts w:ascii="Times New Roman" w:hAnsi="Times New Roman"/>
          <w:sz w:val="28"/>
          <w:szCs w:val="28"/>
        </w:rPr>
        <w:t>.р</w:t>
      </w:r>
      <w:proofErr w:type="gramEnd"/>
      <w:r w:rsidRPr="0009198B">
        <w:rPr>
          <w:rFonts w:ascii="Times New Roman" w:hAnsi="Times New Roman"/>
          <w:sz w:val="28"/>
          <w:szCs w:val="28"/>
        </w:rPr>
        <w:t>уб</w:t>
      </w:r>
      <w:proofErr w:type="spellEnd"/>
    </w:p>
    <w:p w:rsidR="00E16071" w:rsidRPr="0009198B" w:rsidRDefault="00E16071" w:rsidP="00E16071">
      <w:pPr>
        <w:ind w:firstLine="851"/>
        <w:rPr>
          <w:rFonts w:ascii="Times New Roman" w:hAnsi="Times New Roman"/>
          <w:sz w:val="28"/>
          <w:szCs w:val="28"/>
        </w:rPr>
      </w:pPr>
      <w:r w:rsidRPr="0009198B">
        <w:rPr>
          <w:rFonts w:ascii="Times New Roman" w:hAnsi="Times New Roman"/>
          <w:sz w:val="28"/>
          <w:szCs w:val="28"/>
        </w:rPr>
        <w:t xml:space="preserve">-2019 г. – </w:t>
      </w:r>
      <w:r>
        <w:rPr>
          <w:rFonts w:ascii="Times New Roman" w:hAnsi="Times New Roman"/>
          <w:sz w:val="28"/>
          <w:szCs w:val="28"/>
        </w:rPr>
        <w:t>2204,4</w:t>
      </w:r>
      <w:r w:rsidRPr="0009198B">
        <w:rPr>
          <w:rFonts w:ascii="Times New Roman" w:hAnsi="Times New Roman"/>
          <w:sz w:val="28"/>
          <w:szCs w:val="28"/>
        </w:rPr>
        <w:t xml:space="preserve"> </w:t>
      </w:r>
      <w:proofErr w:type="spellStart"/>
      <w:r w:rsidRPr="0009198B">
        <w:rPr>
          <w:rFonts w:ascii="Times New Roman" w:hAnsi="Times New Roman"/>
          <w:sz w:val="28"/>
          <w:szCs w:val="28"/>
        </w:rPr>
        <w:t>тыс</w:t>
      </w:r>
      <w:proofErr w:type="gramStart"/>
      <w:r w:rsidRPr="0009198B">
        <w:rPr>
          <w:rFonts w:ascii="Times New Roman" w:hAnsi="Times New Roman"/>
          <w:sz w:val="28"/>
          <w:szCs w:val="28"/>
        </w:rPr>
        <w:t>.р</w:t>
      </w:r>
      <w:proofErr w:type="gramEnd"/>
      <w:r w:rsidRPr="0009198B">
        <w:rPr>
          <w:rFonts w:ascii="Times New Roman" w:hAnsi="Times New Roman"/>
          <w:sz w:val="28"/>
          <w:szCs w:val="28"/>
        </w:rPr>
        <w:t>уб</w:t>
      </w:r>
      <w:proofErr w:type="spellEnd"/>
    </w:p>
    <w:p w:rsidR="00E16071" w:rsidRPr="0009198B" w:rsidRDefault="00E16071" w:rsidP="00E16071">
      <w:pPr>
        <w:ind w:firstLine="851"/>
        <w:rPr>
          <w:rFonts w:ascii="Times New Roman" w:hAnsi="Times New Roman"/>
          <w:sz w:val="28"/>
          <w:szCs w:val="28"/>
        </w:rPr>
      </w:pPr>
      <w:r w:rsidRPr="0009198B">
        <w:rPr>
          <w:rFonts w:ascii="Times New Roman" w:hAnsi="Times New Roman"/>
          <w:sz w:val="28"/>
          <w:szCs w:val="28"/>
        </w:rPr>
        <w:t xml:space="preserve">-2020 г. – </w:t>
      </w:r>
      <w:r>
        <w:rPr>
          <w:rFonts w:ascii="Times New Roman" w:hAnsi="Times New Roman"/>
          <w:sz w:val="28"/>
          <w:szCs w:val="28"/>
        </w:rPr>
        <w:t>2204,4</w:t>
      </w:r>
      <w:r w:rsidRPr="0009198B">
        <w:rPr>
          <w:rFonts w:ascii="Times New Roman" w:hAnsi="Times New Roman"/>
          <w:sz w:val="28"/>
          <w:szCs w:val="28"/>
        </w:rPr>
        <w:t xml:space="preserve"> тыс</w:t>
      </w:r>
      <w:proofErr w:type="gramStart"/>
      <w:r w:rsidRPr="0009198B">
        <w:rPr>
          <w:rFonts w:ascii="Times New Roman" w:hAnsi="Times New Roman"/>
          <w:sz w:val="28"/>
          <w:szCs w:val="28"/>
        </w:rPr>
        <w:t>.р</w:t>
      </w:r>
      <w:proofErr w:type="gramEnd"/>
      <w:r w:rsidRPr="0009198B">
        <w:rPr>
          <w:rFonts w:ascii="Times New Roman" w:hAnsi="Times New Roman"/>
          <w:sz w:val="28"/>
          <w:szCs w:val="28"/>
        </w:rPr>
        <w:t>уб.</w:t>
      </w:r>
    </w:p>
    <w:p w:rsidR="00E16071" w:rsidRPr="0009198B" w:rsidRDefault="00E16071" w:rsidP="00E16071">
      <w:pPr>
        <w:ind w:firstLine="709"/>
        <w:contextualSpacing/>
        <w:rPr>
          <w:rFonts w:ascii="Times New Roman" w:hAnsi="Times New Roman"/>
          <w:sz w:val="28"/>
          <w:szCs w:val="28"/>
        </w:rPr>
      </w:pPr>
      <w:r w:rsidRPr="0009198B">
        <w:rPr>
          <w:rFonts w:ascii="Times New Roman" w:hAnsi="Times New Roman"/>
          <w:sz w:val="28"/>
          <w:szCs w:val="28"/>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Default="00847A9A" w:rsidP="00CB7EC5"/>
    <w:p w:rsidR="00CB7EC5" w:rsidRDefault="00CB7EC5" w:rsidP="00CB7EC5">
      <w:r>
        <w:t>3.приложение 1,2,3 к муниципальной программе изложить в новой редакции:</w:t>
      </w:r>
    </w:p>
    <w:p w:rsidR="00CB7EC5" w:rsidRDefault="00CB7EC5" w:rsidP="00CB7EC5"/>
    <w:p w:rsidR="00CB7EC5" w:rsidRDefault="00CB7EC5" w:rsidP="00CB7EC5"/>
    <w:p w:rsidR="00CB7EC5" w:rsidRDefault="00CB7EC5" w:rsidP="00CB7EC5">
      <w:pPr>
        <w:ind w:firstLine="0"/>
      </w:pPr>
      <w:r>
        <w:t xml:space="preserve">Глава администрации </w:t>
      </w:r>
    </w:p>
    <w:p w:rsidR="00CB7EC5" w:rsidRDefault="00CB7EC5" w:rsidP="00CB7EC5">
      <w:pPr>
        <w:ind w:firstLine="0"/>
      </w:pPr>
      <w:proofErr w:type="spellStart"/>
      <w:r>
        <w:t>Пытин</w:t>
      </w:r>
      <w:proofErr w:type="spellEnd"/>
      <w:r>
        <w:t xml:space="preserve"> И.С</w:t>
      </w:r>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 xml:space="preserve">к муниципальной программе "Устойчивое развитие территории сельского поселения </w:t>
      </w:r>
      <w:proofErr w:type="spellStart"/>
      <w:r w:rsidR="00CB7EC5">
        <w:t>Новочеркутинский</w:t>
      </w:r>
      <w:proofErr w:type="spellEnd"/>
      <w:r w:rsidR="00CB7EC5">
        <w:t xml:space="preserve"> сельсовет на 2014-2020годы</w:t>
      </w:r>
    </w:p>
    <w:p w:rsidR="00CB7EC5" w:rsidRDefault="00CB7EC5" w:rsidP="00CB7EC5">
      <w:pPr>
        <w:ind w:firstLine="0"/>
      </w:pPr>
    </w:p>
    <w:p w:rsidR="00CB7EC5" w:rsidRDefault="00CB7EC5" w:rsidP="00CB7EC5">
      <w:pPr>
        <w:ind w:firstLine="0"/>
        <w:jc w:val="center"/>
        <w:rPr>
          <w:b/>
        </w:rPr>
      </w:pPr>
      <w:r>
        <w:rPr>
          <w:b/>
        </w:rPr>
        <w:t xml:space="preserve">Сведения об индикаторах, цели и показатели задач муниципальной программы «Устойчивое развитие территории сельского поселения </w:t>
      </w:r>
      <w:proofErr w:type="spellStart"/>
      <w:r>
        <w:rPr>
          <w:b/>
        </w:rPr>
        <w:t>Новочеркутинский</w:t>
      </w:r>
      <w:proofErr w:type="spellEnd"/>
      <w:r>
        <w:rPr>
          <w:b/>
        </w:rPr>
        <w:t xml:space="preserve"> сельсовет на 2014-2020 годы».</w:t>
      </w:r>
    </w:p>
    <w:p w:rsidR="00CB7EC5" w:rsidRDefault="00CB7EC5" w:rsidP="00CB7EC5"/>
    <w:tbl>
      <w:tblPr>
        <w:tblW w:w="14715" w:type="dxa"/>
        <w:tblLayout w:type="fixed"/>
        <w:tblLook w:val="00A0"/>
      </w:tblPr>
      <w:tblGrid>
        <w:gridCol w:w="647"/>
        <w:gridCol w:w="2276"/>
        <w:gridCol w:w="1728"/>
        <w:gridCol w:w="143"/>
        <w:gridCol w:w="558"/>
        <w:gridCol w:w="297"/>
        <w:gridCol w:w="1581"/>
        <w:gridCol w:w="886"/>
        <w:gridCol w:w="900"/>
        <w:gridCol w:w="442"/>
        <w:gridCol w:w="754"/>
        <w:gridCol w:w="964"/>
        <w:gridCol w:w="1080"/>
        <w:gridCol w:w="890"/>
        <w:gridCol w:w="284"/>
        <w:gridCol w:w="141"/>
        <w:gridCol w:w="300"/>
        <w:gridCol w:w="844"/>
      </w:tblGrid>
      <w:tr w:rsidR="00CB7EC5" w:rsidTr="00CB7EC5">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 </w:t>
            </w:r>
            <w:proofErr w:type="spellStart"/>
            <w:proofErr w:type="gramStart"/>
            <w:r>
              <w:t>п</w:t>
            </w:r>
            <w:proofErr w:type="spellEnd"/>
            <w:proofErr w:type="gramEnd"/>
            <w:r>
              <w:t>/</w:t>
            </w:r>
            <w:proofErr w:type="spellStart"/>
            <w:r>
              <w:t>п</w:t>
            </w:r>
            <w:proofErr w:type="spellEnd"/>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363"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CB7EC5">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CB7EC5">
        <w:trPr>
          <w:trHeight w:val="600"/>
        </w:trPr>
        <w:tc>
          <w:tcPr>
            <w:tcW w:w="14715"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Программа 1: "Устойчивое развитие территорий сельского поселения </w:t>
            </w:r>
            <w:proofErr w:type="spellStart"/>
            <w:r>
              <w:t>Новочеркутинский</w:t>
            </w:r>
            <w:proofErr w:type="spellEnd"/>
            <w:r>
              <w:t xml:space="preserve"> сельский совет на 2014-2020 годы"</w:t>
            </w:r>
          </w:p>
        </w:tc>
      </w:tr>
      <w:tr w:rsidR="00CB7EC5" w:rsidTr="00CB7EC5">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900"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CB7EC5">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CB7EC5">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3625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4821,0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7 033,6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7 192,3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7 564,5</w:t>
            </w:r>
          </w:p>
        </w:tc>
      </w:tr>
      <w:tr w:rsidR="00CB7EC5" w:rsidTr="00CB7EC5">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CB7EC5">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900"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CB7EC5">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proofErr w:type="gramStart"/>
            <w:r>
              <w:t>Показатель 1 задачи 1 Удельный вес дорог с твердым покрытием в общей протяженности дорог местного значения в предельных поселения</w:t>
            </w:r>
            <w:proofErr w:type="gramEnd"/>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CB7EC5">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CB7EC5">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CB7EC5">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CB7EC5">
        <w:trPr>
          <w:gridAfter w:val="1"/>
          <w:wAfter w:w="844" w:type="dxa"/>
          <w:trHeight w:val="300"/>
        </w:trPr>
        <w:tc>
          <w:tcPr>
            <w:tcW w:w="647" w:type="dxa"/>
            <w:noWrap/>
          </w:tcPr>
          <w:p w:rsidR="00CB7EC5" w:rsidRDefault="00CB7EC5">
            <w:pPr>
              <w:ind w:firstLine="0"/>
              <w:jc w:val="left"/>
            </w:pPr>
          </w:p>
        </w:tc>
        <w:tc>
          <w:tcPr>
            <w:tcW w:w="13224"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CB7EC5">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90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CB7EC5">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2 задачи 2 Доля населения, участвующего в </w:t>
            </w:r>
            <w:proofErr w:type="spellStart"/>
            <w:r>
              <w:t>культурно-досуговых</w:t>
            </w:r>
            <w:proofErr w:type="spellEnd"/>
            <w:r>
              <w:t xml:space="preserve">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CB7EC5">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900"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CB7EC5">
        <w:trPr>
          <w:gridAfter w:val="8"/>
          <w:wAfter w:w="5257" w:type="dxa"/>
          <w:trHeight w:val="630"/>
        </w:trPr>
        <w:tc>
          <w:tcPr>
            <w:tcW w:w="9458"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CB7EC5">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w:t>
            </w:r>
            <w:proofErr w:type="gramStart"/>
            <w:r>
              <w:t>1</w:t>
            </w:r>
            <w:proofErr w:type="gramEnd"/>
            <w:r>
              <w:t xml:space="preserve">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90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CB7EC5">
        <w:trPr>
          <w:trHeight w:val="300"/>
        </w:trPr>
        <w:tc>
          <w:tcPr>
            <w:tcW w:w="1471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CB7EC5">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CB7EC5">
        <w:trPr>
          <w:trHeight w:val="600"/>
        </w:trPr>
        <w:tc>
          <w:tcPr>
            <w:tcW w:w="14715"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t>Новочеркутинский</w:t>
            </w:r>
            <w:proofErr w:type="spellEnd"/>
            <w:r>
              <w:t xml:space="preserve"> сельсовет"</w:t>
            </w:r>
          </w:p>
        </w:tc>
      </w:tr>
      <w:tr w:rsidR="00CB7EC5" w:rsidTr="00CB7EC5">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068"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CB7EC5">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CB7EC5">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 xml:space="preserve">Содержание автодорог местного значения сельского поселения </w:t>
            </w:r>
            <w:proofErr w:type="spellStart"/>
            <w:r w:rsidR="00B8456F">
              <w:t>Новочеркутинский</w:t>
            </w:r>
            <w:proofErr w:type="spellEnd"/>
            <w:r w:rsidR="00B8456F">
              <w:t xml:space="preserve">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pPr>
              <w:ind w:firstLine="0"/>
              <w:jc w:val="left"/>
            </w:pPr>
            <w:r>
              <w:t>1202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CB7EC5">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proofErr w:type="gramStart"/>
            <w:r>
              <w:t>км</w:t>
            </w:r>
            <w:proofErr w:type="gramEnd"/>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CB7EC5">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Основное мероприятие 2 задачи 1 подпрограммы 1 Обеспеченность населения централизованным водоснабжением</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CB7EC5">
        <w:trPr>
          <w:trHeight w:val="300"/>
        </w:trPr>
        <w:tc>
          <w:tcPr>
            <w:tcW w:w="1471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 xml:space="preserve">Задача 2 "Обеспечение проведения мероприятий по благоустройству территории поселения </w:t>
            </w:r>
            <w:proofErr w:type="spellStart"/>
            <w:r>
              <w:t>Новочеркутинский</w:t>
            </w:r>
            <w:proofErr w:type="spellEnd"/>
            <w:r>
              <w:t xml:space="preserve"> сельский совет"</w:t>
            </w:r>
          </w:p>
        </w:tc>
      </w:tr>
      <w:tr w:rsidR="00CB7EC5" w:rsidTr="00CB7EC5">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CB7EC5">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394,3</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394,3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394,3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481,2</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481,2</w:t>
            </w:r>
          </w:p>
        </w:tc>
      </w:tr>
      <w:tr w:rsidR="00CB7EC5" w:rsidTr="00CB7EC5">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1</w:t>
            </w:r>
            <w:proofErr w:type="gramStart"/>
            <w:r>
              <w:t xml:space="preserve"> П</w:t>
            </w:r>
            <w:proofErr w:type="gramEnd"/>
            <w:r>
              <w:t>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B8456F">
            <w:pPr>
              <w:ind w:firstLine="0"/>
              <w:jc w:val="left"/>
            </w:pPr>
            <w:r>
              <w:t>754,2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954,6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186,0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186,0</w:t>
            </w:r>
          </w:p>
        </w:tc>
      </w:tr>
      <w:tr w:rsidR="00CB7EC5" w:rsidTr="00CB7EC5">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068" w:type="dxa"/>
            <w:gridSpan w:val="17"/>
            <w:tcBorders>
              <w:top w:val="single" w:sz="4" w:space="0" w:color="auto"/>
              <w:left w:val="nil"/>
              <w:bottom w:val="single" w:sz="4" w:space="0" w:color="auto"/>
              <w:right w:val="single" w:sz="4" w:space="0" w:color="000000"/>
            </w:tcBorders>
            <w:hideMark/>
          </w:tcPr>
          <w:p w:rsidR="00CB7EC5" w:rsidRDefault="00CB7EC5">
            <w:pPr>
              <w:ind w:firstLine="0"/>
              <w:jc w:val="left"/>
            </w:pPr>
            <w:r>
              <w:t xml:space="preserve">Задача 3 подпрограммы 1 "Учет жилого фонда и других строений на территории сельского поселения" </w:t>
            </w:r>
          </w:p>
        </w:tc>
      </w:tr>
      <w:tr w:rsidR="00CB7EC5" w:rsidTr="00CB7EC5">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CB7EC5">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3 подпрограммы 1 Инвентаризационная стоимость</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CB7EC5">
        <w:trPr>
          <w:trHeight w:val="360"/>
        </w:trPr>
        <w:tc>
          <w:tcPr>
            <w:tcW w:w="1471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 xml:space="preserve">Подпрограмма 2. Развитие социальной сферы на территории сельского поселения </w:t>
            </w:r>
            <w:proofErr w:type="spellStart"/>
            <w:r>
              <w:t>Новочеркутинский</w:t>
            </w:r>
            <w:proofErr w:type="spellEnd"/>
            <w:r>
              <w:t xml:space="preserve"> сельсовет</w:t>
            </w:r>
          </w:p>
        </w:tc>
      </w:tr>
      <w:tr w:rsidR="00CB7EC5" w:rsidTr="00CB7EC5">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068"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CB7EC5">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CB7EC5">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w:t>
            </w:r>
          </w:p>
        </w:tc>
      </w:tr>
      <w:tr w:rsidR="00CB7EC5" w:rsidTr="00CB7EC5">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068"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 xml:space="preserve">Задача 2 Подпрограммы 2 "Поддержка и развитие творческого потенциала сельского поселения </w:t>
            </w:r>
            <w:proofErr w:type="spellStart"/>
            <w:r>
              <w:t>Новочеркутинский</w:t>
            </w:r>
            <w:proofErr w:type="spellEnd"/>
            <w:r>
              <w:t xml:space="preserve"> сельсовет</w:t>
            </w:r>
          </w:p>
        </w:tc>
      </w:tr>
      <w:tr w:rsidR="00CB7EC5" w:rsidTr="00CB7EC5">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1 задача 2 подпрограммы 2 </w:t>
            </w:r>
            <w:proofErr w:type="spellStart"/>
            <w:r>
              <w:t>Колличество</w:t>
            </w:r>
            <w:proofErr w:type="spellEnd"/>
            <w:r>
              <w:t xml:space="preserve"> мероприятий, проводимых </w:t>
            </w:r>
            <w:proofErr w:type="spellStart"/>
            <w:r>
              <w:t>культурно-досуговыми</w:t>
            </w:r>
            <w:proofErr w:type="spellEnd"/>
            <w:r>
              <w:t xml:space="preserve">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CB7EC5">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2 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1767,7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2054,4</w:t>
            </w:r>
          </w:p>
        </w:tc>
        <w:tc>
          <w:tcPr>
            <w:tcW w:w="1196" w:type="dxa"/>
            <w:gridSpan w:val="2"/>
            <w:tcBorders>
              <w:top w:val="nil"/>
              <w:left w:val="nil"/>
              <w:bottom w:val="single" w:sz="4" w:space="0" w:color="auto"/>
              <w:right w:val="single" w:sz="4" w:space="0" w:color="auto"/>
            </w:tcBorders>
            <w:noWrap/>
            <w:hideMark/>
          </w:tcPr>
          <w:p w:rsidR="00CB7EC5" w:rsidRDefault="00B8456F">
            <w:pPr>
              <w:ind w:firstLine="0"/>
              <w:jc w:val="left"/>
            </w:pPr>
            <w:r>
              <w:t>3314,7</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2154,4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2154,4</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2154,4</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2154,4</w:t>
            </w:r>
          </w:p>
        </w:tc>
      </w:tr>
      <w:tr w:rsidR="00CB7EC5" w:rsidTr="00CB7EC5">
        <w:trPr>
          <w:trHeight w:val="300"/>
        </w:trPr>
        <w:tc>
          <w:tcPr>
            <w:tcW w:w="1471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 xml:space="preserve">Подпрограмма 3 "Обеспечение безопасности человека и природной среды сельского поселения </w:t>
            </w:r>
            <w:proofErr w:type="spellStart"/>
            <w:r>
              <w:t>Новочеркутинский</w:t>
            </w:r>
            <w:proofErr w:type="spellEnd"/>
            <w:r>
              <w:t xml:space="preserve"> сельсовет"</w:t>
            </w:r>
          </w:p>
        </w:tc>
      </w:tr>
      <w:tr w:rsidR="00CB7EC5" w:rsidTr="00CB7EC5">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068"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CB7EC5">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CB7EC5">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12</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CB7EC5">
        <w:trPr>
          <w:trHeight w:val="570"/>
        </w:trPr>
        <w:tc>
          <w:tcPr>
            <w:tcW w:w="14715"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 xml:space="preserve">Подпрограмма 4 "Обеспечение реализации муниципальной политики на территории сельского поселения </w:t>
            </w:r>
            <w:proofErr w:type="spellStart"/>
            <w:r>
              <w:t>Новочеркутинский</w:t>
            </w:r>
            <w:proofErr w:type="spellEnd"/>
            <w:r>
              <w:t xml:space="preserve"> сельский совет"</w:t>
            </w:r>
          </w:p>
        </w:tc>
      </w:tr>
      <w:tr w:rsidR="00CB7EC5" w:rsidTr="00CB7EC5">
        <w:trPr>
          <w:trHeight w:val="5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068" w:type="dxa"/>
            <w:gridSpan w:val="17"/>
            <w:tcBorders>
              <w:top w:val="single" w:sz="4" w:space="0" w:color="auto"/>
              <w:left w:val="nil"/>
              <w:bottom w:val="single" w:sz="4" w:space="0" w:color="auto"/>
              <w:right w:val="single" w:sz="4" w:space="0" w:color="auto"/>
            </w:tcBorders>
            <w:hideMark/>
          </w:tcPr>
          <w:p w:rsidR="00CB7EC5" w:rsidRDefault="00CB7EC5">
            <w:pPr>
              <w:ind w:firstLine="0"/>
              <w:jc w:val="left"/>
            </w:pPr>
            <w:r>
              <w:t xml:space="preserve">Задача 1. Подпрограммы 4 «Оказание муниципальных услуг в электронном виде населению поселения». </w:t>
            </w:r>
          </w:p>
        </w:tc>
      </w:tr>
      <w:tr w:rsidR="00CB7EC5" w:rsidTr="00CB7EC5">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CB7EC5">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Основное мероприятие 1 задачи 1 Подпрограммы 4 Приобретение услуг по сопровождению сетевого программного обеспечения по электронному ведению </w:t>
            </w:r>
            <w:proofErr w:type="spellStart"/>
            <w:r>
              <w:t>похозяйственного</w:t>
            </w:r>
            <w:proofErr w:type="spellEnd"/>
            <w:r>
              <w:t xml:space="preserve">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12,5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20</w:t>
            </w:r>
          </w:p>
        </w:tc>
      </w:tr>
      <w:tr w:rsidR="00CB7EC5" w:rsidTr="00CB7EC5">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CB7EC5">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4 задачи 1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CB7EC5">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068"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4 «Ежегодные членские взносы в ассоциацию Совета муниципальных служащих</w:t>
            </w:r>
          </w:p>
        </w:tc>
      </w:tr>
      <w:tr w:rsidR="00CB7EC5" w:rsidTr="00CB7EC5">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CB7EC5">
        <w:trPr>
          <w:trHeight w:val="66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068" w:type="dxa"/>
            <w:gridSpan w:val="17"/>
            <w:tcBorders>
              <w:top w:val="nil"/>
              <w:left w:val="nil"/>
              <w:bottom w:val="single" w:sz="4" w:space="0" w:color="auto"/>
              <w:right w:val="single" w:sz="4" w:space="0" w:color="auto"/>
            </w:tcBorders>
            <w:hideMark/>
          </w:tcPr>
          <w:p w:rsidR="00CB7EC5" w:rsidRDefault="00CB7EC5">
            <w:pPr>
              <w:ind w:firstLine="0"/>
              <w:jc w:val="left"/>
            </w:pPr>
            <w:r>
              <w:t xml:space="preserve"> Задача 3 Подпрограммы 4 « Повышение эффективности и результативности деятельности органов местного самоуправления»</w:t>
            </w:r>
          </w:p>
        </w:tc>
      </w:tr>
      <w:tr w:rsidR="00CB7EC5" w:rsidTr="00CB7EC5">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CB7EC5">
        <w:trPr>
          <w:trHeight w:val="199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4 задачи 3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tcPr>
          <w:p w:rsidR="00CB7EC5" w:rsidRDefault="00CB7EC5">
            <w:pPr>
              <w:ind w:firstLine="0"/>
              <w:jc w:val="left"/>
            </w:pPr>
            <w:r>
              <w:t>0</w:t>
            </w:r>
          </w:p>
          <w:p w:rsidR="00CB7EC5" w:rsidRDefault="00CB7EC5">
            <w:pPr>
              <w:ind w:firstLine="0"/>
              <w:jc w:val="left"/>
            </w:pP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CB7EC5">
        <w:trPr>
          <w:trHeight w:val="70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068" w:type="dxa"/>
            <w:gridSpan w:val="17"/>
            <w:tcBorders>
              <w:top w:val="nil"/>
              <w:left w:val="nil"/>
              <w:bottom w:val="single" w:sz="4" w:space="0" w:color="auto"/>
              <w:right w:val="single" w:sz="4" w:space="0" w:color="auto"/>
            </w:tcBorders>
            <w:noWrap/>
            <w:hideMark/>
          </w:tcPr>
          <w:p w:rsidR="00CB7EC5" w:rsidRDefault="00CB7EC5">
            <w:pPr>
              <w:ind w:firstLine="0"/>
              <w:jc w:val="left"/>
            </w:pPr>
            <w:r>
              <w:t xml:space="preserve">Задача 4 Подпрограммы 4 «Разработка генерального плана застройки </w:t>
            </w:r>
            <w:proofErr w:type="spellStart"/>
            <w:r>
              <w:t>Новочеркутинского</w:t>
            </w:r>
            <w:proofErr w:type="spellEnd"/>
            <w:r>
              <w:t xml:space="preserve"> поселения»</w:t>
            </w:r>
          </w:p>
        </w:tc>
      </w:tr>
      <w:tr w:rsidR="00CB7EC5" w:rsidTr="00CB7EC5">
        <w:trPr>
          <w:trHeight w:val="202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4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CB7EC5">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5 задачи 4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CB7EC5">
        <w:trPr>
          <w:trHeight w:val="53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068"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5 Подпрограммы 4 « Создание условий для обеспечения жителей поселения услугами связи в целях предоставления муниципальных услуг в электронной форме»</w:t>
            </w:r>
          </w:p>
        </w:tc>
      </w:tr>
      <w:tr w:rsidR="00CB7EC5" w:rsidTr="00CB7EC5">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6 задачи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 xml:space="preserve">Сельское поселение </w:t>
            </w:r>
            <w:proofErr w:type="spellStart"/>
            <w:r>
              <w:t>Новочеркутинский</w:t>
            </w:r>
            <w:proofErr w:type="spellEnd"/>
            <w:r>
              <w:t xml:space="preserve"> сельсовет </w:t>
            </w:r>
            <w:proofErr w:type="spellStart"/>
            <w:r>
              <w:t>Добринского</w:t>
            </w:r>
            <w:proofErr w:type="spellEnd"/>
            <w:r>
              <w:t xml:space="preserve">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900" w:type="dxa"/>
            <w:tcBorders>
              <w:top w:val="nil"/>
              <w:left w:val="nil"/>
              <w:bottom w:val="single" w:sz="4" w:space="0" w:color="auto"/>
              <w:right w:val="single" w:sz="4" w:space="0" w:color="auto"/>
            </w:tcBorders>
            <w:noWrap/>
            <w:hideMark/>
          </w:tcPr>
          <w:p w:rsidR="00CB7EC5" w:rsidRDefault="00CB7EC5">
            <w:pPr>
              <w:ind w:firstLine="0"/>
              <w:jc w:val="left"/>
            </w:pPr>
            <w:r>
              <w:t>99,8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К муниципальной программе</w:t>
      </w:r>
      <w:proofErr w:type="gramStart"/>
      <w:r>
        <w:t>«У</w:t>
      </w:r>
      <w:proofErr w:type="gramEnd"/>
      <w:r>
        <w:t xml:space="preserve">стойчивое развитие территории сельского поселения </w:t>
      </w:r>
      <w:proofErr w:type="spellStart"/>
      <w:r>
        <w:t>Новочеркутинский</w:t>
      </w:r>
      <w:proofErr w:type="spellEnd"/>
      <w:r>
        <w:t xml:space="preserve">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 xml:space="preserve">Ресурсное обеспечение реализации муниципальной программы «Устойчивое развитие территории сельского поселения </w:t>
      </w:r>
      <w:proofErr w:type="spellStart"/>
      <w:r>
        <w:rPr>
          <w:b/>
        </w:rPr>
        <w:t>Новочеркутинский</w:t>
      </w:r>
      <w:proofErr w:type="spellEnd"/>
      <w:r>
        <w:rPr>
          <w:b/>
        </w:rPr>
        <w:t xml:space="preserve"> сельсовет на 2014-2020 годы» За счет средств бюджета сельского поселения</w:t>
      </w:r>
    </w:p>
    <w:p w:rsidR="00CB7EC5" w:rsidRDefault="00CB7EC5" w:rsidP="00CB7EC5"/>
    <w:tbl>
      <w:tblPr>
        <w:tblW w:w="16127" w:type="dxa"/>
        <w:shd w:val="clear" w:color="auto" w:fill="FFFFFF"/>
        <w:tblLayout w:type="fixed"/>
        <w:tblLook w:val="00A0"/>
      </w:tblPr>
      <w:tblGrid>
        <w:gridCol w:w="618"/>
        <w:gridCol w:w="3318"/>
        <w:gridCol w:w="667"/>
        <w:gridCol w:w="618"/>
        <w:gridCol w:w="819"/>
        <w:gridCol w:w="1099"/>
        <w:gridCol w:w="786"/>
        <w:gridCol w:w="1221"/>
        <w:gridCol w:w="1080"/>
        <w:gridCol w:w="1081"/>
        <w:gridCol w:w="1080"/>
        <w:gridCol w:w="1042"/>
        <w:gridCol w:w="1084"/>
        <w:gridCol w:w="905"/>
        <w:gridCol w:w="709"/>
      </w:tblGrid>
      <w:tr w:rsidR="00CB7EC5" w:rsidTr="00957022">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r>
              <w:t>/</w:t>
            </w:r>
          </w:p>
          <w:p w:rsidR="00CB7EC5" w:rsidRDefault="00CB7EC5">
            <w:pPr>
              <w:ind w:firstLine="0"/>
              <w:jc w:val="left"/>
            </w:pPr>
            <w:proofErr w:type="spellStart"/>
            <w:proofErr w:type="gramStart"/>
            <w:r>
              <w:t>п</w:t>
            </w:r>
            <w:proofErr w:type="spellEnd"/>
            <w:proofErr w:type="gram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2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02"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w:t>
            </w:r>
            <w:proofErr w:type="gramStart"/>
            <w:r>
              <w:t>.р</w:t>
            </w:r>
            <w:proofErr w:type="gramEnd"/>
            <w:r>
              <w:t>уб.)</w:t>
            </w:r>
          </w:p>
        </w:tc>
      </w:tr>
      <w:tr w:rsidR="00CB7EC5" w:rsidTr="00957022">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proofErr w:type="spellStart"/>
            <w:r>
              <w:t>ЦСт</w:t>
            </w:r>
            <w:proofErr w:type="spellEnd"/>
          </w:p>
        </w:tc>
        <w:tc>
          <w:tcPr>
            <w:tcW w:w="78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proofErr w:type="spellStart"/>
            <w:r>
              <w:t>Расх</w:t>
            </w:r>
            <w:proofErr w:type="spellEnd"/>
            <w:r>
              <w:t>.</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108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1042"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084"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709"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957022">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8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1042"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084"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709"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957022">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8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2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108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1042"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084"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709"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957022">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 xml:space="preserve">Программа 1 "Устойчивое развитие территории сельского поселения </w:t>
            </w:r>
            <w:proofErr w:type="spellStart"/>
            <w:r>
              <w:t>Новочеркутинский</w:t>
            </w:r>
            <w:proofErr w:type="spellEnd"/>
            <w:r>
              <w:t xml:space="preserve">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hideMark/>
          </w:tcPr>
          <w:p w:rsidR="00CB7EC5" w:rsidRDefault="00957022" w:rsidP="00957022">
            <w:pPr>
              <w:ind w:firstLine="0"/>
              <w:jc w:val="left"/>
            </w:pPr>
            <w:r>
              <w:t>31118,8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5151,2</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4674,6</w:t>
            </w:r>
          </w:p>
        </w:tc>
        <w:tc>
          <w:tcPr>
            <w:tcW w:w="1080" w:type="dxa"/>
            <w:tcBorders>
              <w:top w:val="nil"/>
              <w:left w:val="nil"/>
              <w:bottom w:val="single" w:sz="4" w:space="0" w:color="auto"/>
              <w:right w:val="single" w:sz="4" w:space="0" w:color="auto"/>
            </w:tcBorders>
            <w:shd w:val="clear" w:color="auto" w:fill="FFFFFF"/>
            <w:hideMark/>
          </w:tcPr>
          <w:p w:rsidR="00CB7EC5" w:rsidRDefault="00957022">
            <w:pPr>
              <w:ind w:firstLine="0"/>
              <w:jc w:val="left"/>
            </w:pPr>
            <w:r>
              <w:t>6015,4</w:t>
            </w:r>
          </w:p>
        </w:tc>
        <w:tc>
          <w:tcPr>
            <w:tcW w:w="1042"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2729,2</w:t>
            </w:r>
          </w:p>
        </w:tc>
        <w:tc>
          <w:tcPr>
            <w:tcW w:w="1084"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3580,4</w:t>
            </w:r>
          </w:p>
        </w:tc>
        <w:tc>
          <w:tcPr>
            <w:tcW w:w="905"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4484</w:t>
            </w:r>
          </w:p>
        </w:tc>
        <w:tc>
          <w:tcPr>
            <w:tcW w:w="709"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4484</w:t>
            </w:r>
          </w:p>
        </w:tc>
      </w:tr>
      <w:tr w:rsidR="00CB7EC5" w:rsidTr="00957022">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1080"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1081"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1080"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1042"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1084"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905"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709" w:type="dxa"/>
            <w:tcBorders>
              <w:top w:val="nil"/>
              <w:left w:val="nil"/>
              <w:bottom w:val="single" w:sz="4" w:space="0" w:color="auto"/>
              <w:right w:val="single" w:sz="4" w:space="0" w:color="auto"/>
            </w:tcBorders>
            <w:shd w:val="clear" w:color="auto" w:fill="FFFFFF"/>
          </w:tcPr>
          <w:p w:rsidR="00CB7EC5" w:rsidRDefault="00CB7EC5">
            <w:pPr>
              <w:ind w:firstLine="0"/>
              <w:jc w:val="left"/>
            </w:pPr>
          </w:p>
        </w:tc>
      </w:tr>
      <w:tr w:rsidR="00CB7EC5" w:rsidTr="00957022">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t>Новочеркутинский</w:t>
            </w:r>
            <w:proofErr w:type="spellEnd"/>
            <w:r>
              <w:t xml:space="preserve">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957022">
            <w:pPr>
              <w:ind w:firstLine="0"/>
              <w:jc w:val="left"/>
            </w:pPr>
            <w:r>
              <w:t>13413,3</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2740,5</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1893,0</w:t>
            </w:r>
          </w:p>
        </w:tc>
        <w:tc>
          <w:tcPr>
            <w:tcW w:w="1080" w:type="dxa"/>
            <w:tcBorders>
              <w:top w:val="nil"/>
              <w:left w:val="nil"/>
              <w:bottom w:val="single" w:sz="4" w:space="0" w:color="auto"/>
              <w:right w:val="single" w:sz="4" w:space="0" w:color="auto"/>
            </w:tcBorders>
            <w:shd w:val="clear" w:color="auto" w:fill="FFFFFF"/>
            <w:noWrap/>
            <w:hideMark/>
          </w:tcPr>
          <w:p w:rsidR="00CB7EC5" w:rsidRDefault="00957022">
            <w:pPr>
              <w:ind w:firstLine="0"/>
              <w:jc w:val="left"/>
            </w:pPr>
            <w:r>
              <w:t>2448</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497,7</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1348,9</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2242,6</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2242,6</w:t>
            </w:r>
          </w:p>
        </w:tc>
      </w:tr>
      <w:tr w:rsidR="00CB7EC5" w:rsidTr="0095702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w:t>
            </w:r>
            <w:proofErr w:type="gramStart"/>
            <w:r>
              <w:t>1</w:t>
            </w:r>
            <w:proofErr w:type="gramEnd"/>
            <w:r>
              <w:t xml:space="preserve"> подпрограммы 1 «Содержание автодорог местного значения сельского поселения </w:t>
            </w:r>
            <w:proofErr w:type="spellStart"/>
            <w:r>
              <w:t>Новочеркутинский</w:t>
            </w:r>
            <w:proofErr w:type="spellEnd"/>
            <w:r>
              <w:t xml:space="preserve">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3675,5</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524,7</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1575,4</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1575,4</w:t>
            </w:r>
          </w:p>
        </w:tc>
      </w:tr>
      <w:tr w:rsidR="00CB7EC5" w:rsidTr="0095702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0110120130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5F5FE2">
            <w:pPr>
              <w:ind w:firstLine="0"/>
              <w:jc w:val="left"/>
            </w:pPr>
            <w:r>
              <w:t>1726,7</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5F5FE2">
            <w:pPr>
              <w:ind w:firstLine="0"/>
              <w:jc w:val="left"/>
            </w:pPr>
            <w:r>
              <w:t>1202</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1575,4</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1575,4</w:t>
            </w:r>
          </w:p>
        </w:tc>
      </w:tr>
      <w:tr w:rsidR="00CB7EC5" w:rsidTr="0095702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0139999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5F5FE2">
            <w:pPr>
              <w:ind w:firstLine="0"/>
              <w:jc w:val="left"/>
            </w:pPr>
            <w:r>
              <w:t>1006</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367,0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5F5FE2" w:rsidP="005F5FE2">
            <w:pPr>
              <w:ind w:firstLine="0"/>
              <w:jc w:val="left"/>
            </w:pPr>
            <w:r>
              <w:t>639</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0139999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5F5FE2">
            <w:pPr>
              <w:ind w:firstLine="0"/>
              <w:jc w:val="left"/>
            </w:pPr>
            <w:r>
              <w:t>720,7</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157,7</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5F5FE2">
            <w:pPr>
              <w:ind w:firstLine="0"/>
              <w:jc w:val="left"/>
            </w:pPr>
            <w:r>
              <w:t>563</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tcPr>
          <w:p w:rsidR="00CB7EC5" w:rsidRDefault="00CB7EC5">
            <w:pPr>
              <w:ind w:firstLine="0"/>
              <w:jc w:val="left"/>
            </w:pPr>
            <w:r>
              <w:t>0</w:t>
            </w:r>
          </w:p>
          <w:p w:rsidR="00CB7EC5" w:rsidRDefault="00CB7EC5">
            <w:pPr>
              <w:ind w:firstLine="0"/>
              <w:jc w:val="left"/>
            </w:pPr>
          </w:p>
        </w:tc>
      </w:tr>
      <w:tr w:rsidR="00CB7EC5" w:rsidTr="00957022">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1130,6</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1130,6</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0502</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0169999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142,8</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142,8</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0502</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0169999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11,8</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11,8</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0502</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0169999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976,0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976,0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2864,4</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378,5</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340,6</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394,3</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394,3</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394,3</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481,2</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481,2</w:t>
            </w:r>
          </w:p>
        </w:tc>
      </w:tr>
      <w:tr w:rsidR="00CB7EC5" w:rsidTr="00957022">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0172001</w:t>
            </w:r>
          </w:p>
          <w:p w:rsidR="00CB7EC5" w:rsidRDefault="00CB7EC5">
            <w:pPr>
              <w:ind w:firstLine="0"/>
              <w:jc w:val="left"/>
            </w:pPr>
            <w:r>
              <w:t>0112001</w:t>
            </w:r>
          </w:p>
          <w:p w:rsidR="00CB7EC5" w:rsidRDefault="00CB7EC5">
            <w:pPr>
              <w:ind w:firstLine="0"/>
              <w:jc w:val="left"/>
            </w:pPr>
            <w:r>
              <w:t>0110320010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2864,4</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378,5</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340,6</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394,3</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394,3</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394,3</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481,2</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481,2</w:t>
            </w:r>
          </w:p>
        </w:tc>
      </w:tr>
      <w:tr w:rsidR="00CB7EC5" w:rsidTr="00957022">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0172004</w:t>
            </w:r>
          </w:p>
          <w:p w:rsidR="00CB7EC5" w:rsidRDefault="00CB7EC5">
            <w:pPr>
              <w:ind w:firstLine="0"/>
              <w:jc w:val="left"/>
            </w:pPr>
            <w:r>
              <w:t>0119999</w:t>
            </w:r>
          </w:p>
          <w:p w:rsidR="00CB7EC5" w:rsidRDefault="00CB7EC5">
            <w:pPr>
              <w:ind w:firstLine="0"/>
              <w:jc w:val="left"/>
            </w:pPr>
            <w:r>
              <w:t>0110499999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957022" w:rsidP="00957022">
            <w:pPr>
              <w:ind w:firstLine="0"/>
              <w:jc w:val="left"/>
            </w:pPr>
            <w:r>
              <w:t>4443,3</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706,7</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1552,4</w:t>
            </w:r>
          </w:p>
        </w:tc>
        <w:tc>
          <w:tcPr>
            <w:tcW w:w="1080" w:type="dxa"/>
            <w:tcBorders>
              <w:top w:val="nil"/>
              <w:left w:val="nil"/>
              <w:bottom w:val="single" w:sz="4" w:space="0" w:color="auto"/>
              <w:right w:val="single" w:sz="4" w:space="0" w:color="auto"/>
            </w:tcBorders>
            <w:shd w:val="clear" w:color="auto" w:fill="FFFFFF"/>
            <w:noWrap/>
            <w:hideMark/>
          </w:tcPr>
          <w:p w:rsidR="00CB7EC5" w:rsidRDefault="00957022">
            <w:pPr>
              <w:ind w:firstLine="0"/>
              <w:jc w:val="left"/>
            </w:pPr>
            <w:r>
              <w:t>754,2</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103,4</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954,6</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186</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186</w:t>
            </w:r>
          </w:p>
        </w:tc>
      </w:tr>
      <w:tr w:rsidR="00CB7EC5" w:rsidTr="0095702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0172004</w:t>
            </w:r>
          </w:p>
          <w:p w:rsidR="00CB7EC5" w:rsidRDefault="00CB7EC5">
            <w:pPr>
              <w:ind w:firstLine="0"/>
              <w:jc w:val="left"/>
            </w:pPr>
            <w:r>
              <w:t>0119999</w:t>
            </w:r>
          </w:p>
          <w:p w:rsidR="00CB7EC5" w:rsidRDefault="00CB7EC5">
            <w:pPr>
              <w:ind w:firstLine="0"/>
              <w:jc w:val="left"/>
            </w:pPr>
            <w:r>
              <w:t>0110499999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957022">
            <w:pPr>
              <w:ind w:firstLine="0"/>
              <w:jc w:val="left"/>
            </w:pPr>
            <w:r>
              <w:t>2701,3</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587,4</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922,6</w:t>
            </w:r>
          </w:p>
        </w:tc>
        <w:tc>
          <w:tcPr>
            <w:tcW w:w="1080" w:type="dxa"/>
            <w:tcBorders>
              <w:top w:val="nil"/>
              <w:left w:val="nil"/>
              <w:bottom w:val="single" w:sz="4" w:space="0" w:color="auto"/>
              <w:right w:val="single" w:sz="4" w:space="0" w:color="auto"/>
            </w:tcBorders>
            <w:shd w:val="clear" w:color="auto" w:fill="FFFFFF"/>
            <w:noWrap/>
            <w:hideMark/>
          </w:tcPr>
          <w:p w:rsidR="00CB7EC5" w:rsidRDefault="00957022">
            <w:pPr>
              <w:ind w:firstLine="0"/>
              <w:jc w:val="left"/>
            </w:pPr>
            <w:r>
              <w:t>556,4</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81,70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228</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162,6</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162,6</w:t>
            </w:r>
          </w:p>
        </w:tc>
      </w:tr>
      <w:tr w:rsidR="00CB7EC5" w:rsidTr="00957022">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0172004</w:t>
            </w:r>
          </w:p>
          <w:p w:rsidR="00CB7EC5" w:rsidRDefault="00CB7EC5">
            <w:pPr>
              <w:ind w:firstLine="0"/>
              <w:jc w:val="left"/>
            </w:pPr>
            <w:r>
              <w:t>0119999</w:t>
            </w:r>
          </w:p>
          <w:p w:rsidR="00CB7EC5" w:rsidRDefault="00CB7EC5">
            <w:pPr>
              <w:ind w:firstLine="0"/>
              <w:jc w:val="left"/>
            </w:pPr>
            <w:r>
              <w:t>0110499999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153</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59,6</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19,7</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11,5</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19,7</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19,7</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11,4</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11,4</w:t>
            </w:r>
          </w:p>
        </w:tc>
      </w:tr>
      <w:tr w:rsidR="00CB7EC5" w:rsidTr="0095702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proofErr w:type="spellStart"/>
            <w:r>
              <w:t>Окашивание</w:t>
            </w:r>
            <w:proofErr w:type="spellEnd"/>
            <w:r>
              <w:t xml:space="preserve"> территории, приобретение запчастей к </w:t>
            </w:r>
            <w:proofErr w:type="spellStart"/>
            <w:r>
              <w:t>бензотриммеру</w:t>
            </w:r>
            <w:proofErr w:type="spellEnd"/>
            <w:r>
              <w:t xml:space="preserve">, </w:t>
            </w:r>
            <w:proofErr w:type="spellStart"/>
            <w:r>
              <w:t>хозинвентаря</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0172004</w:t>
            </w:r>
          </w:p>
          <w:p w:rsidR="00CB7EC5" w:rsidRDefault="00CB7EC5">
            <w:pPr>
              <w:ind w:firstLine="0"/>
              <w:jc w:val="left"/>
            </w:pPr>
            <w:r>
              <w:t>0119999</w:t>
            </w:r>
          </w:p>
          <w:p w:rsidR="00CB7EC5" w:rsidRDefault="00CB7EC5">
            <w:pPr>
              <w:ind w:firstLine="0"/>
              <w:jc w:val="left"/>
            </w:pPr>
            <w:r>
              <w:t>0110499999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1044,8</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59,7</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75,9</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184,3</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704,9</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w:t>
            </w:r>
          </w:p>
        </w:tc>
      </w:tr>
      <w:tr w:rsidR="00CB7EC5" w:rsidTr="00957022">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0119999</w:t>
            </w:r>
          </w:p>
          <w:p w:rsidR="00CB7EC5" w:rsidRDefault="00CB7EC5">
            <w:pPr>
              <w:ind w:firstLine="0"/>
              <w:jc w:val="left"/>
            </w:pPr>
            <w:r>
              <w:t>0110499999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532,2</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532,2</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0112003</w:t>
            </w:r>
          </w:p>
          <w:p w:rsidR="00CB7EC5" w:rsidRDefault="00CB7EC5">
            <w:pPr>
              <w:ind w:firstLine="0"/>
              <w:jc w:val="left"/>
            </w:pPr>
            <w:r>
              <w:t>0119999</w:t>
            </w:r>
          </w:p>
          <w:p w:rsidR="00CB7EC5" w:rsidRDefault="00CB7EC5">
            <w:pPr>
              <w:ind w:firstLine="0"/>
              <w:jc w:val="left"/>
            </w:pPr>
            <w:r>
              <w:t>0110499999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w:t>
            </w:r>
          </w:p>
        </w:tc>
      </w:tr>
      <w:tr w:rsidR="00CB7EC5" w:rsidTr="0095702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0110520030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97,5</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97,5</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0503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0110520030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97,5</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97,5</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 xml:space="preserve">Подпрограмма 2. Развитие социальной сферы на территории сельского поселения </w:t>
            </w:r>
            <w:proofErr w:type="spellStart"/>
            <w:r>
              <w:t>Новочеркутинский</w:t>
            </w:r>
            <w:proofErr w:type="spellEnd"/>
            <w:r>
              <w:t xml:space="preserve">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5F5FE2">
            <w:pPr>
              <w:ind w:firstLine="0"/>
              <w:jc w:val="left"/>
            </w:pPr>
            <w:r>
              <w:t>16801,9</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2294,6</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2325,0</w:t>
            </w:r>
          </w:p>
        </w:tc>
        <w:tc>
          <w:tcPr>
            <w:tcW w:w="1080" w:type="dxa"/>
            <w:tcBorders>
              <w:top w:val="nil"/>
              <w:left w:val="nil"/>
              <w:bottom w:val="single" w:sz="4" w:space="0" w:color="auto"/>
              <w:right w:val="single" w:sz="4" w:space="0" w:color="auto"/>
            </w:tcBorders>
            <w:shd w:val="clear" w:color="auto" w:fill="FFFFFF"/>
            <w:noWrap/>
            <w:hideMark/>
          </w:tcPr>
          <w:p w:rsidR="00CB7EC5" w:rsidRDefault="005F5FE2" w:rsidP="005F5FE2">
            <w:pPr>
              <w:ind w:firstLine="0"/>
              <w:jc w:val="left"/>
            </w:pPr>
            <w:r>
              <w:t>3364,7</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2204,4</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2204,4</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2204,4</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2204,4</w:t>
            </w:r>
          </w:p>
        </w:tc>
      </w:tr>
      <w:tr w:rsidR="00CB7EC5" w:rsidTr="00957022">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520,7</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270,7</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6,0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6,0</w:t>
            </w:r>
          </w:p>
        </w:tc>
      </w:tr>
      <w:tr w:rsidR="00CB7EC5" w:rsidTr="0095702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1102</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0189999</w:t>
            </w:r>
          </w:p>
          <w:p w:rsidR="00CB7EC5" w:rsidRDefault="00CB7EC5">
            <w:pPr>
              <w:ind w:firstLine="0"/>
              <w:jc w:val="left"/>
            </w:pPr>
            <w:r>
              <w:t>0122005</w:t>
            </w:r>
          </w:p>
          <w:p w:rsidR="00CB7EC5" w:rsidRDefault="00CB7EC5">
            <w:pPr>
              <w:ind w:firstLine="0"/>
              <w:jc w:val="left"/>
            </w:pPr>
            <w:r>
              <w:t>0120120050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520,7</w:t>
            </w:r>
          </w:p>
        </w:tc>
        <w:tc>
          <w:tcPr>
            <w:tcW w:w="1080" w:type="dxa"/>
            <w:tcBorders>
              <w:top w:val="nil"/>
              <w:left w:val="nil"/>
              <w:bottom w:val="single" w:sz="4" w:space="0" w:color="auto"/>
              <w:right w:val="single" w:sz="4" w:space="0" w:color="auto"/>
            </w:tcBorders>
            <w:shd w:val="clear" w:color="auto" w:fill="FFFFFF"/>
            <w:noWrap/>
          </w:tcPr>
          <w:p w:rsidR="00CB7EC5" w:rsidRDefault="00CB7EC5">
            <w:pPr>
              <w:ind w:firstLine="0"/>
              <w:jc w:val="left"/>
            </w:pPr>
            <w:r>
              <w:t>0</w:t>
            </w:r>
          </w:p>
          <w:p w:rsidR="00CB7EC5" w:rsidRDefault="00CB7EC5">
            <w:pPr>
              <w:ind w:firstLine="0"/>
              <w:jc w:val="left"/>
            </w:pP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270,7</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50</w:t>
            </w:r>
          </w:p>
        </w:tc>
      </w:tr>
      <w:tr w:rsidR="00CB7EC5" w:rsidTr="00957022">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roofErr w:type="gramStart"/>
            <w:r>
              <w:t>.»</w:t>
            </w:r>
            <w:proofErr w:type="gramEnd"/>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0801 </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4409900</w:t>
            </w:r>
          </w:p>
          <w:p w:rsidR="00CB7EC5" w:rsidRDefault="00CB7EC5">
            <w:pPr>
              <w:ind w:firstLine="0"/>
              <w:jc w:val="left"/>
            </w:pPr>
            <w:r>
              <w:t>0120900</w:t>
            </w:r>
          </w:p>
          <w:p w:rsidR="00CB7EC5" w:rsidRDefault="00CB7EC5">
            <w:pPr>
              <w:ind w:firstLine="0"/>
              <w:jc w:val="left"/>
            </w:pPr>
            <w:r>
              <w:t>0120209000</w:t>
            </w: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5F5FE2">
            <w:pPr>
              <w:ind w:firstLine="0"/>
              <w:jc w:val="left"/>
            </w:pPr>
            <w:r>
              <w:t>16281,2</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2294,6</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2054,3</w:t>
            </w:r>
          </w:p>
        </w:tc>
        <w:tc>
          <w:tcPr>
            <w:tcW w:w="1080" w:type="dxa"/>
            <w:tcBorders>
              <w:top w:val="nil"/>
              <w:left w:val="nil"/>
              <w:bottom w:val="single" w:sz="4" w:space="0" w:color="auto"/>
              <w:right w:val="single" w:sz="4" w:space="0" w:color="auto"/>
            </w:tcBorders>
            <w:shd w:val="clear" w:color="auto" w:fill="FFFFFF"/>
            <w:noWrap/>
            <w:hideMark/>
          </w:tcPr>
          <w:p w:rsidR="00CB7EC5" w:rsidRDefault="005F5FE2" w:rsidP="005F5FE2">
            <w:pPr>
              <w:ind w:firstLine="0"/>
              <w:jc w:val="left"/>
            </w:pPr>
            <w:r>
              <w:t>3314,7</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2154,4</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2154,4</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2154,4</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2154,4</w:t>
            </w:r>
          </w:p>
        </w:tc>
      </w:tr>
      <w:tr w:rsidR="00CB7EC5" w:rsidTr="00957022">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 xml:space="preserve">Подпрограмма 3 "Обеспечение безопасности человека и природной среды на территории сельского поселения </w:t>
            </w:r>
            <w:proofErr w:type="spellStart"/>
            <w:r>
              <w:t>Новочеркутинский</w:t>
            </w:r>
            <w:proofErr w:type="spellEnd"/>
            <w:r>
              <w:t xml:space="preserve"> сельсовет"</w:t>
            </w:r>
          </w:p>
        </w:tc>
        <w:tc>
          <w:tcPr>
            <w:tcW w:w="667"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60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r>
      <w:tr w:rsidR="00CB7EC5" w:rsidTr="00957022">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 0314</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 0129999</w:t>
            </w:r>
          </w:p>
          <w:p w:rsidR="00CB7EC5" w:rsidRDefault="00CB7EC5">
            <w:pPr>
              <w:ind w:firstLine="0"/>
              <w:jc w:val="left"/>
            </w:pPr>
            <w:r>
              <w:t xml:space="preserve"> 0132004</w:t>
            </w:r>
          </w:p>
          <w:p w:rsidR="00CB7EC5" w:rsidRDefault="00CB7EC5">
            <w:pPr>
              <w:ind w:firstLine="0"/>
              <w:jc w:val="left"/>
            </w:pPr>
            <w:r>
              <w:t>0130120040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 </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60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r>
      <w:tr w:rsidR="00CB7EC5" w:rsidTr="00957022">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0314</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0129999</w:t>
            </w:r>
          </w:p>
          <w:p w:rsidR="00CB7EC5" w:rsidRDefault="00CB7EC5">
            <w:pPr>
              <w:ind w:firstLine="0"/>
              <w:jc w:val="left"/>
            </w:pPr>
            <w:r>
              <w:t>0132004</w:t>
            </w:r>
          </w:p>
          <w:p w:rsidR="00CB7EC5" w:rsidRDefault="00CB7EC5">
            <w:pPr>
              <w:ind w:firstLine="0"/>
              <w:jc w:val="left"/>
            </w:pPr>
            <w:r>
              <w:t>0130120040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60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w:t>
            </w:r>
          </w:p>
        </w:tc>
      </w:tr>
      <w:tr w:rsidR="00CB7EC5" w:rsidTr="00957022">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 xml:space="preserve">Подпрограмма 4 "Обеспечение реализации муниципальной политики на территории сельского поселения </w:t>
            </w:r>
            <w:proofErr w:type="spellStart"/>
            <w:r>
              <w:t>Новочеркутинский</w:t>
            </w:r>
            <w:proofErr w:type="spellEnd"/>
            <w:r>
              <w:t xml:space="preserve"> сельский совет"</w:t>
            </w:r>
          </w:p>
        </w:tc>
        <w:tc>
          <w:tcPr>
            <w:tcW w:w="667"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843,6</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116,1</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456,6</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190,7</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15,1</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15,1</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25</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25</w:t>
            </w:r>
          </w:p>
        </w:tc>
      </w:tr>
      <w:tr w:rsidR="00CB7EC5" w:rsidTr="00957022">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 xml:space="preserve">Основное мероприятие 1 подпрограммы 4 «Приобретение услуг по сопровождению сетевого программного обеспечения по электронному ведению </w:t>
            </w:r>
            <w:proofErr w:type="spellStart"/>
            <w:r>
              <w:t>похозяйственного</w:t>
            </w:r>
            <w:proofErr w:type="spellEnd"/>
            <w:r>
              <w:t xml:space="preserve"> учета»</w:t>
            </w:r>
          </w:p>
        </w:tc>
        <w:tc>
          <w:tcPr>
            <w:tcW w:w="667"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 0020400</w:t>
            </w:r>
          </w:p>
          <w:p w:rsidR="00CB7EC5" w:rsidRDefault="00CB7EC5">
            <w:pPr>
              <w:ind w:firstLine="0"/>
              <w:jc w:val="left"/>
            </w:pPr>
            <w:r>
              <w:t xml:space="preserve"> 0142006</w:t>
            </w:r>
          </w:p>
          <w:p w:rsidR="00CB7EC5" w:rsidRDefault="00CB7EC5">
            <w:pPr>
              <w:ind w:firstLine="0"/>
              <w:jc w:val="left"/>
            </w:pPr>
            <w:r>
              <w:t>01401S6270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 </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88,1 </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6,1 </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4,5</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12,5</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12,5</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12,5</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20 </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20 </w:t>
            </w:r>
          </w:p>
        </w:tc>
      </w:tr>
      <w:tr w:rsidR="00CB7EC5" w:rsidTr="00957022">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 xml:space="preserve">Расходы на приобретение программного обеспечения на условиях </w:t>
            </w:r>
            <w:proofErr w:type="spellStart"/>
            <w:r>
              <w:t>софинансирования</w:t>
            </w:r>
            <w:proofErr w:type="spellEnd"/>
            <w:r>
              <w:t xml:space="preserve"> с областным бюджетом</w:t>
            </w:r>
          </w:p>
        </w:tc>
        <w:tc>
          <w:tcPr>
            <w:tcW w:w="667" w:type="dxa"/>
            <w:tcBorders>
              <w:top w:val="nil"/>
              <w:left w:val="nil"/>
              <w:bottom w:val="single" w:sz="4" w:space="0" w:color="auto"/>
              <w:right w:val="single" w:sz="4" w:space="0" w:color="auto"/>
            </w:tcBorders>
            <w:shd w:val="clear" w:color="auto" w:fill="FFFFFF"/>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0020400</w:t>
            </w:r>
          </w:p>
          <w:p w:rsidR="00CB7EC5" w:rsidRDefault="00CB7EC5">
            <w:pPr>
              <w:ind w:firstLine="0"/>
              <w:jc w:val="left"/>
            </w:pPr>
            <w:r>
              <w:t xml:space="preserve"> 0142006</w:t>
            </w:r>
          </w:p>
          <w:p w:rsidR="00CB7EC5" w:rsidRDefault="00CB7EC5">
            <w:pPr>
              <w:ind w:firstLine="0"/>
              <w:jc w:val="left"/>
            </w:pPr>
            <w:r>
              <w:t>01401S6270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88,1</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6,1</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4,5</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12,5</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12,5</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12,5</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w:t>
            </w:r>
          </w:p>
        </w:tc>
      </w:tr>
      <w:tr w:rsidR="00CB7EC5" w:rsidTr="00957022">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0142008 </w:t>
            </w:r>
          </w:p>
          <w:p w:rsidR="00CB7EC5" w:rsidRDefault="00CB7EC5">
            <w:pPr>
              <w:ind w:firstLine="0"/>
              <w:jc w:val="left"/>
            </w:pPr>
            <w:r>
              <w:t>0140220080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800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10,4</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0 </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2,6</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2,6</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2,6</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2,6</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 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0 </w:t>
            </w:r>
          </w:p>
        </w:tc>
      </w:tr>
      <w:tr w:rsidR="00CB7EC5" w:rsidTr="00957022">
        <w:trPr>
          <w:trHeight w:val="55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0142008</w:t>
            </w:r>
          </w:p>
          <w:p w:rsidR="00CB7EC5" w:rsidRDefault="00CB7EC5">
            <w:pPr>
              <w:ind w:firstLine="0"/>
              <w:jc w:val="left"/>
            </w:pPr>
            <w:r>
              <w:t>0140220080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800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highlight w:val="red"/>
              </w:rPr>
            </w:pPr>
            <w:r>
              <w:t>10,4</w:t>
            </w:r>
          </w:p>
        </w:tc>
        <w:tc>
          <w:tcPr>
            <w:tcW w:w="1080" w:type="dxa"/>
            <w:tcBorders>
              <w:top w:val="nil"/>
              <w:left w:val="nil"/>
              <w:bottom w:val="single" w:sz="4" w:space="0" w:color="auto"/>
              <w:right w:val="single" w:sz="4" w:space="0" w:color="auto"/>
            </w:tcBorders>
            <w:shd w:val="clear" w:color="auto" w:fill="FFFFFF"/>
            <w:noWrap/>
          </w:tcPr>
          <w:p w:rsidR="00CB7EC5" w:rsidRDefault="00CB7EC5">
            <w:pPr>
              <w:ind w:firstLine="0"/>
              <w:jc w:val="left"/>
              <w:rPr>
                <w:highlight w:val="red"/>
              </w:rPr>
            </w:pP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2,6</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2,6</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2,6</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2,6</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0149999</w:t>
            </w:r>
          </w:p>
          <w:p w:rsidR="00CB7EC5" w:rsidRDefault="00CB7EC5">
            <w:pPr>
              <w:ind w:firstLine="0"/>
              <w:jc w:val="left"/>
            </w:pPr>
            <w:r>
              <w:t>0140399999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525,3</w:t>
            </w:r>
          </w:p>
        </w:tc>
        <w:tc>
          <w:tcPr>
            <w:tcW w:w="1080" w:type="dxa"/>
            <w:tcBorders>
              <w:top w:val="nil"/>
              <w:left w:val="nil"/>
              <w:bottom w:val="single" w:sz="4" w:space="0" w:color="auto"/>
              <w:right w:val="single" w:sz="4" w:space="0" w:color="auto"/>
            </w:tcBorders>
            <w:shd w:val="clear" w:color="auto" w:fill="FFFFFF"/>
            <w:noWrap/>
          </w:tcPr>
          <w:p w:rsidR="00CB7EC5" w:rsidRDefault="00CB7EC5">
            <w:pPr>
              <w:ind w:firstLine="0"/>
              <w:jc w:val="left"/>
              <w:rPr>
                <w:highlight w:val="red"/>
              </w:rPr>
            </w:pP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349,7</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175,6</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0149999</w:t>
            </w:r>
          </w:p>
          <w:p w:rsidR="00CB7EC5" w:rsidRDefault="00CB7EC5">
            <w:pPr>
              <w:ind w:firstLine="0"/>
              <w:jc w:val="left"/>
            </w:pPr>
            <w:r>
              <w:t>0140399999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5F5FE2" w:rsidP="005F5FE2">
            <w:pPr>
              <w:ind w:firstLine="0"/>
              <w:jc w:val="left"/>
            </w:pPr>
            <w:r>
              <w:t>334,5</w:t>
            </w:r>
          </w:p>
        </w:tc>
        <w:tc>
          <w:tcPr>
            <w:tcW w:w="1080" w:type="dxa"/>
            <w:tcBorders>
              <w:top w:val="nil"/>
              <w:left w:val="nil"/>
              <w:bottom w:val="single" w:sz="4" w:space="0" w:color="auto"/>
              <w:right w:val="single" w:sz="4" w:space="0" w:color="auto"/>
            </w:tcBorders>
            <w:shd w:val="clear" w:color="auto" w:fill="FFFFFF"/>
            <w:noWrap/>
          </w:tcPr>
          <w:p w:rsidR="00CB7EC5" w:rsidRDefault="00CB7EC5">
            <w:pPr>
              <w:ind w:firstLine="0"/>
              <w:jc w:val="left"/>
              <w:rPr>
                <w:highlight w:val="red"/>
              </w:rPr>
            </w:pP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221,4</w:t>
            </w:r>
          </w:p>
        </w:tc>
        <w:tc>
          <w:tcPr>
            <w:tcW w:w="1080" w:type="dxa"/>
            <w:tcBorders>
              <w:top w:val="nil"/>
              <w:left w:val="nil"/>
              <w:bottom w:val="single" w:sz="4" w:space="0" w:color="auto"/>
              <w:right w:val="single" w:sz="4" w:space="0" w:color="auto"/>
            </w:tcBorders>
            <w:shd w:val="clear" w:color="auto" w:fill="FFFFFF"/>
            <w:noWrap/>
            <w:hideMark/>
          </w:tcPr>
          <w:p w:rsidR="00CB7EC5" w:rsidRDefault="005F5FE2">
            <w:pPr>
              <w:ind w:firstLine="0"/>
              <w:jc w:val="left"/>
            </w:pPr>
            <w:r>
              <w:t>113,1</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похоронных принадлежностей, баннера</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0149999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highlight w:val="red"/>
              </w:rPr>
            </w:pPr>
            <w:r>
              <w:t>28,3</w:t>
            </w:r>
          </w:p>
        </w:tc>
        <w:tc>
          <w:tcPr>
            <w:tcW w:w="1080" w:type="dxa"/>
            <w:tcBorders>
              <w:top w:val="nil"/>
              <w:left w:val="nil"/>
              <w:bottom w:val="single" w:sz="4" w:space="0" w:color="auto"/>
              <w:right w:val="single" w:sz="4" w:space="0" w:color="auto"/>
            </w:tcBorders>
            <w:shd w:val="clear" w:color="auto" w:fill="FFFFFF"/>
            <w:noWrap/>
          </w:tcPr>
          <w:p w:rsidR="00CB7EC5" w:rsidRDefault="00CB7EC5">
            <w:pPr>
              <w:ind w:firstLine="0"/>
              <w:jc w:val="left"/>
              <w:rPr>
                <w:highlight w:val="red"/>
              </w:rPr>
            </w:pP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28,3</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0113</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0149999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highlight w:val="red"/>
              </w:rPr>
            </w:pPr>
            <w:r>
              <w:t>100</w:t>
            </w:r>
          </w:p>
        </w:tc>
        <w:tc>
          <w:tcPr>
            <w:tcW w:w="1080" w:type="dxa"/>
            <w:tcBorders>
              <w:top w:val="nil"/>
              <w:left w:val="nil"/>
              <w:bottom w:val="single" w:sz="4" w:space="0" w:color="auto"/>
              <w:right w:val="single" w:sz="4" w:space="0" w:color="auto"/>
            </w:tcBorders>
            <w:shd w:val="clear" w:color="auto" w:fill="FFFFFF"/>
            <w:noWrap/>
          </w:tcPr>
          <w:p w:rsidR="00CB7EC5" w:rsidRDefault="00CB7EC5">
            <w:pPr>
              <w:ind w:firstLine="0"/>
              <w:jc w:val="left"/>
              <w:rPr>
                <w:highlight w:val="red"/>
              </w:rPr>
            </w:pP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5F5FE2" w:rsidTr="0095702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5F5FE2" w:rsidRDefault="005F5FE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5F5FE2" w:rsidRDefault="005F5FE2" w:rsidP="00E16071">
            <w:pPr>
              <w:ind w:firstLine="0"/>
              <w:jc w:val="left"/>
            </w:pPr>
            <w:r>
              <w:t>Премирование сотрудников</w:t>
            </w:r>
            <w:r w:rsidR="00E16071">
              <w:t xml:space="preserve"> администрации с/</w:t>
            </w:r>
            <w:proofErr w:type="spellStart"/>
            <w:proofErr w:type="gramStart"/>
            <w:r w:rsidR="00E16071">
              <w:t>п</w:t>
            </w:r>
            <w:proofErr w:type="spellEnd"/>
            <w:proofErr w:type="gramEnd"/>
            <w:r w:rsidR="00E16071">
              <w:t xml:space="preserve"> </w:t>
            </w:r>
            <w:proofErr w:type="spellStart"/>
            <w:r w:rsidR="00E16071">
              <w:t>Новочеркутинский</w:t>
            </w:r>
            <w:proofErr w:type="spellEnd"/>
            <w:r w:rsidR="00E16071">
              <w:t xml:space="preserve">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5F5FE2" w:rsidRDefault="005F5FE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0113</w:t>
            </w:r>
          </w:p>
        </w:tc>
        <w:tc>
          <w:tcPr>
            <w:tcW w:w="1099"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0140399999</w:t>
            </w:r>
          </w:p>
        </w:tc>
        <w:tc>
          <w:tcPr>
            <w:tcW w:w="786"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62,5</w:t>
            </w:r>
          </w:p>
        </w:tc>
        <w:tc>
          <w:tcPr>
            <w:tcW w:w="1080" w:type="dxa"/>
            <w:tcBorders>
              <w:top w:val="nil"/>
              <w:left w:val="nil"/>
              <w:bottom w:val="single" w:sz="4" w:space="0" w:color="auto"/>
              <w:right w:val="single" w:sz="4" w:space="0" w:color="auto"/>
            </w:tcBorders>
            <w:shd w:val="clear" w:color="auto" w:fill="FFFFFF"/>
            <w:noWrap/>
          </w:tcPr>
          <w:p w:rsidR="005F5FE2" w:rsidRPr="005F5FE2" w:rsidRDefault="005F5FE2">
            <w:pPr>
              <w:ind w:firstLine="0"/>
              <w:jc w:val="left"/>
              <w:rPr>
                <w:color w:val="FFFFFF" w:themeColor="background1"/>
              </w:rPr>
            </w:pPr>
            <w:r w:rsidRPr="005F5FE2">
              <w:rPr>
                <w:color w:val="FFFFFF" w:themeColor="background1"/>
              </w:rPr>
              <w:t>0</w:t>
            </w:r>
          </w:p>
        </w:tc>
        <w:tc>
          <w:tcPr>
            <w:tcW w:w="1081"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62,5</w:t>
            </w:r>
          </w:p>
        </w:tc>
        <w:tc>
          <w:tcPr>
            <w:tcW w:w="1042"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5F5FE2" w:rsidRDefault="005F5FE2">
            <w:pPr>
              <w:ind w:firstLine="0"/>
              <w:jc w:val="left"/>
            </w:pPr>
            <w:r>
              <w:t>0</w:t>
            </w:r>
          </w:p>
        </w:tc>
      </w:tr>
      <w:tr w:rsidR="00CB7EC5" w:rsidTr="0095702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Основное мероприятие 4 Подпрограммы 4 «Мероприятия направленные на организацию </w:t>
            </w:r>
            <w:proofErr w:type="gramStart"/>
            <w:r>
              <w:t>повышения эффективности деятельности органов местного самоуправления</w:t>
            </w:r>
            <w:proofErr w:type="gramEnd"/>
            <w:r>
              <w:t>»</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0104</w:t>
            </w: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r>
              <w:t>0020400</w:t>
            </w:r>
          </w:p>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w:t>
            </w:r>
          </w:p>
        </w:tc>
      </w:tr>
      <w:tr w:rsidR="00CB7EC5" w:rsidTr="0095702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Расходы на повышение квалификации муниципальных служащих сельского поселения на условиях </w:t>
            </w:r>
            <w:proofErr w:type="spellStart"/>
            <w:r>
              <w:t>софинансирования</w:t>
            </w:r>
            <w:proofErr w:type="spellEnd"/>
            <w:r>
              <w:t xml:space="preserve"> с областным бюджетом</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0104</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0020400</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w:t>
            </w:r>
          </w:p>
        </w:tc>
      </w:tr>
      <w:tr w:rsidR="00CB7EC5" w:rsidTr="0095702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 Основное мероприятие 5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0412 </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 0149999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100,0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100,0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Изготовление технической документации, постановка на кадастровый учет объектов недвижимости, составляющих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0412</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0149999</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p w:rsidR="00CB7EC5" w:rsidRDefault="00CB7EC5">
            <w:pPr>
              <w:ind w:firstLine="0"/>
              <w:jc w:val="left"/>
            </w:pPr>
            <w:r>
              <w:t>100,0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100,0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6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911</w:t>
            </w:r>
          </w:p>
        </w:tc>
        <w:tc>
          <w:tcPr>
            <w:tcW w:w="81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0104</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0142014</w:t>
            </w:r>
          </w:p>
        </w:tc>
        <w:tc>
          <w:tcPr>
            <w:tcW w:w="786"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99,8</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99,8</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0</w:t>
            </w:r>
          </w:p>
        </w:tc>
      </w:tr>
      <w:tr w:rsidR="00CB7EC5" w:rsidTr="00957022">
        <w:trPr>
          <w:trHeight w:val="585"/>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tcBorders>
              <w:top w:val="single" w:sz="4" w:space="0" w:color="auto"/>
              <w:left w:val="nil"/>
              <w:bottom w:val="single" w:sz="4" w:space="0" w:color="auto"/>
              <w:right w:val="single" w:sz="4" w:space="0" w:color="000000"/>
            </w:tcBorders>
            <w:shd w:val="clear" w:color="auto" w:fill="FFFFFF"/>
            <w:noWrap/>
            <w:hideMark/>
          </w:tcPr>
          <w:p w:rsidR="00CB7EC5" w:rsidRDefault="00CB7EC5">
            <w:pPr>
              <w:ind w:firstLine="0"/>
              <w:jc w:val="left"/>
            </w:pPr>
            <w:r>
              <w:t>ВСЕГО</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81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099"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786"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1221" w:type="dxa"/>
            <w:tcBorders>
              <w:top w:val="nil"/>
              <w:left w:val="nil"/>
              <w:bottom w:val="single" w:sz="4" w:space="0" w:color="auto"/>
              <w:right w:val="single" w:sz="4" w:space="0" w:color="auto"/>
            </w:tcBorders>
            <w:shd w:val="clear" w:color="auto" w:fill="FFFFFF"/>
            <w:noWrap/>
            <w:hideMark/>
          </w:tcPr>
          <w:p w:rsidR="00CB7EC5" w:rsidRDefault="00847A9A" w:rsidP="00847A9A">
            <w:pPr>
              <w:ind w:firstLine="0"/>
              <w:jc w:val="left"/>
            </w:pPr>
            <w:r>
              <w:t>31118,8</w:t>
            </w:r>
          </w:p>
        </w:tc>
        <w:tc>
          <w:tcPr>
            <w:tcW w:w="1080"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5151,2</w:t>
            </w:r>
          </w:p>
        </w:tc>
        <w:tc>
          <w:tcPr>
            <w:tcW w:w="1081"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4674,6</w:t>
            </w:r>
          </w:p>
        </w:tc>
        <w:tc>
          <w:tcPr>
            <w:tcW w:w="1080" w:type="dxa"/>
            <w:tcBorders>
              <w:top w:val="nil"/>
              <w:left w:val="nil"/>
              <w:bottom w:val="single" w:sz="4" w:space="0" w:color="auto"/>
              <w:right w:val="single" w:sz="4" w:space="0" w:color="auto"/>
            </w:tcBorders>
            <w:shd w:val="clear" w:color="auto" w:fill="FFFFFF"/>
            <w:noWrap/>
            <w:hideMark/>
          </w:tcPr>
          <w:p w:rsidR="00CB7EC5" w:rsidRDefault="00847A9A" w:rsidP="00847A9A">
            <w:pPr>
              <w:ind w:firstLine="0"/>
              <w:jc w:val="left"/>
            </w:pPr>
            <w:r>
              <w:t>6015,4</w:t>
            </w:r>
          </w:p>
        </w:tc>
        <w:tc>
          <w:tcPr>
            <w:tcW w:w="1042"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2729,2</w:t>
            </w:r>
          </w:p>
        </w:tc>
        <w:tc>
          <w:tcPr>
            <w:tcW w:w="1084"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3580,4</w:t>
            </w:r>
          </w:p>
        </w:tc>
        <w:tc>
          <w:tcPr>
            <w:tcW w:w="905"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4484</w:t>
            </w:r>
          </w:p>
        </w:tc>
        <w:tc>
          <w:tcPr>
            <w:tcW w:w="70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pPr>
            <w:r>
              <w:t>4484</w:t>
            </w:r>
          </w:p>
        </w:tc>
      </w:tr>
    </w:tbl>
    <w:p w:rsidR="00CB7EC5" w:rsidRDefault="00CB7EC5" w:rsidP="00CB7EC5"/>
    <w:p w:rsidR="00CB7EC5" w:rsidRDefault="00CB7EC5" w:rsidP="00CB7EC5"/>
    <w:p w:rsidR="00CB7EC5" w:rsidRDefault="00CB7EC5" w:rsidP="00CB7EC5">
      <w:pPr>
        <w:ind w:firstLine="0"/>
      </w:pPr>
      <w:r>
        <w:t>Приложение 3</w:t>
      </w:r>
    </w:p>
    <w:p w:rsidR="00CB7EC5" w:rsidRDefault="00CB7EC5" w:rsidP="00CB7EC5">
      <w:pPr>
        <w:ind w:firstLine="0"/>
      </w:pPr>
      <w:r>
        <w:t xml:space="preserve">к муниципальной программе "Устойчивое развитие территории сельского поселения </w:t>
      </w:r>
      <w:proofErr w:type="spellStart"/>
      <w:r>
        <w:t>Новочеркутинский</w:t>
      </w:r>
      <w:proofErr w:type="spellEnd"/>
      <w:r>
        <w:t xml:space="preserve">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w:t>
      </w:r>
      <w:proofErr w:type="gramStart"/>
      <w:r>
        <w:rPr>
          <w:b/>
        </w:rPr>
        <w:t>"У</w:t>
      </w:r>
      <w:proofErr w:type="gramEnd"/>
      <w:r>
        <w:rPr>
          <w:b/>
        </w:rPr>
        <w:t xml:space="preserve">стойчивое развитие территории сельского поселения </w:t>
      </w:r>
      <w:proofErr w:type="spellStart"/>
      <w:r>
        <w:rPr>
          <w:b/>
        </w:rPr>
        <w:t>Новочеркутинский</w:t>
      </w:r>
      <w:proofErr w:type="spellEnd"/>
      <w:r>
        <w:rPr>
          <w:b/>
        </w:rPr>
        <w:t xml:space="preserve">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CB7EC5"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p>
          <w:p w:rsidR="00CB7EC5" w:rsidRDefault="00CB7EC5">
            <w:pPr>
              <w:ind w:firstLine="0"/>
              <w:jc w:val="left"/>
            </w:pPr>
            <w:r>
              <w:t>/</w:t>
            </w:r>
            <w:proofErr w:type="spellStart"/>
            <w:proofErr w:type="gramStart"/>
            <w:r>
              <w:t>п</w:t>
            </w:r>
            <w:proofErr w:type="spellEnd"/>
            <w:proofErr w:type="gramEnd"/>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w:t>
            </w:r>
            <w:proofErr w:type="gramStart"/>
            <w:r>
              <w:t>.р</w:t>
            </w:r>
            <w:proofErr w:type="gramEnd"/>
            <w:r>
              <w:t>уб.)</w:t>
            </w:r>
          </w:p>
        </w:tc>
      </w:tr>
      <w:tr w:rsidR="00CB7EC5"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CB7EC5"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203823">
            <w:pPr>
              <w:ind w:firstLine="0"/>
              <w:jc w:val="left"/>
            </w:pPr>
            <w:r>
              <w:t>34319,8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6182,60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203823">
            <w:pPr>
              <w:ind w:firstLine="0"/>
              <w:jc w:val="left"/>
            </w:pPr>
            <w:r>
              <w:t>7597,4</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2729,2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3580,4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4484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4484</w:t>
            </w:r>
          </w:p>
        </w:tc>
      </w:tr>
      <w:tr w:rsidR="00CB7EC5"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847A9A">
            <w:pPr>
              <w:ind w:firstLine="0"/>
              <w:jc w:val="left"/>
            </w:pPr>
            <w:r>
              <w:t>31118,8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847A9A">
            <w:pPr>
              <w:ind w:firstLine="0"/>
              <w:jc w:val="left"/>
            </w:pPr>
            <w:r>
              <w:t>6015,4</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2729,2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3580,4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4484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4484</w:t>
            </w:r>
          </w:p>
        </w:tc>
      </w:tr>
      <w:tr w:rsidR="00CB7EC5"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203823" w:rsidP="00203823">
            <w:pPr>
              <w:ind w:firstLine="0"/>
              <w:jc w:val="left"/>
            </w:pPr>
            <w:r>
              <w:t>1325,3</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203823">
            <w:pPr>
              <w:ind w:firstLine="0"/>
              <w:jc w:val="left"/>
            </w:pPr>
            <w:r>
              <w:t>6,6</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1875,7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CB7EC5" w:rsidP="00B8456F">
            <w:pPr>
              <w:ind w:firstLine="0"/>
              <w:jc w:val="left"/>
            </w:pPr>
            <w:r>
              <w:t>15</w:t>
            </w:r>
            <w:r w:rsidR="00B8456F">
              <w:t>75,4</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Программа "Устойчивое развитие территории сельского поселения </w:t>
            </w:r>
            <w:proofErr w:type="spellStart"/>
            <w:r>
              <w:t>Новочеркутинский</w:t>
            </w:r>
            <w:proofErr w:type="spellEnd"/>
            <w:r>
              <w:t xml:space="preserve"> сельсовет на 2014 – 2020годы"</w:t>
            </w: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t>Новочеркутинский</w:t>
            </w:r>
            <w:proofErr w:type="spellEnd"/>
            <w:r>
              <w:t xml:space="preserve">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47A9A">
            <w:pPr>
              <w:ind w:firstLine="0"/>
              <w:jc w:val="left"/>
            </w:pPr>
            <w:r>
              <w:t>15289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847A9A" w:rsidP="00847A9A">
            <w:pPr>
              <w:ind w:firstLine="0"/>
              <w:jc w:val="left"/>
            </w:pPr>
            <w:r>
              <w:t>4023,4</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497,7</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1348,9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2242,6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2242,6</w:t>
            </w:r>
          </w:p>
        </w:tc>
      </w:tr>
      <w:tr w:rsidR="00CB7EC5" w:rsidTr="00CB7EC5">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847A9A">
            <w:pPr>
              <w:ind w:firstLine="0"/>
              <w:jc w:val="left"/>
            </w:pPr>
            <w:r>
              <w:t>13413,3</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847A9A" w:rsidP="00847A9A">
            <w:pPr>
              <w:ind w:firstLine="0"/>
              <w:jc w:val="left"/>
            </w:pPr>
            <w:r>
              <w:t>2448</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497,7</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1348,9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2242,6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2242,6</w:t>
            </w:r>
          </w:p>
        </w:tc>
      </w:tr>
      <w:tr w:rsidR="00CB7EC5" w:rsidTr="00CB7EC5">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1875,7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1575,4</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 xml:space="preserve">Подпрограмма 2. «Развитие социальной сферы на территории сельского поселения </w:t>
            </w:r>
            <w:proofErr w:type="spellStart"/>
            <w:r>
              <w:t>Новочеркутинский</w:t>
            </w:r>
            <w:proofErr w:type="spellEnd"/>
            <w:r>
              <w:t xml:space="preserve">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03823">
            <w:pPr>
              <w:ind w:firstLine="0"/>
              <w:jc w:val="left"/>
            </w:pPr>
            <w:r>
              <w:t>16926,9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203823" w:rsidP="00203823">
            <w:pPr>
              <w:ind w:firstLine="0"/>
              <w:jc w:val="left"/>
            </w:pPr>
            <w:r>
              <w:t>3364,7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2204,4</w:t>
            </w:r>
          </w:p>
        </w:tc>
      </w:tr>
      <w:tr w:rsidR="00CB7EC5" w:rsidTr="00CB7EC5">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847A9A">
            <w:pPr>
              <w:ind w:firstLine="0"/>
              <w:jc w:val="left"/>
            </w:pPr>
            <w:r>
              <w:t>16801,9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47A9A" w:rsidP="00847A9A">
            <w:pPr>
              <w:ind w:firstLine="0"/>
              <w:jc w:val="left"/>
            </w:pPr>
            <w:r>
              <w:t>3364,7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2204,4</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 xml:space="preserve">Подпрограмма 3 "Обеспечение безопасности человека и природной среды на территории сельского поселения </w:t>
            </w:r>
            <w:proofErr w:type="spellStart"/>
            <w:r>
              <w:t>Новочеркутинский</w:t>
            </w:r>
            <w:proofErr w:type="spellEnd"/>
            <w:r>
              <w:t xml:space="preserve">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CB7EC5">
            <w:pPr>
              <w:ind w:firstLine="0"/>
              <w:jc w:val="left"/>
            </w:pPr>
            <w:r>
              <w:t>60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CB7EC5">
            <w:pPr>
              <w:ind w:firstLine="0"/>
              <w:jc w:val="left"/>
            </w:pPr>
            <w:r>
              <w:t>60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CB7EC5">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 xml:space="preserve">Подпрограмма 4 "Обеспечение реализации муниципальной политики на территории сельского поселения </w:t>
            </w:r>
            <w:proofErr w:type="spellStart"/>
            <w:r>
              <w:t>Новочеркутинский</w:t>
            </w:r>
            <w:proofErr w:type="spellEnd"/>
            <w:r>
              <w:t xml:space="preserve">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CB7EC5">
            <w:pPr>
              <w:ind w:firstLine="0"/>
              <w:jc w:val="left"/>
            </w:pPr>
            <w:r>
              <w:t>2043,9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197,3</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25</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CB7EC5">
            <w:pPr>
              <w:ind w:firstLine="0"/>
              <w:jc w:val="left"/>
            </w:pPr>
            <w:r>
              <w:t>843,6</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190,7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25</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1200,3</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6,6</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bl>
    <w:p w:rsidR="00CB7EC5" w:rsidRDefault="00CB7EC5" w:rsidP="00CB7EC5"/>
    <w:p w:rsidR="00F376BE" w:rsidRDefault="00F376BE"/>
    <w:sectPr w:rsidR="00F376BE" w:rsidSect="005F5FE2">
      <w:pgSz w:w="16838" w:h="11906" w:orient="landscape"/>
      <w:pgMar w:top="1701"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CB7EC5"/>
    <w:rsid w:val="00007384"/>
    <w:rsid w:val="000F586B"/>
    <w:rsid w:val="0013433B"/>
    <w:rsid w:val="00196AF4"/>
    <w:rsid w:val="00203823"/>
    <w:rsid w:val="00231AA2"/>
    <w:rsid w:val="00387B3A"/>
    <w:rsid w:val="003A3EDE"/>
    <w:rsid w:val="003E3DE0"/>
    <w:rsid w:val="003F10B4"/>
    <w:rsid w:val="004C37BF"/>
    <w:rsid w:val="00503DFB"/>
    <w:rsid w:val="00560026"/>
    <w:rsid w:val="00575D0D"/>
    <w:rsid w:val="005A1E76"/>
    <w:rsid w:val="005D7405"/>
    <w:rsid w:val="005E568F"/>
    <w:rsid w:val="005F5FE2"/>
    <w:rsid w:val="00603D2B"/>
    <w:rsid w:val="0067704D"/>
    <w:rsid w:val="006778E1"/>
    <w:rsid w:val="00685C13"/>
    <w:rsid w:val="006D56D0"/>
    <w:rsid w:val="00702427"/>
    <w:rsid w:val="007C1557"/>
    <w:rsid w:val="008377B9"/>
    <w:rsid w:val="00847A9A"/>
    <w:rsid w:val="008A11B8"/>
    <w:rsid w:val="008C42ED"/>
    <w:rsid w:val="0090316A"/>
    <w:rsid w:val="00947506"/>
    <w:rsid w:val="00957022"/>
    <w:rsid w:val="009950D4"/>
    <w:rsid w:val="00AB099B"/>
    <w:rsid w:val="00AD7954"/>
    <w:rsid w:val="00AE3CE4"/>
    <w:rsid w:val="00AF4B0F"/>
    <w:rsid w:val="00B0401D"/>
    <w:rsid w:val="00B515A2"/>
    <w:rsid w:val="00B525A2"/>
    <w:rsid w:val="00B729C9"/>
    <w:rsid w:val="00B8456F"/>
    <w:rsid w:val="00BE632D"/>
    <w:rsid w:val="00CB1553"/>
    <w:rsid w:val="00CB7EC5"/>
    <w:rsid w:val="00CC111C"/>
    <w:rsid w:val="00D02EF4"/>
    <w:rsid w:val="00D26E30"/>
    <w:rsid w:val="00D63F02"/>
    <w:rsid w:val="00D745C9"/>
    <w:rsid w:val="00D965A1"/>
    <w:rsid w:val="00E16071"/>
    <w:rsid w:val="00E27087"/>
    <w:rsid w:val="00E77764"/>
    <w:rsid w:val="00ED43D1"/>
    <w:rsid w:val="00EE73C6"/>
    <w:rsid w:val="00F376BE"/>
    <w:rsid w:val="00F56475"/>
    <w:rsid w:val="00F75579"/>
    <w:rsid w:val="00FB077D"/>
    <w:rsid w:val="00FB3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99"/>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content\act\7d635707-38e0-4559-85d4-18b605f9cfa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2016-06-27T11:04:00Z</cp:lastPrinted>
  <dcterms:created xsi:type="dcterms:W3CDTF">2016-06-27T11:05:00Z</dcterms:created>
  <dcterms:modified xsi:type="dcterms:W3CDTF">2016-06-27T11:05:00Z</dcterms:modified>
</cp:coreProperties>
</file>