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  <w:r w:rsidRPr="00EA27A0">
        <w:rPr>
          <w:b/>
          <w:noProof/>
          <w:szCs w:val="28"/>
          <w:u w:val="none"/>
        </w:rPr>
        <w:drawing>
          <wp:inline distT="0" distB="0" distL="0" distR="0">
            <wp:extent cx="595630" cy="64833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</w:p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  <w:r w:rsidRPr="00EA27A0">
        <w:rPr>
          <w:b/>
          <w:szCs w:val="28"/>
          <w:u w:val="none"/>
        </w:rPr>
        <w:t>РОССИЙСКАЯ     ФЕДЕРАЦИЯ</w:t>
      </w:r>
    </w:p>
    <w:p w:rsidR="00AE7EF8" w:rsidRPr="00EA27A0" w:rsidRDefault="00AE7EF8" w:rsidP="00AE7EF8">
      <w:pPr>
        <w:pStyle w:val="2"/>
        <w:jc w:val="center"/>
        <w:rPr>
          <w:b/>
          <w:szCs w:val="28"/>
          <w:u w:val="none"/>
        </w:rPr>
      </w:pP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A0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EA27A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A27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F8" w:rsidRPr="00EA27A0" w:rsidRDefault="00AE7EF8" w:rsidP="00AE7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F8" w:rsidRPr="00EA27A0" w:rsidRDefault="00AA57DB" w:rsidP="00AE7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</w:t>
      </w:r>
      <w:r w:rsidR="00AE7EF8" w:rsidRPr="00EA27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7EF8" w:rsidRPr="00EA27A0">
        <w:rPr>
          <w:rFonts w:ascii="Times New Roman" w:hAnsi="Times New Roman" w:cs="Times New Roman"/>
          <w:sz w:val="28"/>
          <w:szCs w:val="28"/>
        </w:rPr>
        <w:t xml:space="preserve"> года                  с. </w:t>
      </w:r>
      <w:proofErr w:type="spellStart"/>
      <w:r w:rsidR="00AE7EF8" w:rsidRPr="00EA27A0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AE7EF8" w:rsidRPr="00EA27A0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AE7EF8" w:rsidRDefault="00AE7EF8" w:rsidP="00AE7EF8"/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гарантиях и мерах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пожаров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E7EF8" w:rsidRDefault="00AE7EF8" w:rsidP="00AE7EF8">
      <w:pPr>
        <w:jc w:val="both"/>
        <w:rPr>
          <w:sz w:val="28"/>
          <w:szCs w:val="28"/>
        </w:rPr>
      </w:pPr>
    </w:p>
    <w:p w:rsidR="00AE7EF8" w:rsidRDefault="00AE7EF8" w:rsidP="00AE7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  от 6.05.2011 г. № 100-ФЗ « О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18.08.2011 г.№530-03 «О гарантиях правовой и социальной защиты добровольных пожарных и членов их семей»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администрация сельского поселения</w:t>
      </w:r>
    </w:p>
    <w:p w:rsidR="00AE7EF8" w:rsidRDefault="00AE7EF8" w:rsidP="00AE7EF8">
      <w:pPr>
        <w:jc w:val="both"/>
        <w:rPr>
          <w:sz w:val="28"/>
          <w:szCs w:val="28"/>
        </w:rPr>
      </w:pPr>
    </w:p>
    <w:p w:rsidR="00AE7EF8" w:rsidRDefault="00AE7EF8" w:rsidP="00AE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7EF8" w:rsidRDefault="00AE7EF8" w:rsidP="00AE7EF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(приложение)</w:t>
      </w:r>
    </w:p>
    <w:p w:rsidR="00AE7EF8" w:rsidRDefault="00AE7EF8" w:rsidP="00AE7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AE7EF8" w:rsidRDefault="00AE7EF8" w:rsidP="00AE7EF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</w:t>
      </w:r>
      <w:r>
        <w:rPr>
          <w:sz w:val="28"/>
          <w:szCs w:val="28"/>
        </w:rPr>
        <w:t>.</w:t>
      </w:r>
    </w:p>
    <w:p w:rsidR="00AE7EF8" w:rsidRDefault="00AE7EF8" w:rsidP="00AE7EF8">
      <w:pPr>
        <w:jc w:val="both"/>
        <w:rPr>
          <w:sz w:val="28"/>
          <w:szCs w:val="28"/>
        </w:rPr>
      </w:pPr>
    </w:p>
    <w:p w:rsidR="00AE7EF8" w:rsidRPr="00EA27A0" w:rsidRDefault="00AE7EF8" w:rsidP="00AE7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7A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AE7EF8" w:rsidRPr="00EA27A0" w:rsidRDefault="00AE7EF8" w:rsidP="00AE7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EA27A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</w:t>
      </w:r>
      <w:proofErr w:type="spellStart"/>
      <w:r w:rsidRPr="00EA27A0"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AE7EF8" w:rsidRPr="00F03279" w:rsidRDefault="00AE7EF8" w:rsidP="00AE7EF8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П</w:t>
      </w:r>
      <w:r w:rsidRPr="00F03279">
        <w:rPr>
          <w:rFonts w:cs="Times New Roman"/>
          <w:b/>
          <w:sz w:val="22"/>
          <w:szCs w:val="22"/>
        </w:rPr>
        <w:t xml:space="preserve">риложение   </w:t>
      </w:r>
    </w:p>
    <w:p w:rsidR="00AE7EF8" w:rsidRDefault="00AE7EF8" w:rsidP="00AE7EF8">
      <w:pPr>
        <w:pStyle w:val="Standard"/>
        <w:spacing w:line="247" w:lineRule="auto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</w:t>
      </w:r>
      <w:r w:rsidRPr="00F03279">
        <w:rPr>
          <w:rFonts w:cs="Times New Roman"/>
          <w:b/>
          <w:sz w:val="22"/>
          <w:szCs w:val="22"/>
        </w:rPr>
        <w:t>к  постановлению  администрации</w:t>
      </w:r>
    </w:p>
    <w:p w:rsidR="00AE7EF8" w:rsidRDefault="00AE7EF8" w:rsidP="00AE7EF8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сельского поселения </w:t>
      </w:r>
    </w:p>
    <w:p w:rsidR="00AE7EF8" w:rsidRPr="00F03279" w:rsidRDefault="00AE7EF8" w:rsidP="00AE7EF8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rFonts w:cs="Times New Roman"/>
          <w:b/>
          <w:sz w:val="22"/>
          <w:szCs w:val="22"/>
        </w:rPr>
        <w:t>Новочеркутинский</w:t>
      </w:r>
      <w:proofErr w:type="spellEnd"/>
      <w:r>
        <w:rPr>
          <w:rFonts w:cs="Times New Roman"/>
          <w:b/>
          <w:sz w:val="22"/>
          <w:szCs w:val="22"/>
        </w:rPr>
        <w:t xml:space="preserve">    сельсовет</w:t>
      </w:r>
    </w:p>
    <w:p w:rsidR="00AE7EF8" w:rsidRPr="00F03279" w:rsidRDefault="00AE7EF8" w:rsidP="00AE7EF8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</w:p>
    <w:p w:rsidR="00AE7EF8" w:rsidRPr="00F03279" w:rsidRDefault="00AE7EF8" w:rsidP="00AE7EF8">
      <w:pPr>
        <w:ind w:right="-5" w:firstLine="6237"/>
        <w:jc w:val="both"/>
        <w:rPr>
          <w:rFonts w:ascii="Times New Roman" w:hAnsi="Times New Roman" w:cs="Times New Roman"/>
          <w:b/>
        </w:rPr>
      </w:pPr>
      <w:r w:rsidRPr="00F03279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0</w:t>
      </w:r>
      <w:r w:rsidR="00AA57D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AA57D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0.201</w:t>
      </w:r>
      <w:r w:rsidR="00AA57D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Pr="00F03279">
        <w:rPr>
          <w:rFonts w:ascii="Times New Roman" w:hAnsi="Times New Roman" w:cs="Times New Roman"/>
          <w:b/>
        </w:rPr>
        <w:t xml:space="preserve">№ </w:t>
      </w:r>
      <w:r w:rsidR="00AA57DB">
        <w:rPr>
          <w:rFonts w:ascii="Times New Roman" w:hAnsi="Times New Roman" w:cs="Times New Roman"/>
          <w:b/>
        </w:rPr>
        <w:t>64</w:t>
      </w:r>
    </w:p>
    <w:p w:rsidR="00AE7EF8" w:rsidRDefault="00AE7EF8" w:rsidP="00AE7EF8">
      <w:pPr>
        <w:pStyle w:val="Standard"/>
        <w:spacing w:line="244" w:lineRule="auto"/>
        <w:ind w:left="1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Положение</w:t>
      </w:r>
    </w:p>
    <w:p w:rsidR="00AE7EF8" w:rsidRDefault="00AE7EF8" w:rsidP="00AE7EF8">
      <w:pPr>
        <w:pStyle w:val="Standard"/>
        <w:spacing w:line="244" w:lineRule="auto"/>
        <w:ind w:left="120"/>
        <w:jc w:val="center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поселения </w:t>
      </w:r>
      <w:proofErr w:type="spellStart"/>
      <w:r>
        <w:rPr>
          <w:rFonts w:cs="Times New Roman"/>
          <w:sz w:val="28"/>
          <w:szCs w:val="28"/>
        </w:rPr>
        <w:t>Новочеркутинский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E7EF8" w:rsidRDefault="00AE7EF8" w:rsidP="00AE7EF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 поселения </w:t>
      </w:r>
      <w:proofErr w:type="spellStart"/>
      <w:r w:rsidRPr="00AE7EF8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по тексту: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Федеральными законами от 6.05.2011 г. № 100-ФЗ «О 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18.08. 2011 г. № 530-03 «О гарантиях правовой и социальной защиты добровольных пожарных и членов их семей»</w:t>
      </w:r>
      <w:proofErr w:type="gramEnd"/>
    </w:p>
    <w:p w:rsidR="00AE7EF8" w:rsidRDefault="00AE7EF8" w:rsidP="00AE7EF8">
      <w:pPr>
        <w:pStyle w:val="Standard"/>
        <w:spacing w:line="244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социальные гарантии и меры морального и материального поощрения добровольных пожарных, принимающих активное участие в обеспечении пожарной безопасности.</w:t>
      </w: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социальных гарантий и поощрения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Стимулирование членов добровольной пожарной охраны к участию в профилактике и (или) тушении пожаров, проведении аварийно-спасательных работ.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престижности добровольного участия граждан в обеспечении пожарной безопасности, создание благоприятных условий для всех желающих включиться в эту общественную работу.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роли добровольных дружин и команд в обеспечении пожарной безопасности.</w:t>
      </w:r>
    </w:p>
    <w:p w:rsidR="00AE7EF8" w:rsidRDefault="00AE7EF8" w:rsidP="00AE7EF8">
      <w:pPr>
        <w:pStyle w:val="Standard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Стимулирование добровольных пожарных за их активное участие в обеспечении пожарной безопасности.</w:t>
      </w: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</w:p>
    <w:p w:rsidR="00AE7EF8" w:rsidRDefault="00AE7EF8" w:rsidP="00AE7E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поощрений</w:t>
      </w:r>
    </w:p>
    <w:p w:rsidR="00AE7EF8" w:rsidRDefault="00AE7EF8" w:rsidP="00AE7EF8">
      <w:pPr>
        <w:pStyle w:val="Standard"/>
        <w:spacing w:line="244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За активное участие в обеспечении пожарной безопасности лучшие добровольные пожарные награждаются:</w:t>
      </w:r>
    </w:p>
    <w:p w:rsidR="00AE7EF8" w:rsidRDefault="00AE7EF8" w:rsidP="00AE7EF8">
      <w:pPr>
        <w:pStyle w:val="Standard"/>
        <w:spacing w:line="244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Почетной грамотой, благодарственным письмом;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ценным подарком;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за особые заслуги в выполнении общественного долга и проявленные при этом мужество и героизм члены добровольной пожарной охраны могут быть представлены к государственным наградам в соответствии с законодательством Российской Федерации.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В качестве мер поощрения при стаже работы в качестве пожарного в составе добровольной пожарной охраны более одного года устанавливаются: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преимущества при поступлении на работу в бюджетные учреждения противопожарной службы;</w:t>
      </w:r>
    </w:p>
    <w:p w:rsidR="00AE7EF8" w:rsidRDefault="00AE7EF8" w:rsidP="00AE7EF8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первоочередное предоставление мест детям добровольного пожарного в детские дошкольные учреждения.  </w:t>
      </w:r>
    </w:p>
    <w:p w:rsidR="00AE7EF8" w:rsidRDefault="00AE7EF8" w:rsidP="00AE7EF8">
      <w:pPr>
        <w:pStyle w:val="Standard"/>
        <w:ind w:firstLine="540"/>
        <w:jc w:val="both"/>
        <w:rPr>
          <w:sz w:val="28"/>
          <w:szCs w:val="28"/>
        </w:rPr>
      </w:pPr>
    </w:p>
    <w:p w:rsidR="00AE7EF8" w:rsidRDefault="00AE7EF8" w:rsidP="00AE7EF8">
      <w:pPr>
        <w:pStyle w:val="Standard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поощрения</w:t>
      </w:r>
    </w:p>
    <w:p w:rsidR="00AE7EF8" w:rsidRDefault="00AE7EF8" w:rsidP="00AE7EF8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на поощрение  представляются руководителем добровольной пожарной охраны в администрацию сельского поселения по  согласованию с руководителями ПЧ ФГКУ «3ОФПСпо Липецкой области», ОПСП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О)БУ «УГПСС по Липецкой области». Кандидатуры представляются по итогам календарного года из расчёта: </w:t>
      </w:r>
    </w:p>
    <w:p w:rsidR="00AE7EF8" w:rsidRDefault="00AE7EF8" w:rsidP="00AE7EF8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одна кандидатура из состава добровольной пожарной охраны, активно участвующая в обеспечении пожарной безопасности.</w:t>
      </w:r>
    </w:p>
    <w:p w:rsidR="00AE7EF8" w:rsidRDefault="00AE7EF8" w:rsidP="00AE7EF8">
      <w:pPr>
        <w:pStyle w:val="Standard"/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 времени участия в обеспечении пожарной безопасности производится в специальном журнале руководителем пожарной добровольной охраны. </w:t>
      </w:r>
    </w:p>
    <w:p w:rsidR="00AE7EF8" w:rsidRDefault="00AE7EF8" w:rsidP="00AE7EF8">
      <w:pPr>
        <w:pStyle w:val="Standard"/>
        <w:spacing w:line="244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лучших добровольных пожарных производится главой  администрации сельского поселения в торжественной обстановке с широким информированием общественности.</w:t>
      </w:r>
    </w:p>
    <w:p w:rsidR="00AE7EF8" w:rsidRDefault="00AE7EF8" w:rsidP="00AE7EF8">
      <w:pPr>
        <w:pStyle w:val="Standard"/>
        <w:spacing w:line="244" w:lineRule="auto"/>
        <w:ind w:firstLine="700"/>
        <w:jc w:val="both"/>
        <w:rPr>
          <w:sz w:val="28"/>
          <w:szCs w:val="28"/>
        </w:rPr>
      </w:pPr>
    </w:p>
    <w:p w:rsidR="00EC3911" w:rsidRDefault="00EC3911"/>
    <w:sectPr w:rsidR="00EC3911" w:rsidSect="00AE7E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7EF8"/>
    <w:rsid w:val="00104A5F"/>
    <w:rsid w:val="004F34E1"/>
    <w:rsid w:val="00763758"/>
    <w:rsid w:val="008C1840"/>
    <w:rsid w:val="00AA57DB"/>
    <w:rsid w:val="00AE7EF8"/>
    <w:rsid w:val="00EC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1"/>
  </w:style>
  <w:style w:type="paragraph" w:styleId="2">
    <w:name w:val="heading 2"/>
    <w:basedOn w:val="a"/>
    <w:next w:val="a"/>
    <w:link w:val="20"/>
    <w:qFormat/>
    <w:rsid w:val="00AE7E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7E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AE7EF8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2017-10-09T11:19:00Z</cp:lastPrinted>
  <dcterms:created xsi:type="dcterms:W3CDTF">2017-10-09T11:21:00Z</dcterms:created>
  <dcterms:modified xsi:type="dcterms:W3CDTF">2017-10-09T11:21:00Z</dcterms:modified>
</cp:coreProperties>
</file>