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150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579F26" wp14:editId="09815325">
            <wp:simplePos x="0" y="0"/>
            <wp:positionH relativeFrom="column">
              <wp:posOffset>2586990</wp:posOffset>
            </wp:positionH>
            <wp:positionV relativeFrom="paragraph">
              <wp:posOffset>-253365</wp:posOffset>
            </wp:positionV>
            <wp:extent cx="457200" cy="676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150B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150B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50B">
        <w:rPr>
          <w:rFonts w:ascii="Times New Roman" w:hAnsi="Times New Roman"/>
          <w:sz w:val="28"/>
          <w:szCs w:val="28"/>
          <w:lang w:eastAsia="ru-RU"/>
        </w:rPr>
        <w:t>Новочеркутинский сельсовет</w:t>
      </w: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150B">
        <w:rPr>
          <w:rFonts w:ascii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150B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6150B" w:rsidRPr="00D6150B" w:rsidRDefault="00D6150B" w:rsidP="00D6150B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1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D615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D6150B">
        <w:rPr>
          <w:rFonts w:ascii="Times New Roman" w:hAnsi="Times New Roman"/>
          <w:sz w:val="28"/>
          <w:szCs w:val="28"/>
          <w:lang w:eastAsia="ru-RU"/>
        </w:rPr>
        <w:t>.2021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6150B">
        <w:rPr>
          <w:rFonts w:ascii="Times New Roman" w:hAnsi="Times New Roman"/>
          <w:sz w:val="28"/>
          <w:szCs w:val="28"/>
          <w:lang w:eastAsia="ru-RU"/>
        </w:rPr>
        <w:t xml:space="preserve">                              с.Новочеркутино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D6150B" w:rsidRPr="00D6150B" w:rsidRDefault="00D6150B" w:rsidP="00D6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50B" w:rsidRDefault="00D6150B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лана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2019-2024 годы»  на 2021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2021 год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290E19">
        <w:rPr>
          <w:rFonts w:ascii="Times New Roman" w:hAnsi="Times New Roman" w:cs="Times New Roman"/>
          <w:sz w:val="22"/>
          <w:szCs w:val="24"/>
        </w:rPr>
        <w:t>01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290E19">
        <w:rPr>
          <w:rFonts w:ascii="Times New Roman" w:hAnsi="Times New Roman" w:cs="Times New Roman"/>
          <w:sz w:val="22"/>
          <w:szCs w:val="24"/>
        </w:rPr>
        <w:t>02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290E19">
        <w:rPr>
          <w:rFonts w:ascii="Times New Roman" w:hAnsi="Times New Roman" w:cs="Times New Roman"/>
          <w:sz w:val="22"/>
          <w:szCs w:val="24"/>
        </w:rPr>
        <w:t>1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290E19">
        <w:rPr>
          <w:rFonts w:ascii="Times New Roman" w:hAnsi="Times New Roman" w:cs="Times New Roman"/>
          <w:sz w:val="22"/>
          <w:szCs w:val="24"/>
        </w:rPr>
        <w:t>6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8"/>
      <w:bookmarkEnd w:id="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290E1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6A5DA6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0B21B6" w:rsidRDefault="000B21B6" w:rsidP="00290E1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</w:t>
            </w:r>
            <w:r w:rsidR="00290E1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2B2CFD" w:rsidRDefault="005D41D8" w:rsidP="00B8523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710 410,00</w:t>
            </w:r>
          </w:p>
        </w:tc>
        <w:tc>
          <w:tcPr>
            <w:tcW w:w="1417" w:type="dxa"/>
          </w:tcPr>
          <w:p w:rsidR="006311C7" w:rsidRPr="002B2CFD" w:rsidRDefault="002B2CFD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1 804 113,00</w:t>
            </w:r>
          </w:p>
        </w:tc>
        <w:tc>
          <w:tcPr>
            <w:tcW w:w="1400" w:type="dxa"/>
          </w:tcPr>
          <w:p w:rsidR="006311C7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2 514 523,00</w:t>
            </w:r>
          </w:p>
        </w:tc>
      </w:tr>
      <w:tr w:rsidR="00A51C03" w:rsidRPr="006A5DA6" w:rsidTr="00290E1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A51C03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51C03" w:rsidRPr="000B21B6" w:rsidRDefault="00A51C03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F128D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0409 0110100000</w:t>
            </w:r>
          </w:p>
        </w:tc>
        <w:tc>
          <w:tcPr>
            <w:tcW w:w="1843" w:type="dxa"/>
          </w:tcPr>
          <w:p w:rsidR="00A51C03" w:rsidRPr="005D41D8" w:rsidRDefault="005D41D8" w:rsidP="00B54C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41D8">
              <w:rPr>
                <w:rFonts w:ascii="Times New Roman" w:hAnsi="Times New Roman" w:cs="Times New Roman"/>
                <w:b/>
                <w:szCs w:val="22"/>
              </w:rPr>
              <w:t>710 410,00</w:t>
            </w:r>
          </w:p>
        </w:tc>
        <w:tc>
          <w:tcPr>
            <w:tcW w:w="1417" w:type="dxa"/>
          </w:tcPr>
          <w:p w:rsidR="00A51C03" w:rsidRPr="005D41D8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51C03" w:rsidRPr="005D41D8" w:rsidRDefault="005D41D8" w:rsidP="00B54CC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41D8">
              <w:rPr>
                <w:rFonts w:ascii="Times New Roman" w:hAnsi="Times New Roman" w:cs="Times New Roman"/>
                <w:b/>
                <w:szCs w:val="22"/>
              </w:rPr>
              <w:t>710 410,00</w:t>
            </w:r>
          </w:p>
        </w:tc>
      </w:tr>
      <w:tr w:rsidR="00EF5C16" w:rsidRPr="006A5DA6" w:rsidTr="00290E19">
        <w:tc>
          <w:tcPr>
            <w:tcW w:w="624" w:type="dxa"/>
          </w:tcPr>
          <w:p w:rsidR="00EF5C16" w:rsidRPr="006A5DA6" w:rsidRDefault="00EF5C1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EF5C16" w:rsidRDefault="00EF5C1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F5C16" w:rsidRPr="00A51C03" w:rsidRDefault="00EF5C1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EF5C16" w:rsidRPr="000B21B6" w:rsidRDefault="00EF5C1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F5C16" w:rsidRPr="000B21B6" w:rsidRDefault="00EF5C1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EF5C16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41D8">
              <w:rPr>
                <w:rFonts w:ascii="Times New Roman" w:hAnsi="Times New Roman" w:cs="Times New Roman"/>
                <w:szCs w:val="22"/>
              </w:rPr>
              <w:t>316 210,00</w:t>
            </w:r>
          </w:p>
        </w:tc>
        <w:tc>
          <w:tcPr>
            <w:tcW w:w="1417" w:type="dxa"/>
          </w:tcPr>
          <w:p w:rsidR="00EF5C16" w:rsidRPr="005D41D8" w:rsidRDefault="00EF5C1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EF5C16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41D8">
              <w:rPr>
                <w:rFonts w:ascii="Times New Roman" w:hAnsi="Times New Roman" w:cs="Times New Roman"/>
                <w:szCs w:val="22"/>
              </w:rPr>
              <w:t>316 210,00</w:t>
            </w:r>
          </w:p>
        </w:tc>
      </w:tr>
      <w:tr w:rsidR="005D41D8" w:rsidRPr="006A5DA6" w:rsidTr="00290E19">
        <w:tc>
          <w:tcPr>
            <w:tcW w:w="624" w:type="dxa"/>
          </w:tcPr>
          <w:p w:rsidR="005D41D8" w:rsidRPr="006A5DA6" w:rsidRDefault="00BB167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D41D8" w:rsidRPr="00A51C03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инвентаризацию (паспортизацию) автомобильных дорог сельского поселения Новочеркутинский сельсовет</w:t>
            </w:r>
          </w:p>
        </w:tc>
        <w:tc>
          <w:tcPr>
            <w:tcW w:w="1701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0B21B6" w:rsidRDefault="005D41D8" w:rsidP="005D41D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911 0409 0110141500</w:t>
            </w:r>
          </w:p>
        </w:tc>
        <w:tc>
          <w:tcPr>
            <w:tcW w:w="1843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  <w:tc>
          <w:tcPr>
            <w:tcW w:w="1417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</w:tr>
      <w:tr w:rsidR="00155F0C" w:rsidRPr="006A5DA6" w:rsidTr="00290E19">
        <w:tc>
          <w:tcPr>
            <w:tcW w:w="624" w:type="dxa"/>
          </w:tcPr>
          <w:p w:rsidR="00155F0C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155F0C" w:rsidRDefault="00155F0C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 w:rsidR="00C25171"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155F0C" w:rsidRPr="000B21B6" w:rsidRDefault="00155F0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F0C" w:rsidRPr="00A51C03" w:rsidRDefault="00F128D7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155F0C">
              <w:rPr>
                <w:rFonts w:ascii="Times New Roman" w:hAnsi="Times New Roman" w:cs="Times New Roman"/>
                <w:szCs w:val="22"/>
              </w:rPr>
              <w:t xml:space="preserve"> 0503 0110200000</w:t>
            </w:r>
          </w:p>
        </w:tc>
        <w:tc>
          <w:tcPr>
            <w:tcW w:w="1843" w:type="dxa"/>
          </w:tcPr>
          <w:p w:rsidR="00155F0C" w:rsidRPr="00290E19" w:rsidRDefault="00155F0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155F0C" w:rsidRPr="005D41D8" w:rsidRDefault="005D41D8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41D8">
              <w:rPr>
                <w:rFonts w:ascii="Times New Roman" w:hAnsi="Times New Roman" w:cs="Times New Roman"/>
                <w:b/>
                <w:szCs w:val="22"/>
              </w:rPr>
              <w:t>981 140,00</w:t>
            </w:r>
          </w:p>
        </w:tc>
        <w:tc>
          <w:tcPr>
            <w:tcW w:w="1400" w:type="dxa"/>
          </w:tcPr>
          <w:p w:rsidR="00155F0C" w:rsidRPr="005D41D8" w:rsidRDefault="005D41D8" w:rsidP="005576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41D8">
              <w:rPr>
                <w:rFonts w:ascii="Times New Roman" w:hAnsi="Times New Roman" w:cs="Times New Roman"/>
                <w:b/>
                <w:szCs w:val="22"/>
              </w:rPr>
              <w:t>981 140,00</w:t>
            </w:r>
          </w:p>
        </w:tc>
      </w:tr>
      <w:tr w:rsidR="005D41D8" w:rsidRPr="006A5DA6" w:rsidTr="005D41D8">
        <w:trPr>
          <w:trHeight w:val="915"/>
        </w:trPr>
        <w:tc>
          <w:tcPr>
            <w:tcW w:w="624" w:type="dxa"/>
          </w:tcPr>
          <w:p w:rsidR="005D41D8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D41D8" w:rsidRDefault="005D41D8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5D41D8" w:rsidRPr="000B21B6" w:rsidRDefault="005D41D8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5D41D8" w:rsidRPr="00290E19" w:rsidRDefault="005D41D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41D8">
              <w:rPr>
                <w:rFonts w:ascii="Times New Roman" w:hAnsi="Times New Roman" w:cs="Times New Roman"/>
                <w:szCs w:val="22"/>
              </w:rPr>
              <w:t>981 140,00</w:t>
            </w:r>
          </w:p>
        </w:tc>
        <w:tc>
          <w:tcPr>
            <w:tcW w:w="1400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41D8">
              <w:rPr>
                <w:rFonts w:ascii="Times New Roman" w:hAnsi="Times New Roman" w:cs="Times New Roman"/>
                <w:szCs w:val="22"/>
              </w:rPr>
              <w:t>981 140,00</w:t>
            </w:r>
          </w:p>
        </w:tc>
      </w:tr>
      <w:tr w:rsidR="005D41D8" w:rsidRPr="006A5DA6" w:rsidTr="00290E19">
        <w:tc>
          <w:tcPr>
            <w:tcW w:w="624" w:type="dxa"/>
          </w:tcPr>
          <w:p w:rsidR="005D41D8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D41D8" w:rsidRDefault="005D41D8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5D41D8" w:rsidRPr="00EB6B5A" w:rsidRDefault="005D41D8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5D41D8" w:rsidRPr="000B21B6" w:rsidRDefault="005D41D8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D41D8" w:rsidRPr="000B21B6" w:rsidRDefault="005D41D8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155F0C" w:rsidRDefault="005D41D8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5D41D8" w:rsidRPr="00290E19" w:rsidRDefault="005D41D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41D8">
              <w:rPr>
                <w:rFonts w:ascii="Times New Roman" w:hAnsi="Times New Roman" w:cs="Times New Roman"/>
                <w:b/>
                <w:szCs w:val="22"/>
              </w:rPr>
              <w:t>822 973</w:t>
            </w:r>
          </w:p>
        </w:tc>
        <w:tc>
          <w:tcPr>
            <w:tcW w:w="1400" w:type="dxa"/>
          </w:tcPr>
          <w:p w:rsidR="005D41D8" w:rsidRPr="005D41D8" w:rsidRDefault="005D41D8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D41D8">
              <w:rPr>
                <w:rFonts w:ascii="Times New Roman" w:hAnsi="Times New Roman" w:cs="Times New Roman"/>
                <w:b/>
                <w:szCs w:val="24"/>
              </w:rPr>
              <w:t>822 973,00</w:t>
            </w:r>
          </w:p>
        </w:tc>
      </w:tr>
      <w:tr w:rsidR="000E02C9" w:rsidRPr="006A5DA6" w:rsidTr="00290E19">
        <w:tc>
          <w:tcPr>
            <w:tcW w:w="624" w:type="dxa"/>
          </w:tcPr>
          <w:p w:rsidR="000E02C9" w:rsidRPr="004629D0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E02C9" w:rsidRPr="00155F0C" w:rsidRDefault="00F128D7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0E02C9">
              <w:rPr>
                <w:rFonts w:ascii="Times New Roman" w:hAnsi="Times New Roman" w:cs="Times New Roman"/>
                <w:szCs w:val="22"/>
              </w:rPr>
              <w:t xml:space="preserve"> 0503 0110399999</w:t>
            </w:r>
          </w:p>
        </w:tc>
        <w:tc>
          <w:tcPr>
            <w:tcW w:w="1843" w:type="dxa"/>
          </w:tcPr>
          <w:p w:rsidR="000E02C9" w:rsidRPr="00290E19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E02C9" w:rsidRPr="005D41D8" w:rsidRDefault="005D41D8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41D8">
              <w:rPr>
                <w:rFonts w:ascii="Times New Roman" w:hAnsi="Times New Roman" w:cs="Times New Roman"/>
                <w:szCs w:val="22"/>
              </w:rPr>
              <w:t>822 973</w:t>
            </w:r>
          </w:p>
        </w:tc>
        <w:tc>
          <w:tcPr>
            <w:tcW w:w="1400" w:type="dxa"/>
          </w:tcPr>
          <w:p w:rsidR="000E02C9" w:rsidRPr="005D41D8" w:rsidRDefault="005D41D8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D41D8">
              <w:rPr>
                <w:rFonts w:ascii="Times New Roman" w:hAnsi="Times New Roman" w:cs="Times New Roman"/>
                <w:szCs w:val="24"/>
              </w:rPr>
              <w:t>822 973,00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Pr="004629D0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2B2CFD" w:rsidRDefault="002B2CF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2B2CFD" w:rsidRPr="00A51C03" w:rsidRDefault="002B2CF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2B2CFD" w:rsidRPr="000B21B6" w:rsidRDefault="002B2C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B2CFD" w:rsidRPr="00290E19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6 808 655,00</w:t>
            </w:r>
          </w:p>
        </w:tc>
        <w:tc>
          <w:tcPr>
            <w:tcW w:w="1400" w:type="dxa"/>
          </w:tcPr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6 808 655,00</w:t>
            </w:r>
          </w:p>
        </w:tc>
      </w:tr>
      <w:tr w:rsidR="004A65B1" w:rsidRPr="006A5DA6" w:rsidTr="00290E19">
        <w:tc>
          <w:tcPr>
            <w:tcW w:w="624" w:type="dxa"/>
          </w:tcPr>
          <w:p w:rsidR="004A65B1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4A65B1" w:rsidRDefault="004A65B1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4A65B1" w:rsidRPr="00A51C03" w:rsidRDefault="004A65B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4A65B1" w:rsidRPr="000B21B6" w:rsidRDefault="004A65B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4A65B1" w:rsidRPr="000B21B6" w:rsidRDefault="004A65B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A65B1" w:rsidRPr="000B21B6" w:rsidRDefault="004A65B1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0000</w:t>
            </w:r>
          </w:p>
        </w:tc>
        <w:tc>
          <w:tcPr>
            <w:tcW w:w="1843" w:type="dxa"/>
          </w:tcPr>
          <w:p w:rsidR="004A65B1" w:rsidRPr="00290E19" w:rsidRDefault="004A65B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4A65B1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6 808 655,00</w:t>
            </w:r>
          </w:p>
        </w:tc>
        <w:tc>
          <w:tcPr>
            <w:tcW w:w="1400" w:type="dxa"/>
          </w:tcPr>
          <w:p w:rsidR="004A65B1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6 808 655,00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8E65DE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8E65DE" w:rsidRDefault="008E65DE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 w:rsidR="008E65DE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8E65DE" w:rsidRPr="00290E19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2CFD">
              <w:rPr>
                <w:rFonts w:ascii="Times New Roman" w:hAnsi="Times New Roman" w:cs="Times New Roman"/>
                <w:szCs w:val="24"/>
              </w:rPr>
              <w:t>5 477 417,00</w:t>
            </w:r>
          </w:p>
        </w:tc>
        <w:tc>
          <w:tcPr>
            <w:tcW w:w="1400" w:type="dxa"/>
          </w:tcPr>
          <w:p w:rsidR="008E65DE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2CFD">
              <w:rPr>
                <w:rFonts w:ascii="Times New Roman" w:hAnsi="Times New Roman" w:cs="Times New Roman"/>
                <w:szCs w:val="24"/>
              </w:rPr>
              <w:t>5 477 417,00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2B2CFD" w:rsidRPr="002B2CFD" w:rsidRDefault="002B2CFD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  <w:szCs w:val="22"/>
              </w:rPr>
              <w:t>Реализация</w:t>
            </w:r>
            <w:r>
              <w:rPr>
                <w:rFonts w:ascii="Times New Roman" w:hAnsi="Times New Roman" w:cs="Times New Roman"/>
                <w:szCs w:val="22"/>
              </w:rPr>
              <w:t xml:space="preserve"> направления расходов основного мероприятия </w:t>
            </w:r>
            <w:r w:rsidRPr="002B2CF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2B2CFD" w:rsidRPr="00290E19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2CFD">
              <w:rPr>
                <w:rFonts w:ascii="Times New Roman" w:hAnsi="Times New Roman" w:cs="Times New Roman"/>
                <w:szCs w:val="24"/>
              </w:rPr>
              <w:t>1 331 238,00</w:t>
            </w:r>
          </w:p>
        </w:tc>
        <w:tc>
          <w:tcPr>
            <w:tcW w:w="1400" w:type="dxa"/>
          </w:tcPr>
          <w:p w:rsidR="002B2CFD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B2CFD">
              <w:rPr>
                <w:rFonts w:ascii="Times New Roman" w:hAnsi="Times New Roman" w:cs="Times New Roman"/>
                <w:szCs w:val="24"/>
              </w:rPr>
              <w:t>1 331 238,00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B2CFD" w:rsidRP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</w:t>
            </w:r>
            <w:r w:rsidRPr="002B2CFD">
              <w:rPr>
                <w:rFonts w:ascii="Times New Roman" w:hAnsi="Times New Roman" w:cs="Times New Roman"/>
              </w:rPr>
              <w:lastRenderedPageBreak/>
              <w:t>поселения Новочеркутинский сельсовет»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B2CFD" w:rsidRPr="00290E19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2B2CFD" w:rsidRDefault="002B2CF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2B2CFD" w:rsidRPr="00290E19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2B2CFD" w:rsidRDefault="002B2CFD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B2CFD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2B2CFD" w:rsidRP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447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</w:t>
            </w:r>
            <w:r w:rsidR="00534447">
              <w:rPr>
                <w:rFonts w:ascii="Times New Roman" w:hAnsi="Times New Roman" w:cs="Times New Roman"/>
                <w:szCs w:val="24"/>
              </w:rPr>
              <w:t>20330</w:t>
            </w:r>
          </w:p>
        </w:tc>
        <w:tc>
          <w:tcPr>
            <w:tcW w:w="1843" w:type="dxa"/>
          </w:tcPr>
          <w:p w:rsidR="002B2CFD" w:rsidRPr="00290E19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2B2CFD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2B2CFD" w:rsidRPr="002B2CFD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E65DE" w:rsidRPr="00A51C03" w:rsidRDefault="008E65DE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r w:rsidR="00F128D7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341F55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41F55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341F55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41F55">
              <w:rPr>
                <w:rFonts w:ascii="Times New Roman" w:hAnsi="Times New Roman" w:cs="Times New Roman"/>
                <w:b/>
                <w:szCs w:val="24"/>
              </w:rPr>
              <w:t>139 956,00</w:t>
            </w:r>
          </w:p>
        </w:tc>
        <w:tc>
          <w:tcPr>
            <w:tcW w:w="1400" w:type="dxa"/>
          </w:tcPr>
          <w:p w:rsidR="008E65DE" w:rsidRPr="00341F55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41F55">
              <w:rPr>
                <w:rFonts w:ascii="Times New Roman" w:hAnsi="Times New Roman" w:cs="Times New Roman"/>
                <w:b/>
                <w:szCs w:val="24"/>
              </w:rPr>
              <w:t>157 556,99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A51C03" w:rsidRDefault="008E65DE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534447" w:rsidRDefault="00534447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34447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534447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534447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34447">
              <w:rPr>
                <w:rFonts w:ascii="Times New Roman" w:hAnsi="Times New Roman" w:cs="Times New Roman"/>
                <w:b/>
                <w:szCs w:val="24"/>
              </w:rPr>
              <w:t>31 000,99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911 0113 0140186790</w:t>
            </w:r>
          </w:p>
        </w:tc>
        <w:tc>
          <w:tcPr>
            <w:tcW w:w="1843" w:type="dxa"/>
          </w:tcPr>
          <w:p w:rsidR="00534447" w:rsidRPr="00534447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34447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  <w:tc>
          <w:tcPr>
            <w:tcW w:w="1417" w:type="dxa"/>
          </w:tcPr>
          <w:p w:rsidR="00534447" w:rsidRPr="00534447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534447" w:rsidRPr="00534447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34447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534447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сетевого по сопровождению программного обеспечения по ведению похозяйственного учета</w:t>
            </w:r>
            <w:r w:rsidR="00D31EFB">
              <w:rPr>
                <w:rFonts w:ascii="Times New Roman" w:hAnsi="Times New Roman" w:cs="Times New Roman"/>
                <w:szCs w:val="22"/>
              </w:rPr>
              <w:t xml:space="preserve"> на условиях софинансирования с областным бюджетом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E65DE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8E65DE" w:rsidRPr="00290E19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34447" w:rsidRPr="00534447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34447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534447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34447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</w:tr>
      <w:tr w:rsidR="008E65DE" w:rsidRPr="006A5DA6" w:rsidTr="00290E19">
        <w:trPr>
          <w:trHeight w:val="1276"/>
        </w:trPr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ED0651" w:rsidRDefault="008E65DE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290E19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534447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34447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8E65DE" w:rsidRPr="00534447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34447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</w:tr>
      <w:tr w:rsidR="000D613D" w:rsidRPr="006A5DA6" w:rsidTr="00290E19">
        <w:tc>
          <w:tcPr>
            <w:tcW w:w="624" w:type="dxa"/>
          </w:tcPr>
          <w:p w:rsidR="000D613D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0D613D" w:rsidRDefault="000D613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D613D" w:rsidRPr="00155F0C" w:rsidRDefault="000D613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оплату членских взносов в </w:t>
            </w:r>
            <w:r w:rsidR="00534447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ссоциацию «Совета муниципальных образований»</w:t>
            </w:r>
          </w:p>
        </w:tc>
        <w:tc>
          <w:tcPr>
            <w:tcW w:w="1701" w:type="dxa"/>
          </w:tcPr>
          <w:p w:rsidR="000D613D" w:rsidRPr="000B21B6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613D" w:rsidRDefault="000D613D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0D613D" w:rsidRPr="00290E19" w:rsidRDefault="000D613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D613D" w:rsidRPr="00534447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34447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0D613D" w:rsidRPr="00534447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34447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534447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911 0104 0140300000</w:t>
            </w:r>
          </w:p>
        </w:tc>
        <w:tc>
          <w:tcPr>
            <w:tcW w:w="1843" w:type="dxa"/>
          </w:tcPr>
          <w:p w:rsidR="00534447" w:rsidRPr="00290E19" w:rsidRDefault="00534447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34447" w:rsidRP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34447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534447" w:rsidRP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34447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341F55" w:rsidRPr="006A5DA6" w:rsidTr="00290E19">
        <w:tc>
          <w:tcPr>
            <w:tcW w:w="624" w:type="dxa"/>
          </w:tcPr>
          <w:p w:rsidR="00341F55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341F55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«Прочие </w:t>
            </w:r>
            <w:r w:rsidRPr="00341F55">
              <w:rPr>
                <w:rFonts w:ascii="Times New Roman" w:hAnsi="Times New Roman" w:cs="Times New Roman"/>
              </w:rPr>
              <w:lastRenderedPageBreak/>
              <w:t>мероприятия по реализации муниципальной политики сельского поселения</w:t>
            </w:r>
          </w:p>
        </w:tc>
        <w:tc>
          <w:tcPr>
            <w:tcW w:w="1701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Default="00341F55" w:rsidP="00341F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911 0104 0140399999</w:t>
            </w:r>
          </w:p>
        </w:tc>
        <w:tc>
          <w:tcPr>
            <w:tcW w:w="1843" w:type="dxa"/>
          </w:tcPr>
          <w:p w:rsidR="00341F55" w:rsidRPr="00290E19" w:rsidRDefault="00341F5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341F55" w:rsidRDefault="00341F55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400" w:type="dxa"/>
          </w:tcPr>
          <w:p w:rsidR="00341F55" w:rsidRPr="00341F55" w:rsidRDefault="00341F55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8E65DE" w:rsidRPr="00B8523D" w:rsidTr="00290E19"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 </w:t>
            </w:r>
            <w:r w:rsidR="000D613D" w:rsidRPr="000D613D">
              <w:rPr>
                <w:rFonts w:ascii="Times New Roman" w:hAnsi="Times New Roman" w:cs="Times New Roman"/>
                <w:b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D31EFB" w:rsidRPr="000D613D" w:rsidRDefault="000D613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EFB">
              <w:rPr>
                <w:rFonts w:ascii="Times New Roman" w:hAnsi="Times New Roman" w:cs="Times New Roman"/>
                <w:szCs w:val="24"/>
              </w:rPr>
              <w:t>1001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0140</w:t>
            </w:r>
            <w:r w:rsidR="000D613D">
              <w:rPr>
                <w:rFonts w:ascii="Times New Roman" w:hAnsi="Times New Roman" w:cs="Times New Roman"/>
                <w:szCs w:val="24"/>
              </w:rPr>
              <w:t>4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290E19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341F55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41F55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  <w:tc>
          <w:tcPr>
            <w:tcW w:w="1400" w:type="dxa"/>
          </w:tcPr>
          <w:p w:rsidR="008E65DE" w:rsidRPr="00341F55" w:rsidRDefault="00341F55" w:rsidP="00A448B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41F55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</w:tr>
      <w:tr w:rsidR="00341F55" w:rsidRPr="00B8523D" w:rsidTr="00290E19">
        <w:tc>
          <w:tcPr>
            <w:tcW w:w="624" w:type="dxa"/>
          </w:tcPr>
          <w:p w:rsidR="00341F55" w:rsidRDefault="00BB167C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341F55" w:rsidRDefault="00341F5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41F55" w:rsidRPr="000932E4" w:rsidRDefault="00341F55" w:rsidP="00D31EFB">
            <w:pPr>
              <w:pStyle w:val="a8"/>
              <w:rPr>
                <w:sz w:val="20"/>
                <w:szCs w:val="20"/>
              </w:rPr>
            </w:pPr>
            <w:r w:rsidRPr="00D31EFB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Pr="00ED1BBF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341F55" w:rsidRPr="00290E19" w:rsidRDefault="00341F55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341F55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41F55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  <w:tc>
          <w:tcPr>
            <w:tcW w:w="1400" w:type="dxa"/>
          </w:tcPr>
          <w:p w:rsidR="00341F55" w:rsidRPr="00341F55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41F55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D31EFB" w:rsidRPr="00341F55" w:rsidRDefault="00BB167C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728 010,99</w:t>
            </w:r>
          </w:p>
        </w:tc>
        <w:tc>
          <w:tcPr>
            <w:tcW w:w="1417" w:type="dxa"/>
          </w:tcPr>
          <w:p w:rsidR="00D31EFB" w:rsidRPr="00341F55" w:rsidRDefault="00341F5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b/>
                <w:szCs w:val="22"/>
              </w:rPr>
              <w:t>8 770 724,00</w:t>
            </w:r>
          </w:p>
        </w:tc>
        <w:tc>
          <w:tcPr>
            <w:tcW w:w="1400" w:type="dxa"/>
          </w:tcPr>
          <w:p w:rsidR="00D31EFB" w:rsidRPr="00341F55" w:rsidRDefault="00BB167C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9 498 734,99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F5" w:rsidRDefault="003027F5" w:rsidP="006311C7">
      <w:pPr>
        <w:spacing w:after="0" w:line="240" w:lineRule="auto"/>
      </w:pPr>
      <w:r>
        <w:separator/>
      </w:r>
    </w:p>
  </w:endnote>
  <w:endnote w:type="continuationSeparator" w:id="0">
    <w:p w:rsidR="003027F5" w:rsidRDefault="003027F5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F5" w:rsidRDefault="003027F5" w:rsidP="006311C7">
      <w:pPr>
        <w:spacing w:after="0" w:line="240" w:lineRule="auto"/>
      </w:pPr>
      <w:r>
        <w:separator/>
      </w:r>
    </w:p>
  </w:footnote>
  <w:footnote w:type="continuationSeparator" w:id="0">
    <w:p w:rsidR="003027F5" w:rsidRDefault="003027F5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7"/>
    <w:rsid w:val="000434C2"/>
    <w:rsid w:val="000536BA"/>
    <w:rsid w:val="000A67F6"/>
    <w:rsid w:val="000B21B6"/>
    <w:rsid w:val="000C0D99"/>
    <w:rsid w:val="000D613D"/>
    <w:rsid w:val="000E02C9"/>
    <w:rsid w:val="0010418A"/>
    <w:rsid w:val="00123961"/>
    <w:rsid w:val="00155F0C"/>
    <w:rsid w:val="001A1B64"/>
    <w:rsid w:val="001B3C19"/>
    <w:rsid w:val="001C194A"/>
    <w:rsid w:val="001F51C4"/>
    <w:rsid w:val="001F6DC2"/>
    <w:rsid w:val="00206F29"/>
    <w:rsid w:val="002124AD"/>
    <w:rsid w:val="00290E19"/>
    <w:rsid w:val="002B2CFD"/>
    <w:rsid w:val="003027F5"/>
    <w:rsid w:val="00341F55"/>
    <w:rsid w:val="00390F7D"/>
    <w:rsid w:val="00392785"/>
    <w:rsid w:val="0042012E"/>
    <w:rsid w:val="00427609"/>
    <w:rsid w:val="004629D0"/>
    <w:rsid w:val="0047677D"/>
    <w:rsid w:val="004A65B1"/>
    <w:rsid w:val="004B6360"/>
    <w:rsid w:val="004C1EC1"/>
    <w:rsid w:val="005001A4"/>
    <w:rsid w:val="00516233"/>
    <w:rsid w:val="00534447"/>
    <w:rsid w:val="005576F4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70C49"/>
    <w:rsid w:val="00771750"/>
    <w:rsid w:val="007C7775"/>
    <w:rsid w:val="00833E4E"/>
    <w:rsid w:val="00840453"/>
    <w:rsid w:val="008A1DE5"/>
    <w:rsid w:val="008C3A9F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40F65"/>
    <w:rsid w:val="00B54CC7"/>
    <w:rsid w:val="00B615AE"/>
    <w:rsid w:val="00B8523D"/>
    <w:rsid w:val="00BB167C"/>
    <w:rsid w:val="00BD212D"/>
    <w:rsid w:val="00BD7632"/>
    <w:rsid w:val="00BF777D"/>
    <w:rsid w:val="00C14F41"/>
    <w:rsid w:val="00C25171"/>
    <w:rsid w:val="00C6337D"/>
    <w:rsid w:val="00C64061"/>
    <w:rsid w:val="00C75A9E"/>
    <w:rsid w:val="00CA0A7D"/>
    <w:rsid w:val="00CA3ADC"/>
    <w:rsid w:val="00CD017F"/>
    <w:rsid w:val="00CF6CD3"/>
    <w:rsid w:val="00D15E34"/>
    <w:rsid w:val="00D31EFB"/>
    <w:rsid w:val="00D45B0F"/>
    <w:rsid w:val="00D521F2"/>
    <w:rsid w:val="00D6150B"/>
    <w:rsid w:val="00DD0855"/>
    <w:rsid w:val="00DE7D41"/>
    <w:rsid w:val="00E42106"/>
    <w:rsid w:val="00EB10DE"/>
    <w:rsid w:val="00EB6B5A"/>
    <w:rsid w:val="00ED0651"/>
    <w:rsid w:val="00ED1BBF"/>
    <w:rsid w:val="00EE2E38"/>
    <w:rsid w:val="00EF5C16"/>
    <w:rsid w:val="00EF6660"/>
    <w:rsid w:val="00F128D7"/>
    <w:rsid w:val="00F3453F"/>
    <w:rsid w:val="00F444E3"/>
    <w:rsid w:val="00F63EB5"/>
    <w:rsid w:val="00FB6F70"/>
    <w:rsid w:val="00FC7635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2B9F-5BAA-4B0F-AEF9-EA42C9AF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2021-01-29T14:37:00Z</cp:lastPrinted>
  <dcterms:created xsi:type="dcterms:W3CDTF">2021-02-01T13:09:00Z</dcterms:created>
  <dcterms:modified xsi:type="dcterms:W3CDTF">2021-02-01T13:12:00Z</dcterms:modified>
</cp:coreProperties>
</file>