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 w:rsidR="00B944A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9" o:title=""/>
                </v:shape>
                <o:OLEObject Type="Embed" ProgID="Photoshop.Image.6" ShapeID="_x0000_s1026" DrawAspect="Content" ObjectID="_1722919259" r:id="rId10">
                  <o:FieldCodes>\s</o:FieldCodes>
                </o:OLEObject>
              </w:pict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83FB4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A736F5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A736F5">
              <w:t>24</w:t>
            </w:r>
            <w:r w:rsidR="00925A55">
              <w:t>.</w:t>
            </w:r>
            <w:r w:rsidR="00402608">
              <w:t>0</w:t>
            </w:r>
            <w:r w:rsidR="005555A3">
              <w:t>8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402608">
              <w:t>2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183FB4">
              <w:rPr>
                <w:spacing w:val="50"/>
              </w:rPr>
              <w:t>с.Новочеркутино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A736F5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CE0CD8">
              <w:rPr>
                <w:spacing w:val="50"/>
              </w:rPr>
              <w:t>5</w:t>
            </w:r>
            <w:r w:rsidR="00A736F5">
              <w:rPr>
                <w:spacing w:val="50"/>
              </w:rPr>
              <w:t>7</w:t>
            </w:r>
          </w:p>
        </w:tc>
      </w:tr>
    </w:tbl>
    <w:p w:rsidR="009045F1" w:rsidRPr="00F6742D" w:rsidRDefault="00F6742D" w:rsidP="00F6742D">
      <w:pPr>
        <w:jc w:val="center"/>
        <w:rPr>
          <w:b/>
          <w:sz w:val="26"/>
          <w:szCs w:val="26"/>
        </w:rPr>
      </w:pPr>
      <w:r w:rsidRPr="00F6742D">
        <w:rPr>
          <w:b/>
          <w:sz w:val="26"/>
          <w:szCs w:val="26"/>
        </w:rPr>
        <w:t xml:space="preserve">Об утверждении состава и Положения о Единой комиссии по проведению </w:t>
      </w:r>
      <w:r>
        <w:rPr>
          <w:b/>
          <w:sz w:val="26"/>
          <w:szCs w:val="26"/>
        </w:rPr>
        <w:t>всех видов торгов</w:t>
      </w:r>
      <w:r w:rsidRPr="00F6742D">
        <w:rPr>
          <w:b/>
          <w:sz w:val="26"/>
          <w:szCs w:val="26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p w:rsidR="009D2CAE" w:rsidRDefault="009D2CAE" w:rsidP="009D2CAE">
      <w:pPr>
        <w:jc w:val="both"/>
        <w:rPr>
          <w:sz w:val="26"/>
          <w:szCs w:val="26"/>
        </w:rPr>
      </w:pPr>
    </w:p>
    <w:p w:rsidR="00D57792" w:rsidRPr="005555A3" w:rsidRDefault="009D2CAE" w:rsidP="00D57792">
      <w:pPr>
        <w:jc w:val="both"/>
        <w:rPr>
          <w:sz w:val="26"/>
          <w:szCs w:val="26"/>
        </w:rPr>
      </w:pPr>
      <w:r w:rsidRPr="009D2CAE">
        <w:rPr>
          <w:sz w:val="26"/>
          <w:szCs w:val="26"/>
        </w:rPr>
        <w:t xml:space="preserve">           В соответствии с </w:t>
      </w:r>
      <w:r w:rsidRPr="009D2CAE">
        <w:rPr>
          <w:rStyle w:val="ab"/>
          <w:color w:val="auto"/>
          <w:sz w:val="26"/>
          <w:szCs w:val="26"/>
        </w:rPr>
        <w:t>Гражданским кодексом</w:t>
      </w:r>
      <w:r w:rsidRPr="009D2CAE">
        <w:rPr>
          <w:sz w:val="26"/>
          <w:szCs w:val="26"/>
        </w:rPr>
        <w:t xml:space="preserve"> Российской Федерации, </w:t>
      </w:r>
      <w:r w:rsidRPr="009D2CAE">
        <w:rPr>
          <w:rStyle w:val="ab"/>
          <w:color w:val="auto"/>
          <w:sz w:val="26"/>
          <w:szCs w:val="26"/>
        </w:rPr>
        <w:t>Федеральным законом</w:t>
      </w:r>
      <w:r w:rsidRPr="009D2CAE">
        <w:rPr>
          <w:sz w:val="26"/>
          <w:szCs w:val="26"/>
        </w:rPr>
        <w:t xml:space="preserve"> от 21.12.2001 г. N 178-ФЗ "О приватизации государственного и муниципального имущества", </w:t>
      </w:r>
      <w:r>
        <w:rPr>
          <w:sz w:val="26"/>
          <w:szCs w:val="26"/>
        </w:rPr>
        <w:t>П</w:t>
      </w:r>
      <w:r w:rsidRPr="009D2CAE">
        <w:rPr>
          <w:rStyle w:val="ab"/>
          <w:color w:val="auto"/>
          <w:sz w:val="26"/>
          <w:szCs w:val="26"/>
        </w:rPr>
        <w:t>остановлением</w:t>
      </w:r>
      <w:r w:rsidRPr="009D2CAE">
        <w:rPr>
          <w:sz w:val="26"/>
          <w:szCs w:val="26"/>
        </w:rPr>
        <w:t xml:space="preserve"> Правительства Российской Федерации от 27.08.2012 г. N 860 "Об организации и проведении продажи государственного или муниципального имущества в электронной форме", </w:t>
      </w:r>
      <w:r>
        <w:rPr>
          <w:sz w:val="26"/>
          <w:szCs w:val="26"/>
        </w:rPr>
        <w:t>П</w:t>
      </w:r>
      <w:r w:rsidRPr="009D2CAE">
        <w:rPr>
          <w:rStyle w:val="ab"/>
          <w:color w:val="auto"/>
          <w:sz w:val="26"/>
          <w:szCs w:val="26"/>
        </w:rPr>
        <w:t>остановлением</w:t>
      </w:r>
      <w:r w:rsidRPr="009D2CAE">
        <w:rPr>
          <w:sz w:val="26"/>
          <w:szCs w:val="26"/>
        </w:rPr>
        <w:t xml:space="preserve"> Правительства Российской Федерации от 10.09.2012 г. N 909 "Об определении официального сайта Российской Федерации в информационно-телекоммуникационной сети "Интернет "для размещения информации о проведении торгов и внесении изменений в некоторые акты Правительства Российской Федерации", Решением</w:t>
      </w:r>
      <w:r>
        <w:rPr>
          <w:sz w:val="26"/>
          <w:szCs w:val="26"/>
        </w:rPr>
        <w:t xml:space="preserve"> Совета депутатов сельского поселения Новочеркутинский сельсовет от 15.12.2020г. № 192-рс "О П</w:t>
      </w:r>
      <w:r w:rsidRPr="009D2CAE">
        <w:rPr>
          <w:sz w:val="26"/>
          <w:szCs w:val="26"/>
        </w:rPr>
        <w:t xml:space="preserve">орядке </w:t>
      </w:r>
      <w:r>
        <w:rPr>
          <w:sz w:val="26"/>
          <w:szCs w:val="26"/>
        </w:rPr>
        <w:t>управления и распоряжения имуществом, находящимся в муниципальной собственности сельского поселения Новочеркутинский сельсовет Добринского муниципального района Липецкой области»</w:t>
      </w:r>
      <w:r w:rsidRPr="009D2CAE">
        <w:rPr>
          <w:sz w:val="26"/>
          <w:szCs w:val="26"/>
        </w:rPr>
        <w:t xml:space="preserve">" и Уставом </w:t>
      </w:r>
      <w:r>
        <w:rPr>
          <w:sz w:val="26"/>
          <w:szCs w:val="26"/>
        </w:rPr>
        <w:t>сельского поселения,</w:t>
      </w:r>
      <w:r w:rsidR="005555A3">
        <w:rPr>
          <w:sz w:val="26"/>
          <w:szCs w:val="26"/>
        </w:rPr>
        <w:t xml:space="preserve"> </w:t>
      </w:r>
      <w:r w:rsidR="00D57792" w:rsidRPr="005555A3">
        <w:rPr>
          <w:sz w:val="26"/>
          <w:szCs w:val="26"/>
        </w:rPr>
        <w:t xml:space="preserve">администрация сельского поселения </w:t>
      </w:r>
      <w:r w:rsidR="00183FB4" w:rsidRPr="005555A3">
        <w:rPr>
          <w:sz w:val="26"/>
          <w:szCs w:val="26"/>
        </w:rPr>
        <w:t>Новочеркутинский</w:t>
      </w:r>
      <w:r w:rsidR="00D57792" w:rsidRPr="005555A3">
        <w:rPr>
          <w:sz w:val="26"/>
          <w:szCs w:val="26"/>
        </w:rPr>
        <w:t xml:space="preserve"> сельсовет</w:t>
      </w:r>
      <w:r w:rsidR="004636A9" w:rsidRPr="005555A3">
        <w:rPr>
          <w:sz w:val="26"/>
          <w:szCs w:val="26"/>
        </w:rPr>
        <w:t>:</w:t>
      </w:r>
    </w:p>
    <w:p w:rsidR="00D57792" w:rsidRPr="004636A9" w:rsidRDefault="00D57792" w:rsidP="00D57792">
      <w:pPr>
        <w:jc w:val="both"/>
        <w:rPr>
          <w:sz w:val="26"/>
          <w:szCs w:val="26"/>
        </w:rPr>
      </w:pPr>
    </w:p>
    <w:p w:rsidR="009045F1" w:rsidRDefault="00D57792" w:rsidP="00D57792">
      <w:pPr>
        <w:jc w:val="both"/>
        <w:rPr>
          <w:b/>
          <w:sz w:val="26"/>
          <w:szCs w:val="26"/>
        </w:rPr>
      </w:pPr>
      <w:r w:rsidRPr="004636A9">
        <w:rPr>
          <w:b/>
          <w:sz w:val="26"/>
          <w:szCs w:val="26"/>
        </w:rPr>
        <w:t xml:space="preserve">ПОСТАНОВЛЯЕТ: </w:t>
      </w:r>
      <w:r w:rsidR="000165CF" w:rsidRPr="004636A9">
        <w:rPr>
          <w:b/>
          <w:sz w:val="26"/>
          <w:szCs w:val="26"/>
        </w:rPr>
        <w:t xml:space="preserve"> </w:t>
      </w:r>
    </w:p>
    <w:p w:rsidR="00EB4F18" w:rsidRDefault="00EB4F18" w:rsidP="00D57792">
      <w:pPr>
        <w:jc w:val="both"/>
        <w:rPr>
          <w:b/>
          <w:sz w:val="26"/>
          <w:szCs w:val="26"/>
        </w:rPr>
      </w:pPr>
    </w:p>
    <w:p w:rsidR="00EB4F18" w:rsidRPr="00EB4F18" w:rsidRDefault="00EB4F18" w:rsidP="00EB4F18">
      <w:pPr>
        <w:jc w:val="both"/>
        <w:rPr>
          <w:sz w:val="26"/>
          <w:szCs w:val="26"/>
        </w:rPr>
      </w:pPr>
      <w:r w:rsidRPr="00EB4F18">
        <w:rPr>
          <w:sz w:val="26"/>
          <w:szCs w:val="26"/>
        </w:rPr>
        <w:t>1. Создать Единую</w:t>
      </w:r>
      <w:r>
        <w:rPr>
          <w:sz w:val="26"/>
          <w:szCs w:val="26"/>
        </w:rPr>
        <w:t xml:space="preserve"> </w:t>
      </w:r>
      <w:r w:rsidRPr="00EB4F18">
        <w:rPr>
          <w:sz w:val="26"/>
          <w:szCs w:val="26"/>
        </w:rPr>
        <w:t>комиссию по проведению</w:t>
      </w:r>
      <w:r>
        <w:rPr>
          <w:sz w:val="26"/>
          <w:szCs w:val="26"/>
        </w:rPr>
        <w:t xml:space="preserve"> всех видов торгов </w:t>
      </w:r>
      <w:r w:rsidRPr="00EB4F18">
        <w:rPr>
          <w:sz w:val="26"/>
          <w:szCs w:val="26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 согласно приложению </w:t>
      </w:r>
      <w:r>
        <w:rPr>
          <w:sz w:val="26"/>
          <w:szCs w:val="26"/>
        </w:rPr>
        <w:t>№ 1 к настоящему п</w:t>
      </w:r>
      <w:r w:rsidRPr="00EB4F18">
        <w:rPr>
          <w:sz w:val="26"/>
          <w:szCs w:val="26"/>
        </w:rPr>
        <w:t>остановлению.</w:t>
      </w:r>
    </w:p>
    <w:p w:rsidR="00EB4F18" w:rsidRPr="00EB4F18" w:rsidRDefault="00EB4F18" w:rsidP="00EB4F18">
      <w:pPr>
        <w:jc w:val="both"/>
        <w:rPr>
          <w:sz w:val="26"/>
          <w:szCs w:val="26"/>
        </w:rPr>
      </w:pPr>
      <w:r w:rsidRPr="00EB4F18">
        <w:rPr>
          <w:sz w:val="26"/>
          <w:szCs w:val="26"/>
        </w:rPr>
        <w:t xml:space="preserve">2. Утвердить Положение о единой комиссии по проведению </w:t>
      </w:r>
      <w:r>
        <w:rPr>
          <w:sz w:val="26"/>
          <w:szCs w:val="26"/>
        </w:rPr>
        <w:t>всех видов торгов</w:t>
      </w:r>
      <w:r w:rsidRPr="00EB4F18">
        <w:rPr>
          <w:sz w:val="26"/>
          <w:szCs w:val="26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</w:t>
      </w:r>
      <w:r w:rsidRPr="00EB4F18">
        <w:rPr>
          <w:sz w:val="26"/>
          <w:szCs w:val="26"/>
        </w:rPr>
        <w:lastRenderedPageBreak/>
        <w:t xml:space="preserve">отношении муниципального имущества в электронной форме согласно приложению </w:t>
      </w:r>
      <w:r>
        <w:rPr>
          <w:sz w:val="26"/>
          <w:szCs w:val="26"/>
        </w:rPr>
        <w:t>№</w:t>
      </w:r>
      <w:r w:rsidRPr="00EB4F18">
        <w:rPr>
          <w:sz w:val="26"/>
          <w:szCs w:val="26"/>
        </w:rPr>
        <w:t> 2 к настоящему постановлению.</w:t>
      </w:r>
    </w:p>
    <w:p w:rsidR="00EB4F18" w:rsidRPr="00EB4F18" w:rsidRDefault="00EB4F18" w:rsidP="00EB4F18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B4F18">
        <w:rPr>
          <w:sz w:val="26"/>
          <w:szCs w:val="26"/>
        </w:rPr>
        <w:t>. Настоящее постановление вступает силу с даты его официального обнародования.</w:t>
      </w:r>
    </w:p>
    <w:p w:rsidR="00EB4F18" w:rsidRPr="00EB4F18" w:rsidRDefault="00EB4F18" w:rsidP="00EB4F18">
      <w:pPr>
        <w:jc w:val="both"/>
        <w:rPr>
          <w:sz w:val="26"/>
          <w:szCs w:val="26"/>
        </w:rPr>
      </w:pPr>
      <w:r w:rsidRPr="00EB4F18">
        <w:rPr>
          <w:sz w:val="26"/>
          <w:szCs w:val="26"/>
        </w:rPr>
        <w:t xml:space="preserve">6. 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</w:p>
    <w:p w:rsidR="00EB4F18" w:rsidRPr="00EB4F18" w:rsidRDefault="00EB4F18" w:rsidP="00D57792">
      <w:pPr>
        <w:jc w:val="both"/>
        <w:rPr>
          <w:b/>
          <w:sz w:val="26"/>
          <w:szCs w:val="26"/>
        </w:rPr>
      </w:pPr>
    </w:p>
    <w:p w:rsidR="00EB4F18" w:rsidRPr="004636A9" w:rsidRDefault="00EB4F18" w:rsidP="00D57792">
      <w:pPr>
        <w:jc w:val="both"/>
        <w:rPr>
          <w:b/>
          <w:sz w:val="26"/>
          <w:szCs w:val="26"/>
        </w:rPr>
      </w:pPr>
    </w:p>
    <w:p w:rsidR="00402608" w:rsidRPr="008B4A3E" w:rsidRDefault="00402608" w:rsidP="008B4A3E">
      <w:pPr>
        <w:ind w:left="426"/>
        <w:jc w:val="both"/>
        <w:rPr>
          <w:sz w:val="26"/>
          <w:szCs w:val="26"/>
        </w:rPr>
      </w:pPr>
    </w:p>
    <w:p w:rsidR="00B172FD" w:rsidRPr="004636A9" w:rsidRDefault="00B172FD" w:rsidP="009045F1">
      <w:pPr>
        <w:rPr>
          <w:sz w:val="26"/>
          <w:szCs w:val="26"/>
        </w:rPr>
      </w:pPr>
    </w:p>
    <w:p w:rsidR="00402608" w:rsidRPr="004636A9" w:rsidRDefault="00402608" w:rsidP="009045F1">
      <w:pPr>
        <w:rPr>
          <w:sz w:val="26"/>
          <w:szCs w:val="26"/>
        </w:rPr>
      </w:pPr>
    </w:p>
    <w:p w:rsidR="002E6956" w:rsidRPr="004636A9" w:rsidRDefault="00DB3E03" w:rsidP="00DB3E03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347BAC" w:rsidRPr="004636A9">
        <w:rPr>
          <w:sz w:val="26"/>
          <w:szCs w:val="26"/>
        </w:rPr>
        <w:t>Г</w:t>
      </w:r>
      <w:r w:rsidR="009045F1" w:rsidRPr="004636A9">
        <w:rPr>
          <w:sz w:val="26"/>
          <w:szCs w:val="26"/>
        </w:rPr>
        <w:t xml:space="preserve">лава администрации </w:t>
      </w:r>
      <w:r w:rsidR="002E6956" w:rsidRPr="004636A9">
        <w:rPr>
          <w:sz w:val="26"/>
          <w:szCs w:val="26"/>
        </w:rPr>
        <w:t>сельского</w:t>
      </w:r>
    </w:p>
    <w:p w:rsidR="009045F1" w:rsidRPr="004636A9" w:rsidRDefault="00DB3E03" w:rsidP="009045F1">
      <w:pPr>
        <w:rPr>
          <w:sz w:val="26"/>
          <w:szCs w:val="26"/>
        </w:rPr>
      </w:pPr>
      <w:r w:rsidRPr="004636A9">
        <w:rPr>
          <w:sz w:val="26"/>
          <w:szCs w:val="26"/>
        </w:rPr>
        <w:t xml:space="preserve">         </w:t>
      </w:r>
      <w:r w:rsidR="008E0885" w:rsidRPr="004636A9">
        <w:rPr>
          <w:sz w:val="26"/>
          <w:szCs w:val="26"/>
        </w:rPr>
        <w:t>п</w:t>
      </w:r>
      <w:r w:rsidR="002E6956" w:rsidRPr="004636A9">
        <w:rPr>
          <w:sz w:val="26"/>
          <w:szCs w:val="26"/>
        </w:rPr>
        <w:t xml:space="preserve">оселения </w:t>
      </w:r>
      <w:r w:rsidR="00183FB4" w:rsidRPr="004636A9">
        <w:rPr>
          <w:sz w:val="26"/>
          <w:szCs w:val="26"/>
        </w:rPr>
        <w:t>Новочеркутинский</w:t>
      </w:r>
      <w:r w:rsidR="002E6956" w:rsidRPr="004636A9">
        <w:rPr>
          <w:sz w:val="26"/>
          <w:szCs w:val="26"/>
        </w:rPr>
        <w:t xml:space="preserve"> сельсовет</w:t>
      </w:r>
      <w:r w:rsidR="00DD03B0" w:rsidRPr="004636A9">
        <w:rPr>
          <w:sz w:val="26"/>
          <w:szCs w:val="26"/>
        </w:rPr>
        <w:t xml:space="preserve">                            </w:t>
      </w:r>
      <w:r w:rsidR="00CE1FD0" w:rsidRPr="004636A9">
        <w:rPr>
          <w:sz w:val="26"/>
          <w:szCs w:val="26"/>
        </w:rPr>
        <w:t>Е.Е. Зюзина</w:t>
      </w: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5759E" w:rsidRDefault="00E5759E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Pr="00EB4F18" w:rsidRDefault="00EB4F18" w:rsidP="00EB4F18">
      <w:pPr>
        <w:pStyle w:val="ac"/>
        <w:jc w:val="right"/>
        <w:rPr>
          <w:sz w:val="22"/>
        </w:rPr>
      </w:pPr>
      <w:r w:rsidRPr="00EB4F18">
        <w:rPr>
          <w:sz w:val="22"/>
        </w:rPr>
        <w:lastRenderedPageBreak/>
        <w:t>Приложение № 1 к постановлению</w:t>
      </w:r>
    </w:p>
    <w:p w:rsidR="00EB4F18" w:rsidRPr="00EB4F18" w:rsidRDefault="00EB4F18" w:rsidP="00EB4F18">
      <w:pPr>
        <w:pStyle w:val="ac"/>
        <w:jc w:val="right"/>
        <w:rPr>
          <w:sz w:val="22"/>
        </w:rPr>
      </w:pPr>
      <w:r w:rsidRPr="00EB4F18">
        <w:rPr>
          <w:sz w:val="22"/>
        </w:rPr>
        <w:t xml:space="preserve">администрации сельского поселения </w:t>
      </w:r>
    </w:p>
    <w:p w:rsidR="00EB4F18" w:rsidRPr="00EB4F18" w:rsidRDefault="00EB4F18" w:rsidP="00EB4F18">
      <w:pPr>
        <w:jc w:val="right"/>
        <w:rPr>
          <w:sz w:val="22"/>
        </w:rPr>
      </w:pPr>
      <w:r w:rsidRPr="00EB4F18">
        <w:rPr>
          <w:sz w:val="22"/>
        </w:rPr>
        <w:t>Новочеркутинский сельсовет</w:t>
      </w:r>
    </w:p>
    <w:p w:rsidR="00EB4F18" w:rsidRPr="00EB4F18" w:rsidRDefault="00EB4F18" w:rsidP="00EB4F18">
      <w:pPr>
        <w:jc w:val="right"/>
        <w:rPr>
          <w:sz w:val="22"/>
        </w:rPr>
      </w:pPr>
      <w:r w:rsidRPr="00EB4F18">
        <w:rPr>
          <w:sz w:val="22"/>
        </w:rPr>
        <w:t>Добринского муниципального района</w:t>
      </w:r>
    </w:p>
    <w:p w:rsidR="00EB4F18" w:rsidRPr="00EB4F18" w:rsidRDefault="00EB4F18" w:rsidP="00EB4F18">
      <w:pPr>
        <w:jc w:val="right"/>
        <w:rPr>
          <w:sz w:val="22"/>
        </w:rPr>
      </w:pPr>
      <w:r w:rsidRPr="00EB4F18">
        <w:rPr>
          <w:sz w:val="22"/>
        </w:rPr>
        <w:t>Липецкой области</w:t>
      </w:r>
    </w:p>
    <w:p w:rsidR="00EB4F18" w:rsidRPr="00EB4F18" w:rsidRDefault="00EB4F18" w:rsidP="00EB4F18">
      <w:pPr>
        <w:tabs>
          <w:tab w:val="left" w:pos="1380"/>
        </w:tabs>
        <w:jc w:val="right"/>
        <w:rPr>
          <w:sz w:val="20"/>
        </w:rPr>
      </w:pPr>
      <w:r w:rsidRPr="00EB4F18">
        <w:rPr>
          <w:sz w:val="22"/>
        </w:rPr>
        <w:t>от 24.08.2022  № 57</w:t>
      </w: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Pr="00EB4F18" w:rsidRDefault="00EB4F18" w:rsidP="00EB4F1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B4F18">
        <w:rPr>
          <w:rFonts w:ascii="Times New Roman" w:hAnsi="Times New Roman" w:cs="Times New Roman"/>
          <w:color w:val="auto"/>
        </w:rPr>
        <w:t>СОСТАВ</w:t>
      </w:r>
    </w:p>
    <w:p w:rsidR="00EB4F18" w:rsidRPr="00EB4F18" w:rsidRDefault="00EB4F18" w:rsidP="00EB4F1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EB4F18">
        <w:rPr>
          <w:rFonts w:ascii="Times New Roman" w:hAnsi="Times New Roman" w:cs="Times New Roman"/>
          <w:color w:val="auto"/>
        </w:rPr>
        <w:t xml:space="preserve">Единой </w:t>
      </w:r>
      <w:r>
        <w:rPr>
          <w:rFonts w:ascii="Times New Roman" w:hAnsi="Times New Roman" w:cs="Times New Roman"/>
          <w:color w:val="auto"/>
        </w:rPr>
        <w:t xml:space="preserve">комиссии </w:t>
      </w:r>
      <w:r w:rsidRPr="00EB4F18">
        <w:rPr>
          <w:rFonts w:ascii="Times New Roman" w:hAnsi="Times New Roman" w:cs="Times New Roman"/>
          <w:color w:val="auto"/>
        </w:rPr>
        <w:t>по проведению</w:t>
      </w:r>
      <w:r>
        <w:rPr>
          <w:rFonts w:ascii="Times New Roman" w:hAnsi="Times New Roman" w:cs="Times New Roman"/>
          <w:color w:val="auto"/>
        </w:rPr>
        <w:t xml:space="preserve"> всех видов торгов </w:t>
      </w:r>
      <w:r w:rsidRPr="00EB4F18">
        <w:rPr>
          <w:rFonts w:ascii="Times New Roman" w:hAnsi="Times New Roman" w:cs="Times New Roman"/>
          <w:color w:val="auto"/>
        </w:rPr>
        <w:t>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p w:rsidR="00EB4F18" w:rsidRDefault="00EB4F18" w:rsidP="00EB4F18"/>
    <w:p w:rsidR="00D42D4E" w:rsidRDefault="00D42D4E" w:rsidP="00EB4F18"/>
    <w:p w:rsidR="00D42D4E" w:rsidRPr="00EB4F18" w:rsidRDefault="00D42D4E" w:rsidP="00EB4F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4692"/>
      </w:tblGrid>
      <w:tr w:rsidR="00EB4F18" w:rsidRPr="00EB4F18" w:rsidTr="0028175B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Зюзина Елена Евгеньевна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D42D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администрации, </w:t>
            </w:r>
            <w:r w:rsidR="00EB4F18" w:rsidRPr="00EB4F18">
              <w:rPr>
                <w:rFonts w:ascii="Times New Roman" w:hAnsi="Times New Roman" w:cs="Times New Roman"/>
              </w:rPr>
              <w:t>председатель комиссии;</w:t>
            </w:r>
          </w:p>
        </w:tc>
      </w:tr>
      <w:tr w:rsidR="00EB4F18" w:rsidRPr="00EB4F18" w:rsidTr="0028175B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Дымова Галина Ивановна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  <w:r w:rsidR="00EB4F18" w:rsidRPr="00EB4F18">
              <w:rPr>
                <w:rFonts w:ascii="Times New Roman" w:hAnsi="Times New Roman" w:cs="Times New Roman"/>
              </w:rPr>
              <w:t>, заместитель председателя комиссии;</w:t>
            </w:r>
          </w:p>
        </w:tc>
      </w:tr>
      <w:tr w:rsidR="0048594A" w:rsidRPr="00EB4F18" w:rsidTr="0028175B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48594A" w:rsidRDefault="0048594A" w:rsidP="0028175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Недосекина Анна Ивановна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48594A" w:rsidRDefault="0048594A" w:rsidP="002817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ВУР, секретарь комиссии</w:t>
            </w:r>
          </w:p>
        </w:tc>
      </w:tr>
      <w:tr w:rsidR="00EB4F18" w:rsidRPr="00EB4F18" w:rsidTr="0028175B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EB4F18" w:rsidP="0028175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EB4F18" w:rsidP="0028175B">
            <w:pPr>
              <w:pStyle w:val="ac"/>
              <w:rPr>
                <w:rFonts w:ascii="Times New Roman" w:hAnsi="Times New Roman" w:cs="Times New Roman"/>
              </w:rPr>
            </w:pPr>
            <w:r w:rsidRPr="00EB4F18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EB4F18" w:rsidRPr="00EB4F18" w:rsidTr="0028175B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Елена Петровна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</w:tr>
      <w:tr w:rsidR="00EB4F18" w:rsidRPr="00EB4F18" w:rsidTr="0028175B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Романцова Ольга Петровна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EB4F18" w:rsidRPr="00EB4F18" w:rsidRDefault="00D42D4E" w:rsidP="0028175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</w:tr>
    </w:tbl>
    <w:p w:rsidR="00EB4F18" w:rsidRP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P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P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P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EB4F18" w:rsidRDefault="00EB4F18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Pr="00EB4F18" w:rsidRDefault="00D42D4E" w:rsidP="00D42D4E">
      <w:pPr>
        <w:pStyle w:val="ac"/>
        <w:jc w:val="right"/>
        <w:rPr>
          <w:sz w:val="22"/>
        </w:rPr>
      </w:pPr>
      <w:r w:rsidRPr="00EB4F18">
        <w:rPr>
          <w:sz w:val="22"/>
        </w:rPr>
        <w:t>Приложение № </w:t>
      </w:r>
      <w:r>
        <w:rPr>
          <w:sz w:val="22"/>
        </w:rPr>
        <w:t>2</w:t>
      </w:r>
      <w:r w:rsidRPr="00EB4F18">
        <w:rPr>
          <w:sz w:val="22"/>
        </w:rPr>
        <w:t xml:space="preserve"> к постановлению</w:t>
      </w:r>
    </w:p>
    <w:p w:rsidR="00D42D4E" w:rsidRPr="00EB4F18" w:rsidRDefault="00D42D4E" w:rsidP="00D42D4E">
      <w:pPr>
        <w:pStyle w:val="ac"/>
        <w:jc w:val="right"/>
        <w:rPr>
          <w:sz w:val="22"/>
        </w:rPr>
      </w:pPr>
      <w:r w:rsidRPr="00EB4F18">
        <w:rPr>
          <w:sz w:val="22"/>
        </w:rPr>
        <w:t xml:space="preserve">администрации сельского поселения </w:t>
      </w:r>
    </w:p>
    <w:p w:rsidR="00D42D4E" w:rsidRPr="00EB4F18" w:rsidRDefault="00D42D4E" w:rsidP="00D42D4E">
      <w:pPr>
        <w:jc w:val="right"/>
        <w:rPr>
          <w:sz w:val="22"/>
        </w:rPr>
      </w:pPr>
      <w:r w:rsidRPr="00EB4F18">
        <w:rPr>
          <w:sz w:val="22"/>
        </w:rPr>
        <w:t>Новочеркутинский сельсовет</w:t>
      </w:r>
    </w:p>
    <w:p w:rsidR="00D42D4E" w:rsidRPr="00EB4F18" w:rsidRDefault="00D42D4E" w:rsidP="00D42D4E">
      <w:pPr>
        <w:jc w:val="right"/>
        <w:rPr>
          <w:sz w:val="22"/>
        </w:rPr>
      </w:pPr>
      <w:r w:rsidRPr="00EB4F18">
        <w:rPr>
          <w:sz w:val="22"/>
        </w:rPr>
        <w:t>Добринского муниципального района</w:t>
      </w:r>
    </w:p>
    <w:p w:rsidR="00D42D4E" w:rsidRPr="00EB4F18" w:rsidRDefault="00D42D4E" w:rsidP="00D42D4E">
      <w:pPr>
        <w:jc w:val="right"/>
        <w:rPr>
          <w:sz w:val="22"/>
        </w:rPr>
      </w:pPr>
      <w:r w:rsidRPr="00EB4F18">
        <w:rPr>
          <w:sz w:val="22"/>
        </w:rPr>
        <w:t>Липецкой области</w:t>
      </w:r>
    </w:p>
    <w:p w:rsidR="00D42D4E" w:rsidRPr="00EB4F18" w:rsidRDefault="00D42D4E" w:rsidP="00D42D4E">
      <w:pPr>
        <w:tabs>
          <w:tab w:val="left" w:pos="1380"/>
        </w:tabs>
        <w:jc w:val="right"/>
        <w:rPr>
          <w:sz w:val="20"/>
        </w:rPr>
      </w:pPr>
      <w:r w:rsidRPr="00EB4F18">
        <w:rPr>
          <w:sz w:val="22"/>
        </w:rPr>
        <w:t>от 24.08.2022  № 57</w:t>
      </w: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p w:rsidR="00D42D4E" w:rsidRPr="00D42D4E" w:rsidRDefault="00D42D4E" w:rsidP="00D42D4E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ПОЛОЖЕНИЕ</w:t>
      </w:r>
    </w:p>
    <w:p w:rsidR="00D42D4E" w:rsidRPr="00D42D4E" w:rsidRDefault="00D42D4E" w:rsidP="00D42D4E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 xml:space="preserve">о </w:t>
      </w:r>
      <w:r>
        <w:rPr>
          <w:rFonts w:ascii="Times New Roman" w:hAnsi="Times New Roman" w:cs="Times New Roman"/>
          <w:color w:val="auto"/>
        </w:rPr>
        <w:t>Е</w:t>
      </w:r>
      <w:r w:rsidRPr="00D42D4E">
        <w:rPr>
          <w:rFonts w:ascii="Times New Roman" w:hAnsi="Times New Roman" w:cs="Times New Roman"/>
          <w:color w:val="auto"/>
        </w:rPr>
        <w:t>диной аукционной комиссии по проведению</w:t>
      </w:r>
      <w:r>
        <w:rPr>
          <w:rFonts w:ascii="Times New Roman" w:hAnsi="Times New Roman" w:cs="Times New Roman"/>
          <w:color w:val="auto"/>
        </w:rPr>
        <w:t xml:space="preserve"> всех видов</w:t>
      </w:r>
      <w:r w:rsidRPr="00D42D4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торгов </w:t>
      </w:r>
      <w:r w:rsidRPr="00D42D4E">
        <w:rPr>
          <w:rFonts w:ascii="Times New Roman" w:hAnsi="Times New Roman" w:cs="Times New Roman"/>
          <w:color w:val="auto"/>
        </w:rPr>
        <w:t>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1. Общие положения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jc w:val="both"/>
      </w:pPr>
      <w:r w:rsidRPr="00D42D4E">
        <w:t>1.1. Настоящее Положение устанавливает порядок организации и проведения</w:t>
      </w:r>
      <w:r>
        <w:t xml:space="preserve"> всех видов торгов </w:t>
      </w:r>
      <w:r w:rsidRPr="00D42D4E">
        <w:t>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форме.</w:t>
      </w:r>
    </w:p>
    <w:p w:rsidR="00D42D4E" w:rsidRPr="00D42D4E" w:rsidRDefault="00D42D4E" w:rsidP="00D42D4E">
      <w:pPr>
        <w:jc w:val="both"/>
      </w:pPr>
      <w:r w:rsidRPr="00D42D4E">
        <w:t xml:space="preserve">1.2. Единая  комиссия по проведению </w:t>
      </w:r>
      <w:r>
        <w:t>всех видов торгов</w:t>
      </w:r>
      <w:r w:rsidRPr="00D42D4E">
        <w:t xml:space="preserve">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в электронной форме (далее - Комиссия) является постоянно действующей, создана в целях координации работы по подготовке и проведению </w:t>
      </w:r>
      <w:r>
        <w:t>торгов</w:t>
      </w:r>
      <w:r w:rsidRPr="00D42D4E">
        <w:t>. Комиссия осуществляет функции</w:t>
      </w:r>
      <w:r>
        <w:t xml:space="preserve"> </w:t>
      </w:r>
      <w:r w:rsidRPr="00D42D4E">
        <w:t>при проведении</w:t>
      </w:r>
      <w:r>
        <w:t xml:space="preserve"> всех видов торгов</w:t>
      </w:r>
      <w:r w:rsidRPr="00D42D4E">
        <w:t>.</w:t>
      </w:r>
    </w:p>
    <w:p w:rsidR="00D42D4E" w:rsidRPr="00D42D4E" w:rsidRDefault="00D42D4E" w:rsidP="00D42D4E">
      <w:pPr>
        <w:ind w:firstLine="559"/>
        <w:jc w:val="both"/>
      </w:pPr>
      <w:r w:rsidRPr="00D42D4E">
        <w:t xml:space="preserve">1.3. В своей деятельности Комиссия руководствуется </w:t>
      </w:r>
      <w:r w:rsidRPr="00D42D4E">
        <w:rPr>
          <w:rStyle w:val="ab"/>
          <w:color w:val="auto"/>
        </w:rPr>
        <w:t>Гражданским кодексом</w:t>
      </w:r>
      <w:r w:rsidRPr="00D42D4E">
        <w:t xml:space="preserve"> Российской Федерации, </w:t>
      </w:r>
      <w:r w:rsidRPr="00D42D4E">
        <w:rPr>
          <w:rStyle w:val="ab"/>
          <w:color w:val="auto"/>
        </w:rPr>
        <w:t>Федеральным законом</w:t>
      </w:r>
      <w:r w:rsidRPr="00D42D4E">
        <w:t xml:space="preserve"> от 21 декабря 2001 N 178-ФЗ "О приватизации государственного и муниципального имущества", </w:t>
      </w:r>
      <w:r w:rsidRPr="00D42D4E">
        <w:rPr>
          <w:rStyle w:val="ab"/>
          <w:color w:val="auto"/>
        </w:rPr>
        <w:t>постановлением</w:t>
      </w:r>
      <w:r w:rsidRPr="00D42D4E">
        <w:t xml:space="preserve"> Правительства Российской Федерации от 27.08.2012 г. N 860 "Об организации и проведении продажи государственного или муниципального имущества в электронной форме", и настоящим Положением.</w:t>
      </w:r>
    </w:p>
    <w:p w:rsidR="00D42D4E" w:rsidRPr="00D42D4E" w:rsidRDefault="00D42D4E" w:rsidP="00D42D4E">
      <w:pPr>
        <w:ind w:firstLine="559"/>
        <w:jc w:val="both"/>
      </w:pPr>
      <w:r w:rsidRPr="00D42D4E">
        <w:t xml:space="preserve">1.4. Состав Комиссии утверждается муниципальным правовым актом администрации </w:t>
      </w:r>
      <w:r>
        <w:t xml:space="preserve">сельского поселения </w:t>
      </w:r>
      <w:r w:rsidR="001F6B2D">
        <w:t xml:space="preserve">Новочеркутинский сельсовет Добринского </w:t>
      </w:r>
      <w:r w:rsidRPr="00D42D4E">
        <w:t xml:space="preserve">муниципального района </w:t>
      </w:r>
      <w:r w:rsidR="001F6B2D">
        <w:t>Липецкой области</w:t>
      </w:r>
      <w:r w:rsidRPr="00D42D4E">
        <w:t xml:space="preserve"> (далее - </w:t>
      </w:r>
      <w:r w:rsidR="001F6B2D">
        <w:t>м</w:t>
      </w:r>
      <w:r w:rsidRPr="00D42D4E">
        <w:t>униципальным правовым актом).</w:t>
      </w:r>
    </w:p>
    <w:p w:rsidR="00D42D4E" w:rsidRPr="00D42D4E" w:rsidRDefault="00D42D4E" w:rsidP="00D42D4E">
      <w:pPr>
        <w:ind w:firstLine="559"/>
        <w:jc w:val="both"/>
      </w:pPr>
      <w:r w:rsidRPr="00D42D4E">
        <w:t xml:space="preserve">Замена члена комиссии осуществляется только на основании постановления администрации </w:t>
      </w:r>
      <w:r w:rsidR="001F6B2D">
        <w:t>сельского поселения Новочеркутинский сельсовет</w:t>
      </w:r>
      <w:r w:rsidRPr="00D42D4E">
        <w:t>.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1F6B2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2. Права и обязанности Комиссии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ind w:firstLine="419"/>
        <w:jc w:val="both"/>
      </w:pPr>
      <w:r w:rsidRPr="00D42D4E">
        <w:t>2.1. Комиссия в сроки, устанавливаемые документами о проведении торгов:</w:t>
      </w:r>
    </w:p>
    <w:p w:rsidR="00D42D4E" w:rsidRPr="00D42D4E" w:rsidRDefault="00D42D4E" w:rsidP="00D42D4E">
      <w:pPr>
        <w:ind w:firstLine="419"/>
        <w:jc w:val="both"/>
      </w:pPr>
      <w:r w:rsidRPr="00D42D4E">
        <w:t>- 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D42D4E" w:rsidRPr="00D42D4E" w:rsidRDefault="00D42D4E" w:rsidP="00D42D4E">
      <w:pPr>
        <w:ind w:firstLine="419"/>
        <w:jc w:val="both"/>
      </w:pPr>
      <w:r w:rsidRPr="00D42D4E">
        <w:t xml:space="preserve">- принимает решение о признании претендентов участниками </w:t>
      </w:r>
      <w:r w:rsidR="001F6B2D">
        <w:t>торгов</w:t>
      </w:r>
      <w:r w:rsidRPr="00D42D4E">
        <w:t xml:space="preserve"> либо об отказе в допуске к участию в </w:t>
      </w:r>
      <w:r w:rsidR="001F6B2D">
        <w:t>торгах</w:t>
      </w:r>
      <w:r w:rsidRPr="00D42D4E">
        <w:t xml:space="preserve"> по основаниям, предусмотренным действующим законодательством;</w:t>
      </w:r>
    </w:p>
    <w:p w:rsidR="00D42D4E" w:rsidRPr="00D42D4E" w:rsidRDefault="00D42D4E" w:rsidP="00D42D4E">
      <w:pPr>
        <w:ind w:firstLine="419"/>
        <w:jc w:val="both"/>
      </w:pPr>
      <w:r w:rsidRPr="00D42D4E">
        <w:t xml:space="preserve">- определяет победителя </w:t>
      </w:r>
      <w:r w:rsidR="0048594A">
        <w:t>торгов</w:t>
      </w:r>
      <w:r w:rsidRPr="00D42D4E">
        <w:t>.</w:t>
      </w:r>
    </w:p>
    <w:p w:rsidR="00D42D4E" w:rsidRPr="00D42D4E" w:rsidRDefault="00D42D4E" w:rsidP="00D42D4E">
      <w:pPr>
        <w:ind w:firstLine="419"/>
        <w:jc w:val="both"/>
      </w:pPr>
      <w:r w:rsidRPr="00D42D4E">
        <w:t xml:space="preserve">2.2. Решения комиссии о результатах рассмотрения заявок претендентов оформляются протоколами о признании претендентов участниками </w:t>
      </w:r>
      <w:r w:rsidR="0048594A">
        <w:t>торгов</w:t>
      </w:r>
      <w:r w:rsidRPr="00D42D4E">
        <w:t>.</w:t>
      </w:r>
    </w:p>
    <w:p w:rsidR="00D42D4E" w:rsidRPr="00D42D4E" w:rsidRDefault="00D42D4E" w:rsidP="00D42D4E">
      <w:pPr>
        <w:ind w:firstLine="419"/>
        <w:jc w:val="both"/>
      </w:pPr>
      <w:r w:rsidRPr="00D42D4E">
        <w:t xml:space="preserve">Решения комиссии об итогах </w:t>
      </w:r>
      <w:r w:rsidR="0048594A">
        <w:t>торгов</w:t>
      </w:r>
      <w:r w:rsidRPr="00D42D4E">
        <w:t xml:space="preserve"> с определением его победителя оформляются протоколами об итогах </w:t>
      </w:r>
      <w:r w:rsidR="0048594A">
        <w:t>торгов</w:t>
      </w:r>
      <w:r w:rsidRPr="00D42D4E">
        <w:t>.</w:t>
      </w:r>
    </w:p>
    <w:p w:rsidR="00D42D4E" w:rsidRPr="00D42D4E" w:rsidRDefault="00D42D4E" w:rsidP="00D42D4E">
      <w:pPr>
        <w:ind w:firstLine="419"/>
        <w:jc w:val="both"/>
      </w:pPr>
      <w:r w:rsidRPr="00D42D4E">
        <w:t>Протоколы подписываются членами комиссии, присутствующими на заседании комиссии.</w:t>
      </w:r>
    </w:p>
    <w:p w:rsidR="00D42D4E" w:rsidRPr="00D42D4E" w:rsidRDefault="00D42D4E" w:rsidP="00D42D4E">
      <w:pPr>
        <w:ind w:firstLine="419"/>
        <w:jc w:val="both"/>
      </w:pPr>
      <w:r w:rsidRPr="00D42D4E">
        <w:t>2.3. 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D42D4E" w:rsidRPr="00D42D4E" w:rsidRDefault="00D42D4E" w:rsidP="0048594A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3. Права и обязанности членов комиссии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jc w:val="both"/>
      </w:pPr>
      <w:r w:rsidRPr="00D42D4E">
        <w:t>3.1. Члены комиссии имеют право:</w:t>
      </w:r>
    </w:p>
    <w:p w:rsidR="00D42D4E" w:rsidRPr="00D42D4E" w:rsidRDefault="00D42D4E" w:rsidP="00D42D4E">
      <w:pPr>
        <w:jc w:val="both"/>
      </w:pPr>
      <w:r w:rsidRPr="00D42D4E">
        <w:t xml:space="preserve">- знакомиться со всеми документами и материалами, представленными на рассмотрение заявителями, подавшими заявку на участие в </w:t>
      </w:r>
      <w:r w:rsidR="0048594A">
        <w:t>торгах</w:t>
      </w:r>
      <w:r w:rsidRPr="00D42D4E">
        <w:t>;</w:t>
      </w:r>
    </w:p>
    <w:p w:rsidR="00D42D4E" w:rsidRPr="00D42D4E" w:rsidRDefault="00D42D4E" w:rsidP="00D42D4E">
      <w:pPr>
        <w:jc w:val="both"/>
      </w:pPr>
      <w:r w:rsidRPr="00D42D4E">
        <w:t>- вносить предложения по порядку работы Комиссии.</w:t>
      </w:r>
    </w:p>
    <w:p w:rsidR="00D42D4E" w:rsidRPr="00D42D4E" w:rsidRDefault="00D42D4E" w:rsidP="00D42D4E">
      <w:pPr>
        <w:jc w:val="both"/>
      </w:pPr>
      <w:r w:rsidRPr="00D42D4E">
        <w:t>3.2. Члены комиссии обязаны:</w:t>
      </w:r>
    </w:p>
    <w:p w:rsidR="00D42D4E" w:rsidRPr="00D42D4E" w:rsidRDefault="00D42D4E" w:rsidP="00D42D4E">
      <w:pPr>
        <w:jc w:val="both"/>
      </w:pPr>
      <w:r w:rsidRPr="00D42D4E">
        <w:t>- лично участвовать в заседаниях комиссии и подписывать протоколы заседаний комиссии;</w:t>
      </w:r>
    </w:p>
    <w:p w:rsidR="00D42D4E" w:rsidRPr="00D42D4E" w:rsidRDefault="00D42D4E" w:rsidP="00D42D4E">
      <w:pPr>
        <w:jc w:val="both"/>
      </w:pPr>
      <w:r w:rsidRPr="00D42D4E">
        <w:t>- выполнять поручения председателя Комиссии.</w:t>
      </w:r>
    </w:p>
    <w:p w:rsidR="00D42D4E" w:rsidRPr="00D42D4E" w:rsidRDefault="00D42D4E" w:rsidP="00D42D4E">
      <w:pPr>
        <w:jc w:val="both"/>
      </w:pPr>
      <w:r w:rsidRPr="00D42D4E">
        <w:t>3.3. Председатель комиссии:</w:t>
      </w:r>
    </w:p>
    <w:p w:rsidR="00D42D4E" w:rsidRPr="00D42D4E" w:rsidRDefault="00D42D4E" w:rsidP="00D42D4E">
      <w:pPr>
        <w:jc w:val="both"/>
      </w:pPr>
      <w:r w:rsidRPr="00D42D4E">
        <w:t>- осуществляет общее руководство работой комиссии и обеспечивает исполнение настоящего Положения;</w:t>
      </w:r>
    </w:p>
    <w:p w:rsidR="00D42D4E" w:rsidRPr="00D42D4E" w:rsidRDefault="00D42D4E" w:rsidP="00D42D4E">
      <w:pPr>
        <w:jc w:val="both"/>
      </w:pPr>
      <w:r w:rsidRPr="00D42D4E">
        <w:t>- объявляет заседание правомочным или выносит решение о его переносе по причине отсутствия необходимого количества её членов на заседании комиссии;</w:t>
      </w:r>
    </w:p>
    <w:p w:rsidR="00D42D4E" w:rsidRPr="00D42D4E" w:rsidRDefault="00D42D4E" w:rsidP="00D42D4E">
      <w:pPr>
        <w:jc w:val="both"/>
      </w:pPr>
      <w:r w:rsidRPr="00D42D4E">
        <w:t>- открывает и ведёт заседания комиссии;</w:t>
      </w:r>
    </w:p>
    <w:p w:rsidR="00D42D4E" w:rsidRPr="00D42D4E" w:rsidRDefault="00D42D4E" w:rsidP="00D42D4E">
      <w:pPr>
        <w:jc w:val="both"/>
      </w:pPr>
      <w:r w:rsidRPr="00D42D4E">
        <w:t>- определяет порядок рассмотрения вопросов, включённых в повестку дня заседания комиссии.</w:t>
      </w:r>
    </w:p>
    <w:p w:rsidR="00D42D4E" w:rsidRPr="00D42D4E" w:rsidRDefault="00D42D4E" w:rsidP="00D42D4E">
      <w:pPr>
        <w:jc w:val="both"/>
      </w:pPr>
      <w:r w:rsidRPr="00D42D4E">
        <w:t>3.4. Секретарь комиссии:</w:t>
      </w:r>
    </w:p>
    <w:p w:rsidR="00D42D4E" w:rsidRPr="00D42D4E" w:rsidRDefault="00D42D4E" w:rsidP="00D42D4E">
      <w:pPr>
        <w:jc w:val="both"/>
      </w:pPr>
      <w:r w:rsidRPr="00D42D4E">
        <w:t>- 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функциям комиссии, в том числе уведомляет членов комиссии о месте, дате и времени проведения заседания комиссии не менее чем за два рабочих дня до начала заседания и обеспечивает членов комиссии необходимыми материалами;</w:t>
      </w:r>
    </w:p>
    <w:p w:rsidR="00D42D4E" w:rsidRPr="00D42D4E" w:rsidRDefault="00D42D4E" w:rsidP="00D42D4E">
      <w:pPr>
        <w:jc w:val="both"/>
      </w:pPr>
      <w:r w:rsidRPr="00D42D4E">
        <w:t xml:space="preserve">- ведет протокол рассмотрения заявок на участие в </w:t>
      </w:r>
      <w:r w:rsidR="007818D8">
        <w:t>торгах</w:t>
      </w:r>
      <w:r w:rsidRPr="00D42D4E">
        <w:t xml:space="preserve">, протокол </w:t>
      </w:r>
      <w:r w:rsidR="007818D8">
        <w:t>торгов</w:t>
      </w:r>
      <w:r w:rsidRPr="00D42D4E">
        <w:t>.</w:t>
      </w:r>
    </w:p>
    <w:p w:rsidR="00D42D4E" w:rsidRPr="00D42D4E" w:rsidRDefault="00D42D4E" w:rsidP="007818D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4. Порядок работы комиссии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jc w:val="both"/>
      </w:pPr>
      <w:r w:rsidRPr="00D42D4E">
        <w:t>4.1. Заседания комиссии проводятся в сроки, установленные информационными сообщениями о проведении торгов, размещенными на официальном сайте Российской Федерации в информационно-телекоммуникационной сети "Интернет" - www.torgi.gov.ru для размещения информации о проведении торгов и электронная площадка - универсальная торговая платформа АО "</w:t>
      </w:r>
      <w:r w:rsidR="007818D8">
        <w:t>ЕЭТП".</w:t>
      </w:r>
    </w:p>
    <w:p w:rsidR="00D42D4E" w:rsidRPr="00D42D4E" w:rsidRDefault="00D42D4E" w:rsidP="00D42D4E">
      <w:pPr>
        <w:jc w:val="both"/>
      </w:pPr>
      <w:r w:rsidRPr="00D42D4E">
        <w:t>4.2. Председатель Комиссии организует работу Комиссии и ведет ее заседания.</w:t>
      </w:r>
    </w:p>
    <w:p w:rsidR="00D42D4E" w:rsidRPr="00D42D4E" w:rsidRDefault="00D42D4E" w:rsidP="00D42D4E">
      <w:pPr>
        <w:jc w:val="both"/>
      </w:pPr>
      <w:r w:rsidRPr="00D42D4E">
        <w:t>В случае отсутствия председателя Комиссии - его обязанности исполняет заместитель Председателя Комиссии</w:t>
      </w:r>
    </w:p>
    <w:p w:rsidR="00D42D4E" w:rsidRPr="00D42D4E" w:rsidRDefault="00D42D4E" w:rsidP="00D42D4E">
      <w:pPr>
        <w:jc w:val="both"/>
      </w:pPr>
      <w:r w:rsidRPr="00D42D4E">
        <w:t>Секретарь Комиссии ведет протоколы заседаний, которые подписываются председателем, секретарем и всеми присутствующими членами Комиссии, организовывает подготовку, размещение на официальном сайте и публикацию извещений о проведении (или об отказе в их проведении)</w:t>
      </w:r>
      <w:r w:rsidR="007818D8">
        <w:t xml:space="preserve"> торгов</w:t>
      </w:r>
      <w:r w:rsidRPr="00D42D4E">
        <w:t xml:space="preserve">, информацию о результатах </w:t>
      </w:r>
      <w:r w:rsidR="007818D8">
        <w:t>торгов</w:t>
      </w:r>
      <w:r w:rsidRPr="00D42D4E">
        <w:t>.</w:t>
      </w:r>
    </w:p>
    <w:p w:rsidR="00D42D4E" w:rsidRPr="00D42D4E" w:rsidRDefault="00D42D4E" w:rsidP="00D42D4E">
      <w:pPr>
        <w:jc w:val="both"/>
      </w:pPr>
      <w:r w:rsidRPr="00D42D4E">
        <w:t>4.3. 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D42D4E" w:rsidRPr="00D42D4E" w:rsidRDefault="00D42D4E" w:rsidP="00D42D4E">
      <w:pPr>
        <w:jc w:val="both"/>
      </w:pPr>
      <w:r w:rsidRPr="00D42D4E">
        <w:t>4.4. Решения принимаются открытым голосованием простым большинством голосов.</w:t>
      </w:r>
    </w:p>
    <w:p w:rsidR="00D42D4E" w:rsidRPr="00D42D4E" w:rsidRDefault="00D42D4E" w:rsidP="00D42D4E">
      <w:pPr>
        <w:jc w:val="both"/>
      </w:pPr>
      <w:r w:rsidRPr="00D42D4E">
        <w:t>4.5. При равенстве голосов принимается решение, за которое голосовал председатель.</w:t>
      </w:r>
    </w:p>
    <w:p w:rsidR="00D42D4E" w:rsidRPr="00D42D4E" w:rsidRDefault="00D42D4E" w:rsidP="007818D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5. Обжалование решений комиссии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ind w:firstLine="419"/>
        <w:jc w:val="both"/>
      </w:pPr>
      <w:r w:rsidRPr="00D42D4E">
        <w:t>5.1. Решения комиссии могут быть обжалованы в порядке, установленном действующим законодательством.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7818D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2D4E">
        <w:rPr>
          <w:rFonts w:ascii="Times New Roman" w:hAnsi="Times New Roman" w:cs="Times New Roman"/>
          <w:color w:val="auto"/>
        </w:rPr>
        <w:t>6. Ответственность членов комиссии</w:t>
      </w:r>
    </w:p>
    <w:p w:rsidR="00D42D4E" w:rsidRPr="00D42D4E" w:rsidRDefault="00D42D4E" w:rsidP="00D42D4E">
      <w:pPr>
        <w:jc w:val="both"/>
      </w:pPr>
    </w:p>
    <w:p w:rsidR="00D42D4E" w:rsidRPr="00D42D4E" w:rsidRDefault="00D42D4E" w:rsidP="00D42D4E">
      <w:pPr>
        <w:ind w:firstLine="419"/>
        <w:jc w:val="both"/>
      </w:pPr>
      <w:r w:rsidRPr="00D42D4E">
        <w:t>6.1. 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D42D4E" w:rsidRPr="00D42D4E" w:rsidRDefault="00D42D4E" w:rsidP="00D42D4E">
      <w:pPr>
        <w:tabs>
          <w:tab w:val="left" w:pos="1380"/>
        </w:tabs>
        <w:jc w:val="both"/>
      </w:pPr>
    </w:p>
    <w:p w:rsidR="00D42D4E" w:rsidRPr="00D42D4E" w:rsidRDefault="00D42D4E" w:rsidP="00D42D4E">
      <w:pPr>
        <w:tabs>
          <w:tab w:val="left" w:pos="1380"/>
        </w:tabs>
        <w:jc w:val="both"/>
      </w:pPr>
    </w:p>
    <w:p w:rsidR="00D42D4E" w:rsidRPr="00D42D4E" w:rsidRDefault="00D42D4E" w:rsidP="00D42D4E">
      <w:pPr>
        <w:tabs>
          <w:tab w:val="left" w:pos="1380"/>
        </w:tabs>
        <w:jc w:val="both"/>
      </w:pPr>
    </w:p>
    <w:p w:rsidR="00D42D4E" w:rsidRDefault="00D42D4E" w:rsidP="007861AD">
      <w:pPr>
        <w:tabs>
          <w:tab w:val="left" w:pos="1380"/>
        </w:tabs>
        <w:jc w:val="right"/>
        <w:rPr>
          <w:sz w:val="22"/>
        </w:rPr>
      </w:pPr>
    </w:p>
    <w:sectPr w:rsidR="00D42D4E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A8" w:rsidRDefault="00B944A8" w:rsidP="00347BAC">
      <w:r>
        <w:separator/>
      </w:r>
    </w:p>
  </w:endnote>
  <w:endnote w:type="continuationSeparator" w:id="0">
    <w:p w:rsidR="00B944A8" w:rsidRDefault="00B944A8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A8" w:rsidRDefault="00B944A8" w:rsidP="00347BAC">
      <w:r>
        <w:separator/>
      </w:r>
    </w:p>
  </w:footnote>
  <w:footnote w:type="continuationSeparator" w:id="0">
    <w:p w:rsidR="00B944A8" w:rsidRDefault="00B944A8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19E3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1F6B2D"/>
    <w:rsid w:val="00200042"/>
    <w:rsid w:val="00206516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608"/>
    <w:rsid w:val="00402BC6"/>
    <w:rsid w:val="00403BF0"/>
    <w:rsid w:val="00422BC2"/>
    <w:rsid w:val="00430A7D"/>
    <w:rsid w:val="00436AFC"/>
    <w:rsid w:val="00447B51"/>
    <w:rsid w:val="00451154"/>
    <w:rsid w:val="00452415"/>
    <w:rsid w:val="004636A9"/>
    <w:rsid w:val="0047734D"/>
    <w:rsid w:val="00482343"/>
    <w:rsid w:val="0048594A"/>
    <w:rsid w:val="004A52CA"/>
    <w:rsid w:val="004B2530"/>
    <w:rsid w:val="004B3982"/>
    <w:rsid w:val="004B6419"/>
    <w:rsid w:val="00513F67"/>
    <w:rsid w:val="0051712A"/>
    <w:rsid w:val="00542164"/>
    <w:rsid w:val="005555A3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4BBA"/>
    <w:rsid w:val="005E565B"/>
    <w:rsid w:val="005E5DE5"/>
    <w:rsid w:val="005E6330"/>
    <w:rsid w:val="00611327"/>
    <w:rsid w:val="00626ED7"/>
    <w:rsid w:val="0062792B"/>
    <w:rsid w:val="00632355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18D8"/>
    <w:rsid w:val="007852DA"/>
    <w:rsid w:val="007861AD"/>
    <w:rsid w:val="007A0AED"/>
    <w:rsid w:val="007A3958"/>
    <w:rsid w:val="007A6FBD"/>
    <w:rsid w:val="007B0AA0"/>
    <w:rsid w:val="007C5E3E"/>
    <w:rsid w:val="007C7EE8"/>
    <w:rsid w:val="007D51A1"/>
    <w:rsid w:val="007E693D"/>
    <w:rsid w:val="007F2420"/>
    <w:rsid w:val="00812BCD"/>
    <w:rsid w:val="00814E28"/>
    <w:rsid w:val="00826632"/>
    <w:rsid w:val="00827F7F"/>
    <w:rsid w:val="0083533E"/>
    <w:rsid w:val="00844F6D"/>
    <w:rsid w:val="00862F70"/>
    <w:rsid w:val="008676A5"/>
    <w:rsid w:val="008723D3"/>
    <w:rsid w:val="0087571F"/>
    <w:rsid w:val="008820DB"/>
    <w:rsid w:val="00885827"/>
    <w:rsid w:val="00886FAC"/>
    <w:rsid w:val="008A1261"/>
    <w:rsid w:val="008B2B5A"/>
    <w:rsid w:val="008B2FBD"/>
    <w:rsid w:val="008B3A51"/>
    <w:rsid w:val="008B4A3E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D2CAE"/>
    <w:rsid w:val="009E160B"/>
    <w:rsid w:val="009F42D7"/>
    <w:rsid w:val="00A00904"/>
    <w:rsid w:val="00A06F2A"/>
    <w:rsid w:val="00A2533C"/>
    <w:rsid w:val="00A541CD"/>
    <w:rsid w:val="00A67BFE"/>
    <w:rsid w:val="00A70F09"/>
    <w:rsid w:val="00A736F5"/>
    <w:rsid w:val="00A773B4"/>
    <w:rsid w:val="00A80CC8"/>
    <w:rsid w:val="00A91342"/>
    <w:rsid w:val="00AA0314"/>
    <w:rsid w:val="00AA56F8"/>
    <w:rsid w:val="00AB311F"/>
    <w:rsid w:val="00AC6CAA"/>
    <w:rsid w:val="00AD3B11"/>
    <w:rsid w:val="00AF185B"/>
    <w:rsid w:val="00AF5B34"/>
    <w:rsid w:val="00B121BB"/>
    <w:rsid w:val="00B172FD"/>
    <w:rsid w:val="00B647F4"/>
    <w:rsid w:val="00B72B5B"/>
    <w:rsid w:val="00B84976"/>
    <w:rsid w:val="00B944A8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0CD8"/>
    <w:rsid w:val="00CE1FD0"/>
    <w:rsid w:val="00CF12D3"/>
    <w:rsid w:val="00D241A5"/>
    <w:rsid w:val="00D42D4E"/>
    <w:rsid w:val="00D57792"/>
    <w:rsid w:val="00D61572"/>
    <w:rsid w:val="00D648AF"/>
    <w:rsid w:val="00D6746E"/>
    <w:rsid w:val="00D76005"/>
    <w:rsid w:val="00DA60D6"/>
    <w:rsid w:val="00DB3E03"/>
    <w:rsid w:val="00DC443D"/>
    <w:rsid w:val="00DC5044"/>
    <w:rsid w:val="00DD03B0"/>
    <w:rsid w:val="00E01FA3"/>
    <w:rsid w:val="00E02923"/>
    <w:rsid w:val="00E03A61"/>
    <w:rsid w:val="00E05A7D"/>
    <w:rsid w:val="00E5092F"/>
    <w:rsid w:val="00E5759E"/>
    <w:rsid w:val="00E63C2B"/>
    <w:rsid w:val="00E72535"/>
    <w:rsid w:val="00E94B10"/>
    <w:rsid w:val="00E96B76"/>
    <w:rsid w:val="00EA346D"/>
    <w:rsid w:val="00EB4F18"/>
    <w:rsid w:val="00EC00B5"/>
    <w:rsid w:val="00ED5D6A"/>
    <w:rsid w:val="00EE0DD5"/>
    <w:rsid w:val="00EE5801"/>
    <w:rsid w:val="00EF147D"/>
    <w:rsid w:val="00F01C20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6742D"/>
    <w:rsid w:val="00F91E69"/>
    <w:rsid w:val="00F954D5"/>
    <w:rsid w:val="00FB182A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4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ab">
    <w:name w:val="Гипертекстовая ссылка"/>
    <w:uiPriority w:val="99"/>
    <w:rsid w:val="009D2CAE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B4F1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semiHidden/>
    <w:rsid w:val="00EB4F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B4F1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4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ab">
    <w:name w:val="Гипертекстовая ссылка"/>
    <w:uiPriority w:val="99"/>
    <w:rsid w:val="009D2CAE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B4F1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semiHidden/>
    <w:rsid w:val="00EB4F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B4F1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3FB7-91C3-4418-BF7A-00C44831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</cp:lastModifiedBy>
  <cp:revision>2</cp:revision>
  <cp:lastPrinted>2022-08-24T14:51:00Z</cp:lastPrinted>
  <dcterms:created xsi:type="dcterms:W3CDTF">2022-08-25T04:55:00Z</dcterms:created>
  <dcterms:modified xsi:type="dcterms:W3CDTF">2022-08-25T04:55:00Z</dcterms:modified>
</cp:coreProperties>
</file>