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42" w:type="dxa"/>
        <w:tblInd w:w="-885" w:type="dxa"/>
        <w:tblLayout w:type="fixed"/>
        <w:tblLook w:val="04A0"/>
      </w:tblPr>
      <w:tblGrid>
        <w:gridCol w:w="3403"/>
        <w:gridCol w:w="3602"/>
        <w:gridCol w:w="3800"/>
        <w:gridCol w:w="737"/>
      </w:tblGrid>
      <w:tr w:rsidR="00C850AD" w:rsidRPr="003024DD" w:rsidTr="00C850AD">
        <w:trPr>
          <w:cantSplit/>
          <w:trHeight w:val="142"/>
        </w:trPr>
        <w:tc>
          <w:tcPr>
            <w:tcW w:w="3403" w:type="dxa"/>
          </w:tcPr>
          <w:p w:rsidR="00C850AD" w:rsidRPr="003024DD" w:rsidRDefault="00C850AD" w:rsidP="00850AB2">
            <w:pPr>
              <w:tabs>
                <w:tab w:val="left" w:pos="420"/>
              </w:tabs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602" w:type="dxa"/>
          </w:tcPr>
          <w:p w:rsidR="00C850AD" w:rsidRPr="003024DD" w:rsidRDefault="00704F14" w:rsidP="00C850AD">
            <w:pPr>
              <w:jc w:val="center"/>
              <w:rPr>
                <w:szCs w:val="28"/>
              </w:rPr>
            </w:pPr>
            <w:r w:rsidRPr="00704F14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83.05pt;margin-top:13.05pt;width:53.1pt;height:63.05pt;z-index:251658240;mso-position-horizontal-relative:text;mso-position-vertical-relative:text">
                  <v:imagedata r:id="rId5" o:title=""/>
                </v:shape>
                <o:OLEObject Type="Embed" ProgID="Photoshop.Image.6" ShapeID="_x0000_s1029" DrawAspect="Content" ObjectID="_1713349635" r:id="rId6">
                  <o:FieldCodes>\s</o:FieldCodes>
                </o:OLEObject>
              </w:pict>
            </w:r>
          </w:p>
        </w:tc>
        <w:tc>
          <w:tcPr>
            <w:tcW w:w="4537" w:type="dxa"/>
            <w:gridSpan w:val="2"/>
          </w:tcPr>
          <w:p w:rsidR="00C850AD" w:rsidRPr="003024DD" w:rsidRDefault="00C850AD" w:rsidP="00850AB2">
            <w:pPr>
              <w:spacing w:line="360" w:lineRule="atLeast"/>
              <w:rPr>
                <w:spacing w:val="50"/>
                <w:sz w:val="28"/>
                <w:szCs w:val="28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929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</w:p>
        </w:tc>
      </w:tr>
      <w:tr w:rsidR="00C850AD" w:rsidTr="00C850AD">
        <w:trPr>
          <w:gridAfter w:val="1"/>
          <w:wAfter w:w="737" w:type="dxa"/>
          <w:cantSplit/>
          <w:trHeight w:val="843"/>
        </w:trPr>
        <w:tc>
          <w:tcPr>
            <w:tcW w:w="10805" w:type="dxa"/>
            <w:gridSpan w:val="3"/>
          </w:tcPr>
          <w:p w:rsidR="00C850AD" w:rsidRDefault="00C850AD" w:rsidP="00C850AD">
            <w:pPr>
              <w:spacing w:after="0"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</w:p>
          <w:p w:rsidR="00C850AD" w:rsidRPr="00C850AD" w:rsidRDefault="00DB644D" w:rsidP="00DB644D">
            <w:pPr>
              <w:tabs>
                <w:tab w:val="left" w:pos="2040"/>
                <w:tab w:val="center" w:pos="5294"/>
              </w:tabs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</w:t>
            </w:r>
            <w:r w:rsidR="00C850AD" w:rsidRPr="00C850AD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ОСТАНОВЛЕНИЕ</w:t>
            </w:r>
          </w:p>
          <w:p w:rsidR="00C850AD" w:rsidRPr="00C850AD" w:rsidRDefault="00C850AD" w:rsidP="00DB644D">
            <w:pPr>
              <w:pStyle w:val="2"/>
              <w:tabs>
                <w:tab w:val="left" w:pos="1590"/>
                <w:tab w:val="center" w:pos="5294"/>
              </w:tabs>
              <w:spacing w:before="0"/>
              <w:ind w:left="-993" w:firstLine="993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C850AD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Администрации сельского поселения</w:t>
            </w:r>
          </w:p>
          <w:p w:rsidR="00C850AD" w:rsidRPr="00C850AD" w:rsidRDefault="007246D7" w:rsidP="00DB64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Новочеркутинский</w:t>
            </w:r>
            <w:proofErr w:type="spellEnd"/>
            <w:r w:rsidR="00C850AD" w:rsidRPr="00C850AD">
              <w:rPr>
                <w:rFonts w:ascii="Times New Roman" w:hAnsi="Times New Roman" w:cs="Times New Roman"/>
                <w:b/>
                <w:sz w:val="28"/>
              </w:rPr>
              <w:t xml:space="preserve"> сельсовет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850AD">
              <w:rPr>
                <w:rFonts w:ascii="Times New Roman" w:hAnsi="Times New Roman" w:cs="Times New Roman"/>
                <w:sz w:val="28"/>
              </w:rPr>
              <w:t>Добринского</w:t>
            </w:r>
            <w:proofErr w:type="spellEnd"/>
            <w:r w:rsidRPr="00C850AD">
              <w:rPr>
                <w:rFonts w:ascii="Times New Roman" w:hAnsi="Times New Roman" w:cs="Times New Roman"/>
                <w:sz w:val="28"/>
              </w:rPr>
              <w:t xml:space="preserve"> муниципального района Липецкой области</w:t>
            </w:r>
          </w:p>
          <w:p w:rsidR="00C850AD" w:rsidRPr="00C850AD" w:rsidRDefault="00C850AD" w:rsidP="00DB644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C850AD"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C850AD" w:rsidRDefault="00C850AD" w:rsidP="00C850AD">
            <w:pPr>
              <w:spacing w:after="0"/>
              <w:jc w:val="center"/>
            </w:pPr>
          </w:p>
        </w:tc>
      </w:tr>
      <w:tr w:rsidR="00C850AD" w:rsidRPr="006F08CA" w:rsidTr="00C850AD">
        <w:trPr>
          <w:gridAfter w:val="1"/>
          <w:wAfter w:w="737" w:type="dxa"/>
          <w:cantSplit/>
          <w:trHeight w:val="465"/>
        </w:trPr>
        <w:tc>
          <w:tcPr>
            <w:tcW w:w="3403" w:type="dxa"/>
          </w:tcPr>
          <w:p w:rsidR="00C850AD" w:rsidRPr="0021703A" w:rsidRDefault="00C850AD" w:rsidP="00F77CAD">
            <w:pPr>
              <w:tabs>
                <w:tab w:val="left" w:pos="420"/>
              </w:tabs>
              <w:spacing w:line="360" w:lineRule="atLeast"/>
              <w:rPr>
                <w:rFonts w:ascii="Times New Roman" w:hAnsi="Times New Roman" w:cs="Times New Roman"/>
                <w:sz w:val="24"/>
              </w:rPr>
            </w:pPr>
            <w:r w:rsidRPr="0021703A"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F77CAD">
              <w:rPr>
                <w:rFonts w:ascii="Times New Roman" w:hAnsi="Times New Roman" w:cs="Times New Roman"/>
                <w:sz w:val="24"/>
              </w:rPr>
              <w:t>06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.0</w:t>
            </w:r>
            <w:r w:rsidR="00F77CAD">
              <w:rPr>
                <w:rFonts w:ascii="Times New Roman" w:hAnsi="Times New Roman" w:cs="Times New Roman"/>
                <w:sz w:val="24"/>
              </w:rPr>
              <w:t>5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>.20</w:t>
            </w:r>
            <w:r w:rsidR="00662432" w:rsidRPr="0021703A">
              <w:rPr>
                <w:rFonts w:ascii="Times New Roman" w:hAnsi="Times New Roman" w:cs="Times New Roman"/>
                <w:sz w:val="24"/>
              </w:rPr>
              <w:t>2</w:t>
            </w:r>
            <w:r w:rsidR="00F77CAD">
              <w:rPr>
                <w:rFonts w:ascii="Times New Roman" w:hAnsi="Times New Roman" w:cs="Times New Roman"/>
                <w:sz w:val="24"/>
              </w:rPr>
              <w:t>2</w:t>
            </w:r>
            <w:r w:rsidR="0076602A" w:rsidRPr="002170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1703A">
              <w:rPr>
                <w:rFonts w:ascii="Times New Roman" w:hAnsi="Times New Roman" w:cs="Times New Roman"/>
                <w:sz w:val="24"/>
              </w:rPr>
              <w:t xml:space="preserve">г.                     </w:t>
            </w:r>
          </w:p>
        </w:tc>
        <w:tc>
          <w:tcPr>
            <w:tcW w:w="3602" w:type="dxa"/>
          </w:tcPr>
          <w:p w:rsidR="00C850AD" w:rsidRPr="00C850AD" w:rsidRDefault="00C850AD" w:rsidP="00C850AD">
            <w:pPr>
              <w:spacing w:line="360" w:lineRule="atLeast"/>
              <w:jc w:val="center"/>
              <w:rPr>
                <w:rFonts w:ascii="Times New Roman" w:hAnsi="Times New Roman" w:cs="Times New Roman"/>
                <w:spacing w:val="50"/>
                <w:sz w:val="24"/>
              </w:rPr>
            </w:pP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 </w:t>
            </w:r>
            <w:proofErr w:type="spellStart"/>
            <w:r w:rsidR="007246D7">
              <w:rPr>
                <w:rFonts w:ascii="Times New Roman" w:hAnsi="Times New Roman" w:cs="Times New Roman"/>
                <w:spacing w:val="50"/>
                <w:sz w:val="24"/>
              </w:rPr>
              <w:t>с</w:t>
            </w:r>
            <w:proofErr w:type="gramStart"/>
            <w:r w:rsidR="007246D7">
              <w:rPr>
                <w:rFonts w:ascii="Times New Roman" w:hAnsi="Times New Roman" w:cs="Times New Roman"/>
                <w:spacing w:val="50"/>
                <w:sz w:val="24"/>
              </w:rPr>
              <w:t>.Н</w:t>
            </w:r>
            <w:proofErr w:type="gramEnd"/>
            <w:r w:rsidR="007246D7">
              <w:rPr>
                <w:rFonts w:ascii="Times New Roman" w:hAnsi="Times New Roman" w:cs="Times New Roman"/>
                <w:spacing w:val="50"/>
                <w:sz w:val="24"/>
              </w:rPr>
              <w:t>овочеркутинский</w:t>
            </w:r>
            <w:proofErr w:type="spellEnd"/>
          </w:p>
          <w:p w:rsidR="00C850AD" w:rsidRPr="00C850AD" w:rsidRDefault="00C850AD" w:rsidP="00850AB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00" w:type="dxa"/>
          </w:tcPr>
          <w:p w:rsidR="00C850AD" w:rsidRPr="00C850AD" w:rsidRDefault="00C850AD" w:rsidP="007246D7">
            <w:pPr>
              <w:spacing w:line="360" w:lineRule="atLeast"/>
              <w:ind w:left="432"/>
              <w:rPr>
                <w:rFonts w:ascii="Times New Roman" w:hAnsi="Times New Roman" w:cs="Times New Roman"/>
                <w:spacing w:val="50"/>
                <w:sz w:val="24"/>
              </w:rPr>
            </w:pP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 №</w:t>
            </w:r>
            <w:r w:rsidR="0030289C">
              <w:rPr>
                <w:rFonts w:ascii="Times New Roman" w:hAnsi="Times New Roman" w:cs="Times New Roman"/>
                <w:spacing w:val="50"/>
                <w:sz w:val="24"/>
              </w:rPr>
              <w:t>3</w:t>
            </w:r>
            <w:r w:rsidR="007246D7">
              <w:rPr>
                <w:rFonts w:ascii="Times New Roman" w:hAnsi="Times New Roman" w:cs="Times New Roman"/>
                <w:spacing w:val="50"/>
                <w:sz w:val="24"/>
              </w:rPr>
              <w:t>5</w:t>
            </w:r>
            <w:r w:rsidRPr="00C850AD">
              <w:rPr>
                <w:rFonts w:ascii="Times New Roman" w:hAnsi="Times New Roman" w:cs="Times New Roman"/>
                <w:spacing w:val="50"/>
                <w:sz w:val="24"/>
              </w:rPr>
              <w:t xml:space="preserve">  </w:t>
            </w:r>
          </w:p>
        </w:tc>
      </w:tr>
    </w:tbl>
    <w:p w:rsidR="004456B2" w:rsidRPr="004456B2" w:rsidRDefault="004456B2" w:rsidP="00302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30289C"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установлении размеров авансовых платежей при заключении муниципальных контрактов (договоров) в 2022 году. 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456B2" w:rsidRPr="004456B2" w:rsidRDefault="004456B2" w:rsidP="004456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6B2">
        <w:rPr>
          <w:rFonts w:ascii="Times New Roman" w:hAnsi="Times New Roman" w:cs="Times New Roman"/>
          <w:sz w:val="28"/>
          <w:szCs w:val="28"/>
        </w:rPr>
        <w:t>В целях</w:t>
      </w:r>
      <w:r w:rsidR="0030289C">
        <w:rPr>
          <w:rFonts w:ascii="Times New Roman" w:hAnsi="Times New Roman" w:cs="Times New Roman"/>
          <w:sz w:val="28"/>
          <w:szCs w:val="28"/>
        </w:rPr>
        <w:t xml:space="preserve"> исполнения пункта 5 постановления Правительства Российской Федерации от 29 марта 2022 года № 505 «О приостановлении </w:t>
      </w:r>
      <w:proofErr w:type="gramStart"/>
      <w:r w:rsidR="0030289C">
        <w:rPr>
          <w:rFonts w:ascii="Times New Roman" w:hAnsi="Times New Roman" w:cs="Times New Roman"/>
          <w:sz w:val="28"/>
          <w:szCs w:val="28"/>
        </w:rPr>
        <w:t>действия отдельных положений некоторых актов Правительства Российской Федерации</w:t>
      </w:r>
      <w:proofErr w:type="gramEnd"/>
      <w:r w:rsidR="0030289C">
        <w:rPr>
          <w:rFonts w:ascii="Times New Roman" w:hAnsi="Times New Roman" w:cs="Times New Roman"/>
          <w:sz w:val="28"/>
          <w:szCs w:val="28"/>
        </w:rPr>
        <w:t xml:space="preserve"> и установлении размеров авансовых платежей при заключении государственных (муниципальных) контрактов в 2022 году» </w:t>
      </w:r>
      <w:r w:rsidRPr="004456B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7246D7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456B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456B2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30289C">
        <w:rPr>
          <w:rFonts w:ascii="Times New Roman" w:hAnsi="Times New Roman" w:cs="Times New Roman"/>
          <w:sz w:val="28"/>
          <w:szCs w:val="28"/>
        </w:rPr>
        <w:t>: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30289C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C00" w:rsidRDefault="0030289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Установить, что в 2022 году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получатель средств местного бюджета администрация сельского поселения </w:t>
      </w:r>
      <w:proofErr w:type="spellStart"/>
      <w:r w:rsidR="007246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7246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сельсовет </w:t>
      </w:r>
      <w:proofErr w:type="spell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(далее – заказчик) предусматривает в заключаемых им муниципальных контрактах (договорах) на поставку товаров (выполнение работ, оказание услуг) для обеспечения муниципальных нужд сельского поселения </w:t>
      </w:r>
      <w:proofErr w:type="spellStart"/>
      <w:r w:rsidR="007246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(далее – контракт (договор)) средства на финансовое обеспечение которых:</w:t>
      </w:r>
      <w:proofErr w:type="gramEnd"/>
    </w:p>
    <w:p w:rsidR="001E52B0" w:rsidRDefault="00A35C0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подлежат в случаях, установленных в соответствии с бюджетным законодательством, казначейскому сопровождению – авансовые платежи в размере от 50 до 90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год;</w:t>
      </w:r>
    </w:p>
    <w:p w:rsidR="001E52B0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 подлежат казначейскому сопровождению – авансовые платежи в размере до 50 процентов суммы контракта (договора), но не более лимитов бюджетных обязательств, доведенных до получателя средств местного бюджета на указанные цели на соответствующий финансовый год.</w:t>
      </w:r>
    </w:p>
    <w:p w:rsidR="0030289C" w:rsidRPr="0030289C" w:rsidRDefault="001E52B0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Заказчик вправе внести по соглашению сторон в заключенные до дня вступления в силу настоящего постановления контракты (договоры) изменения в части увеличения предусмотренных ими размеров авансовых платежей до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размеров, определенных в соответствии с пунктом 1 настоящего постановления, с соблюдением размера обеспечения исполнения контракта (договора), устанавливаемого в соответствии с частью 6 статьи 96 Федерального закона от 5 апреля 2013 года № 44-ФЗ «О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контрактной системе в сфере закупок товаров, работ, услуг для обеспечения государственных и муниципальных нужд», в порядке, установленном постановлением администрации сельского поселения </w:t>
      </w:r>
      <w:proofErr w:type="spellStart"/>
      <w:r w:rsidR="007246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Новочеркутинский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 от 06 мая 2022 года № </w:t>
      </w:r>
      <w:r w:rsidR="007246D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34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изменении существенных условий контракта, заключенного до 01 января 2023 года» </w:t>
      </w:r>
      <w:r w:rsidR="00A35C0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F77CAD" w:rsidRPr="004456B2" w:rsidRDefault="001C3883" w:rsidP="00F7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3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F77CAD" w:rsidRPr="004456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F77CAD" w:rsidRPr="00F77CAD" w:rsidRDefault="001C3883" w:rsidP="001C388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="00F77CAD" w:rsidRPr="004456B2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 Контроль исполнения настоящего постановления оставляю за собой</w:t>
      </w:r>
      <w:r w:rsidR="00F77CAD" w:rsidRPr="00F77CAD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F77CAD" w:rsidRDefault="00F77CAD" w:rsidP="00F77CAD">
      <w:pPr>
        <w:ind w:firstLine="720"/>
        <w:jc w:val="both"/>
        <w:rPr>
          <w:sz w:val="28"/>
          <w:szCs w:val="28"/>
        </w:rPr>
      </w:pPr>
      <w:r w:rsidRPr="005A7F9E">
        <w:rPr>
          <w:sz w:val="28"/>
          <w:szCs w:val="28"/>
        </w:rPr>
        <w:t xml:space="preserve">                        </w:t>
      </w:r>
    </w:p>
    <w:p w:rsidR="001C3883" w:rsidRDefault="001C3883" w:rsidP="00F77CAD">
      <w:pPr>
        <w:ind w:firstLine="720"/>
        <w:jc w:val="both"/>
        <w:rPr>
          <w:sz w:val="28"/>
          <w:szCs w:val="28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62432" w:rsidRDefault="006624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7246D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Зюзина</w:t>
      </w:r>
      <w:proofErr w:type="spellEnd"/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F77CAD">
      <w:pPr>
        <w:tabs>
          <w:tab w:val="left" w:pos="7740"/>
        </w:tabs>
        <w:rPr>
          <w:sz w:val="28"/>
          <w:szCs w:val="28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F77CAD" w:rsidRPr="002E7B3C" w:rsidRDefault="00F77CAD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F77CAD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03C17"/>
    <w:rsid w:val="000232A7"/>
    <w:rsid w:val="0003380D"/>
    <w:rsid w:val="00043811"/>
    <w:rsid w:val="00060080"/>
    <w:rsid w:val="0006050B"/>
    <w:rsid w:val="00067016"/>
    <w:rsid w:val="00094D89"/>
    <w:rsid w:val="000A4923"/>
    <w:rsid w:val="000C1D27"/>
    <w:rsid w:val="000D485A"/>
    <w:rsid w:val="000F6205"/>
    <w:rsid w:val="0010354C"/>
    <w:rsid w:val="00134FE5"/>
    <w:rsid w:val="0017369B"/>
    <w:rsid w:val="001771CE"/>
    <w:rsid w:val="001B1933"/>
    <w:rsid w:val="001C3883"/>
    <w:rsid w:val="001E09B0"/>
    <w:rsid w:val="001E52B0"/>
    <w:rsid w:val="002070B0"/>
    <w:rsid w:val="0021703A"/>
    <w:rsid w:val="002B0A04"/>
    <w:rsid w:val="002D3B1B"/>
    <w:rsid w:val="002E7B3C"/>
    <w:rsid w:val="0030289C"/>
    <w:rsid w:val="00355AC7"/>
    <w:rsid w:val="00372449"/>
    <w:rsid w:val="003A2B06"/>
    <w:rsid w:val="003A2F04"/>
    <w:rsid w:val="004028F6"/>
    <w:rsid w:val="0040344F"/>
    <w:rsid w:val="004456B2"/>
    <w:rsid w:val="004672C1"/>
    <w:rsid w:val="004805AD"/>
    <w:rsid w:val="004D60FA"/>
    <w:rsid w:val="0051674B"/>
    <w:rsid w:val="00521C7F"/>
    <w:rsid w:val="00540A65"/>
    <w:rsid w:val="00593CFF"/>
    <w:rsid w:val="005A076F"/>
    <w:rsid w:val="005B2B2E"/>
    <w:rsid w:val="005D0AC0"/>
    <w:rsid w:val="005D717B"/>
    <w:rsid w:val="006110F4"/>
    <w:rsid w:val="00621E30"/>
    <w:rsid w:val="0063090E"/>
    <w:rsid w:val="00635755"/>
    <w:rsid w:val="00641E66"/>
    <w:rsid w:val="00650789"/>
    <w:rsid w:val="00662155"/>
    <w:rsid w:val="00662432"/>
    <w:rsid w:val="006943E9"/>
    <w:rsid w:val="006B6572"/>
    <w:rsid w:val="006C3B7E"/>
    <w:rsid w:val="006D5B77"/>
    <w:rsid w:val="00704F14"/>
    <w:rsid w:val="007246D7"/>
    <w:rsid w:val="00744F67"/>
    <w:rsid w:val="00765B9F"/>
    <w:rsid w:val="0076602A"/>
    <w:rsid w:val="00787090"/>
    <w:rsid w:val="007954EC"/>
    <w:rsid w:val="00795BC7"/>
    <w:rsid w:val="007D1B52"/>
    <w:rsid w:val="007E3767"/>
    <w:rsid w:val="007F0532"/>
    <w:rsid w:val="0082340A"/>
    <w:rsid w:val="00833D9C"/>
    <w:rsid w:val="00862997"/>
    <w:rsid w:val="008A041D"/>
    <w:rsid w:val="008C08FE"/>
    <w:rsid w:val="008C61A7"/>
    <w:rsid w:val="008F4617"/>
    <w:rsid w:val="0094280B"/>
    <w:rsid w:val="009950EF"/>
    <w:rsid w:val="009C0426"/>
    <w:rsid w:val="009C69D2"/>
    <w:rsid w:val="009F18B1"/>
    <w:rsid w:val="00A1162C"/>
    <w:rsid w:val="00A1406F"/>
    <w:rsid w:val="00A23001"/>
    <w:rsid w:val="00A35C00"/>
    <w:rsid w:val="00A36B09"/>
    <w:rsid w:val="00A37386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D6135"/>
    <w:rsid w:val="00B02AA0"/>
    <w:rsid w:val="00B04BB2"/>
    <w:rsid w:val="00B1216E"/>
    <w:rsid w:val="00B55F71"/>
    <w:rsid w:val="00B7391C"/>
    <w:rsid w:val="00B84995"/>
    <w:rsid w:val="00B86881"/>
    <w:rsid w:val="00BB036A"/>
    <w:rsid w:val="00BB694E"/>
    <w:rsid w:val="00BD0BD9"/>
    <w:rsid w:val="00BE5A65"/>
    <w:rsid w:val="00C27258"/>
    <w:rsid w:val="00C63887"/>
    <w:rsid w:val="00C8284D"/>
    <w:rsid w:val="00C850AD"/>
    <w:rsid w:val="00CA723E"/>
    <w:rsid w:val="00CB7D3F"/>
    <w:rsid w:val="00CC0C8E"/>
    <w:rsid w:val="00D12FB3"/>
    <w:rsid w:val="00D220B5"/>
    <w:rsid w:val="00D25E5F"/>
    <w:rsid w:val="00D500FF"/>
    <w:rsid w:val="00D64EA1"/>
    <w:rsid w:val="00D9784D"/>
    <w:rsid w:val="00DB5899"/>
    <w:rsid w:val="00DB644D"/>
    <w:rsid w:val="00DC03F5"/>
    <w:rsid w:val="00DC46A6"/>
    <w:rsid w:val="00DD05C0"/>
    <w:rsid w:val="00DD5789"/>
    <w:rsid w:val="00DD57A4"/>
    <w:rsid w:val="00E000EB"/>
    <w:rsid w:val="00E023A0"/>
    <w:rsid w:val="00E03B1E"/>
    <w:rsid w:val="00E1705C"/>
    <w:rsid w:val="00E30A1C"/>
    <w:rsid w:val="00E61F75"/>
    <w:rsid w:val="00E62666"/>
    <w:rsid w:val="00E65090"/>
    <w:rsid w:val="00E855D1"/>
    <w:rsid w:val="00E96695"/>
    <w:rsid w:val="00ED3DD8"/>
    <w:rsid w:val="00F31126"/>
    <w:rsid w:val="00F33E88"/>
    <w:rsid w:val="00F37A29"/>
    <w:rsid w:val="00F777B2"/>
    <w:rsid w:val="00F77CAD"/>
    <w:rsid w:val="00FA6B36"/>
    <w:rsid w:val="00FB55C7"/>
    <w:rsid w:val="00FD4368"/>
    <w:rsid w:val="00FE16AD"/>
    <w:rsid w:val="00FF1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0AD1-D345-4C22-AD79-13B82DFF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2022-05-06T10:40:00Z</cp:lastPrinted>
  <dcterms:created xsi:type="dcterms:W3CDTF">2017-04-26T10:54:00Z</dcterms:created>
  <dcterms:modified xsi:type="dcterms:W3CDTF">2022-05-06T10:41:00Z</dcterms:modified>
</cp:coreProperties>
</file>