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F8" w:rsidRPr="00EA27A0" w:rsidRDefault="00AE7EF8" w:rsidP="00AE7EF8">
      <w:pPr>
        <w:pStyle w:val="2"/>
        <w:jc w:val="center"/>
        <w:rPr>
          <w:b/>
          <w:szCs w:val="28"/>
          <w:u w:val="none"/>
        </w:rPr>
      </w:pPr>
      <w:r w:rsidRPr="00EA27A0">
        <w:rPr>
          <w:b/>
          <w:noProof/>
          <w:szCs w:val="28"/>
          <w:u w:val="none"/>
        </w:rPr>
        <w:drawing>
          <wp:inline distT="0" distB="0" distL="0" distR="0">
            <wp:extent cx="595630" cy="64833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F8" w:rsidRPr="00EA27A0" w:rsidRDefault="00AE7EF8" w:rsidP="00AE7EF8">
      <w:pPr>
        <w:pStyle w:val="2"/>
        <w:jc w:val="center"/>
        <w:rPr>
          <w:b/>
          <w:szCs w:val="28"/>
          <w:u w:val="none"/>
        </w:rPr>
      </w:pPr>
    </w:p>
    <w:p w:rsidR="00AE7EF8" w:rsidRPr="00EA27A0" w:rsidRDefault="00AE7EF8" w:rsidP="00AE7EF8">
      <w:pPr>
        <w:pStyle w:val="2"/>
        <w:jc w:val="center"/>
        <w:rPr>
          <w:b/>
          <w:szCs w:val="28"/>
          <w:u w:val="none"/>
        </w:rPr>
      </w:pPr>
      <w:r w:rsidRPr="00EA27A0">
        <w:rPr>
          <w:b/>
          <w:szCs w:val="28"/>
          <w:u w:val="none"/>
        </w:rPr>
        <w:t>РОССИЙСКАЯ     ФЕДЕРАЦИЯ</w:t>
      </w:r>
    </w:p>
    <w:p w:rsidR="00AE7EF8" w:rsidRPr="00EA27A0" w:rsidRDefault="00AE7EF8" w:rsidP="00AE7EF8">
      <w:pPr>
        <w:pStyle w:val="2"/>
        <w:jc w:val="center"/>
        <w:rPr>
          <w:b/>
          <w:szCs w:val="28"/>
          <w:u w:val="none"/>
        </w:rPr>
      </w:pP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A0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EA27A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EA27A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7A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A27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F8" w:rsidRPr="00EA27A0" w:rsidRDefault="00AE7EF8" w:rsidP="00AE7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EA2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27A0">
        <w:rPr>
          <w:rFonts w:ascii="Times New Roman" w:hAnsi="Times New Roman" w:cs="Times New Roman"/>
          <w:sz w:val="28"/>
          <w:szCs w:val="28"/>
        </w:rPr>
        <w:t xml:space="preserve">ая  2015 года                  с. </w:t>
      </w:r>
      <w:proofErr w:type="spellStart"/>
      <w:r w:rsidRPr="00EA27A0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EA27A0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AE7EF8" w:rsidRDefault="00AE7EF8" w:rsidP="00AE7EF8"/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гарантиях и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материального </w:t>
      </w:r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поощрения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</w:t>
      </w:r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пожаров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E7EF8" w:rsidRDefault="00AE7EF8" w:rsidP="00AE7EF8">
      <w:pPr>
        <w:jc w:val="both"/>
        <w:rPr>
          <w:sz w:val="28"/>
          <w:szCs w:val="28"/>
        </w:rPr>
      </w:pPr>
    </w:p>
    <w:p w:rsidR="00AE7EF8" w:rsidRDefault="00AE7EF8" w:rsidP="00AE7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  от 6.05.2011 г. № 100-ФЗ « О</w:t>
      </w:r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охране», от 06.10.2003 г. № 131-ФЗ «Об  общих  принципах организации местного  самоуправления  в  Российской  Федерации»,  Закона Липецкой области от 18.08.2011 г.№530-03 «О гарантиях правовой и социальной защиты добровольных пожарных и членов их семей»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администрация сельского поселения</w:t>
      </w:r>
    </w:p>
    <w:p w:rsidR="00AE7EF8" w:rsidRDefault="00AE7EF8" w:rsidP="00AE7EF8">
      <w:pPr>
        <w:jc w:val="both"/>
        <w:rPr>
          <w:sz w:val="28"/>
          <w:szCs w:val="28"/>
        </w:rPr>
      </w:pPr>
    </w:p>
    <w:p w:rsidR="00AE7EF8" w:rsidRDefault="00AE7EF8" w:rsidP="00AE7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7EF8" w:rsidRDefault="00AE7EF8" w:rsidP="00AE7EF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(приложение)</w:t>
      </w:r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AE7EF8" w:rsidRDefault="00AE7EF8" w:rsidP="00AE7EF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</w:t>
      </w:r>
      <w:r>
        <w:rPr>
          <w:sz w:val="28"/>
          <w:szCs w:val="28"/>
        </w:rPr>
        <w:t>.</w:t>
      </w:r>
    </w:p>
    <w:p w:rsidR="00AE7EF8" w:rsidRDefault="00AE7EF8" w:rsidP="00AE7EF8">
      <w:pPr>
        <w:jc w:val="both"/>
        <w:rPr>
          <w:sz w:val="28"/>
          <w:szCs w:val="28"/>
        </w:rPr>
      </w:pPr>
    </w:p>
    <w:p w:rsidR="00AE7EF8" w:rsidRPr="00EA27A0" w:rsidRDefault="00AE7EF8" w:rsidP="00AE7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27A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AE7EF8" w:rsidRPr="00EA27A0" w:rsidRDefault="00AE7EF8" w:rsidP="00AE7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7A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EA27A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</w:t>
      </w:r>
      <w:proofErr w:type="spellStart"/>
      <w:r w:rsidRPr="00EA27A0"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AE7EF8" w:rsidRPr="00F03279" w:rsidRDefault="00AE7EF8" w:rsidP="00AE7EF8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П</w:t>
      </w:r>
      <w:r w:rsidRPr="00F03279">
        <w:rPr>
          <w:rFonts w:cs="Times New Roman"/>
          <w:b/>
          <w:sz w:val="22"/>
          <w:szCs w:val="22"/>
        </w:rPr>
        <w:t xml:space="preserve">риложение   </w:t>
      </w:r>
    </w:p>
    <w:p w:rsidR="00AE7EF8" w:rsidRDefault="00AE7EF8" w:rsidP="00AE7EF8">
      <w:pPr>
        <w:pStyle w:val="Standard"/>
        <w:spacing w:line="247" w:lineRule="auto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</w:t>
      </w:r>
      <w:r w:rsidRPr="00F03279">
        <w:rPr>
          <w:rFonts w:cs="Times New Roman"/>
          <w:b/>
          <w:sz w:val="22"/>
          <w:szCs w:val="22"/>
        </w:rPr>
        <w:t>к  постановлению  администрации</w:t>
      </w:r>
    </w:p>
    <w:p w:rsidR="00AE7EF8" w:rsidRDefault="00AE7EF8" w:rsidP="00AE7EF8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сельского поселения </w:t>
      </w:r>
    </w:p>
    <w:p w:rsidR="00AE7EF8" w:rsidRPr="00F03279" w:rsidRDefault="00AE7EF8" w:rsidP="00AE7EF8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rFonts w:cs="Times New Roman"/>
          <w:b/>
          <w:sz w:val="22"/>
          <w:szCs w:val="22"/>
        </w:rPr>
        <w:t>Новочеркутинский</w:t>
      </w:r>
      <w:proofErr w:type="spellEnd"/>
      <w:r>
        <w:rPr>
          <w:rFonts w:cs="Times New Roman"/>
          <w:b/>
          <w:sz w:val="22"/>
          <w:szCs w:val="22"/>
        </w:rPr>
        <w:t xml:space="preserve">    сельсовет</w:t>
      </w:r>
    </w:p>
    <w:p w:rsidR="00AE7EF8" w:rsidRPr="00F03279" w:rsidRDefault="00AE7EF8" w:rsidP="00AE7EF8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</w:p>
    <w:p w:rsidR="00AE7EF8" w:rsidRPr="00F03279" w:rsidRDefault="00AE7EF8" w:rsidP="00AE7EF8">
      <w:pPr>
        <w:ind w:right="-5" w:firstLine="6237"/>
        <w:jc w:val="both"/>
        <w:rPr>
          <w:rFonts w:ascii="Times New Roman" w:hAnsi="Times New Roman" w:cs="Times New Roman"/>
          <w:b/>
        </w:rPr>
      </w:pPr>
      <w:r w:rsidRPr="00F03279"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</w:rPr>
        <w:t xml:space="preserve">05.05.2015 </w:t>
      </w:r>
      <w:r w:rsidRPr="00F03279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21</w:t>
      </w:r>
    </w:p>
    <w:p w:rsidR="00AE7EF8" w:rsidRDefault="00AE7EF8" w:rsidP="00AE7EF8">
      <w:pPr>
        <w:pStyle w:val="Standard"/>
        <w:spacing w:line="244" w:lineRule="auto"/>
        <w:ind w:left="1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Положение</w:t>
      </w:r>
    </w:p>
    <w:p w:rsidR="00AE7EF8" w:rsidRDefault="00AE7EF8" w:rsidP="00AE7EF8">
      <w:pPr>
        <w:pStyle w:val="Standard"/>
        <w:spacing w:line="244" w:lineRule="auto"/>
        <w:ind w:left="120"/>
        <w:jc w:val="center"/>
        <w:rPr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 сельского поселения </w:t>
      </w:r>
      <w:proofErr w:type="spellStart"/>
      <w:r>
        <w:rPr>
          <w:rFonts w:cs="Times New Roman"/>
          <w:sz w:val="28"/>
          <w:szCs w:val="28"/>
        </w:rPr>
        <w:t>Новочеркутинский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E7EF8" w:rsidRDefault="00AE7EF8" w:rsidP="00AE7EF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 сельского  поселения </w:t>
      </w:r>
      <w:proofErr w:type="spellStart"/>
      <w:r w:rsidRPr="00AE7EF8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по тексту: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Федеральными законами от 6.05.2011 г. № 100-ФЗ «О добровольной пожарной охране», от 06.10.2003 г. № 131-ФЗ «Об  общих  принципах организации местного  самоуправления  в  Российской  Федерации»,  Закона Липецкой области от 18.08. 2011 г. № 530-03 «О гарантиях правовой и социальной защиты добровольных пожарных и членов их семей»</w:t>
      </w:r>
      <w:proofErr w:type="gramEnd"/>
    </w:p>
    <w:p w:rsidR="00AE7EF8" w:rsidRDefault="00AE7EF8" w:rsidP="00AE7EF8">
      <w:pPr>
        <w:pStyle w:val="Standard"/>
        <w:spacing w:line="244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устанавливаются социальные гарантии и меры морального и материального поощрения добровольных пожарных, принимающих активное участие в обеспечении пожарной безопасности.</w:t>
      </w: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социальных гарантий и поощрения</w:t>
      </w:r>
    </w:p>
    <w:p w:rsidR="00AE7EF8" w:rsidRDefault="00AE7EF8" w:rsidP="00AE7EF8">
      <w:pPr>
        <w:pStyle w:val="Standard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Стимулирование членов добровольной пожарной охраны к участию в профилактике и (или) тушении пожаров, проведении аварийно-спасательных работ.</w:t>
      </w:r>
    </w:p>
    <w:p w:rsidR="00AE7EF8" w:rsidRDefault="00AE7EF8" w:rsidP="00AE7EF8">
      <w:pPr>
        <w:pStyle w:val="Standard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Повышение престижности добровольного участия граждан в обеспечении пожарной безопасности, создание благоприятных условий для всех желающих включиться в эту общественную работу.</w:t>
      </w:r>
    </w:p>
    <w:p w:rsidR="00AE7EF8" w:rsidRDefault="00AE7EF8" w:rsidP="00AE7EF8">
      <w:pPr>
        <w:pStyle w:val="Standard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роли добровольных дружин и команд в обеспечении пожарной безопасности.</w:t>
      </w:r>
    </w:p>
    <w:p w:rsidR="00AE7EF8" w:rsidRDefault="00AE7EF8" w:rsidP="00AE7EF8">
      <w:pPr>
        <w:pStyle w:val="Standard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Стимулирование добровольных пожарных за их активное участие в обеспечении пожарной безопасности.</w:t>
      </w: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Виды поощрений</w:t>
      </w:r>
    </w:p>
    <w:p w:rsidR="00AE7EF8" w:rsidRDefault="00AE7EF8" w:rsidP="00AE7EF8">
      <w:pPr>
        <w:pStyle w:val="Standard"/>
        <w:spacing w:line="244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За активное участие в обеспечении пожарной безопасности лучшие добровольные пожарные награждаются:</w:t>
      </w:r>
    </w:p>
    <w:p w:rsidR="00AE7EF8" w:rsidRDefault="00AE7EF8" w:rsidP="00AE7EF8">
      <w:pPr>
        <w:pStyle w:val="Standard"/>
        <w:spacing w:line="244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Почетной грамотой, благодарственным письмом;</w:t>
      </w:r>
    </w:p>
    <w:p w:rsidR="00AE7EF8" w:rsidRDefault="00AE7EF8" w:rsidP="00AE7EF8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ценным подарком;</w:t>
      </w:r>
    </w:p>
    <w:p w:rsidR="00AE7EF8" w:rsidRDefault="00AE7EF8" w:rsidP="00AE7EF8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особые заслуги в выполнении общественного долга и проявленные при этом мужество и героизм члены добровольной пожарной охраны могут быть представлены к государственным наградам в соответствии с </w:t>
      </w:r>
      <w:r>
        <w:rPr>
          <w:sz w:val="28"/>
          <w:szCs w:val="28"/>
        </w:rPr>
        <w:lastRenderedPageBreak/>
        <w:t>законодательством Российской Федерации.</w:t>
      </w:r>
    </w:p>
    <w:p w:rsidR="00AE7EF8" w:rsidRDefault="00AE7EF8" w:rsidP="00AE7EF8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 В качестве мер поощрения при стаже работы в качестве пожарного в составе добровольной пожарной охраны более одного года устанавливаются:</w:t>
      </w:r>
    </w:p>
    <w:p w:rsidR="00AE7EF8" w:rsidRDefault="00AE7EF8" w:rsidP="00AE7EF8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преимущества при поступлении на работу в бюджетные учреждения противопожарной службы;</w:t>
      </w:r>
    </w:p>
    <w:p w:rsidR="00AE7EF8" w:rsidRDefault="00AE7EF8" w:rsidP="00AE7EF8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первоочередное предоставление мест детям добровольного пожарного в детские дошкольные учреждения.  </w:t>
      </w:r>
    </w:p>
    <w:p w:rsidR="00AE7EF8" w:rsidRDefault="00AE7EF8" w:rsidP="00AE7EF8">
      <w:pPr>
        <w:pStyle w:val="Standard"/>
        <w:ind w:firstLine="540"/>
        <w:jc w:val="both"/>
        <w:rPr>
          <w:sz w:val="28"/>
          <w:szCs w:val="28"/>
        </w:rPr>
      </w:pPr>
    </w:p>
    <w:p w:rsidR="00AE7EF8" w:rsidRDefault="00AE7EF8" w:rsidP="00AE7EF8">
      <w:pPr>
        <w:pStyle w:val="Standard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поощрения</w:t>
      </w:r>
    </w:p>
    <w:p w:rsidR="00AE7EF8" w:rsidRDefault="00AE7EF8" w:rsidP="00AE7EF8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на поощрение  представляются руководителем добровольной пожарной охраны в администрацию сельского поселения по  согласованию с руководителями ПЧ ФГКУ «3ОФПСпо Липецкой области», ОПСП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О)БУ «УГПСС по Липецкой области». Кандидатуры представляются по итогам календарного года из расчёта: </w:t>
      </w:r>
    </w:p>
    <w:p w:rsidR="00AE7EF8" w:rsidRDefault="00AE7EF8" w:rsidP="00AE7EF8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одна кандидатура из состава добровольной пожарной охраны, активно участвующая в обеспечении пожарной безопасности.</w:t>
      </w:r>
    </w:p>
    <w:p w:rsidR="00AE7EF8" w:rsidRDefault="00AE7EF8" w:rsidP="00AE7EF8">
      <w:pPr>
        <w:pStyle w:val="Standard"/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Учёт времени участия в обеспечении пожарной безопасности производится в специальном журнале руководителем пожарной добровольной охраны. </w:t>
      </w:r>
    </w:p>
    <w:p w:rsidR="00AE7EF8" w:rsidRDefault="00AE7EF8" w:rsidP="00AE7EF8">
      <w:pPr>
        <w:pStyle w:val="Standard"/>
        <w:spacing w:line="244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лучших добровольных пожарных производится главой  администрации сельского поселения в торжественной обстановке с широким информированием общественности.</w:t>
      </w:r>
    </w:p>
    <w:p w:rsidR="00AE7EF8" w:rsidRDefault="00AE7EF8" w:rsidP="00AE7EF8">
      <w:pPr>
        <w:pStyle w:val="Standard"/>
        <w:spacing w:line="244" w:lineRule="auto"/>
        <w:ind w:firstLine="700"/>
        <w:jc w:val="both"/>
        <w:rPr>
          <w:sz w:val="28"/>
          <w:szCs w:val="28"/>
        </w:rPr>
      </w:pPr>
    </w:p>
    <w:p w:rsidR="00EC3911" w:rsidRDefault="00EC3911"/>
    <w:sectPr w:rsidR="00EC3911" w:rsidSect="00AE7E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EF8"/>
    <w:rsid w:val="00AE7EF8"/>
    <w:rsid w:val="00EC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7E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7E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AE7EF8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E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2015-05-06T07:54:00Z</cp:lastPrinted>
  <dcterms:created xsi:type="dcterms:W3CDTF">2015-05-06T07:50:00Z</dcterms:created>
  <dcterms:modified xsi:type="dcterms:W3CDTF">2015-05-06T07:54:00Z</dcterms:modified>
</cp:coreProperties>
</file>