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CAC" w:rsidRDefault="00835CAC" w:rsidP="00835C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сельского поселения Новочеркутинский сельсовет </w:t>
      </w:r>
    </w:p>
    <w:p w:rsidR="00835CAC" w:rsidRDefault="00835CAC" w:rsidP="00835CAC">
      <w:pPr>
        <w:tabs>
          <w:tab w:val="left" w:pos="2660"/>
          <w:tab w:val="left" w:pos="3350"/>
          <w:tab w:val="left" w:pos="387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Добринского муниципального района Липецкой области</w:t>
      </w:r>
    </w:p>
    <w:p w:rsidR="00835CAC" w:rsidRDefault="00835CAC" w:rsidP="00835C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Российской Федерации</w:t>
      </w:r>
    </w:p>
    <w:p w:rsidR="00835CAC" w:rsidRDefault="00835CAC" w:rsidP="00835CAC">
      <w:pPr>
        <w:jc w:val="center"/>
        <w:rPr>
          <w:b/>
          <w:bCs/>
          <w:sz w:val="32"/>
          <w:szCs w:val="32"/>
        </w:rPr>
      </w:pPr>
    </w:p>
    <w:p w:rsidR="00835CAC" w:rsidRDefault="00835CAC" w:rsidP="00835CA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835CAC" w:rsidRDefault="00835CAC" w:rsidP="00835CAC">
      <w:pPr>
        <w:jc w:val="center"/>
        <w:rPr>
          <w:b/>
          <w:bCs/>
          <w:sz w:val="28"/>
          <w:szCs w:val="28"/>
        </w:rPr>
      </w:pPr>
    </w:p>
    <w:p w:rsidR="00835CAC" w:rsidRDefault="00835CAC" w:rsidP="00835CAC">
      <w:pPr>
        <w:jc w:val="center"/>
        <w:rPr>
          <w:b/>
          <w:bCs/>
          <w:sz w:val="28"/>
          <w:szCs w:val="28"/>
        </w:rPr>
      </w:pPr>
    </w:p>
    <w:p w:rsidR="00835CAC" w:rsidRDefault="00835CAC" w:rsidP="00835CAC">
      <w:pPr>
        <w:jc w:val="center"/>
        <w:rPr>
          <w:rFonts w:ascii="Arial CYR" w:hAnsi="Arial CYR" w:cs="Arial CYR"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3E094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3E0940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.2017                             с. Новочеркутино                    № </w:t>
      </w:r>
      <w:r w:rsidR="00D52D32">
        <w:rPr>
          <w:b/>
          <w:bCs/>
          <w:sz w:val="28"/>
          <w:szCs w:val="28"/>
        </w:rPr>
        <w:t>11</w:t>
      </w:r>
    </w:p>
    <w:p w:rsidR="00835CAC" w:rsidRDefault="00835CAC" w:rsidP="00835CAC">
      <w:pPr>
        <w:rPr>
          <w:rFonts w:ascii="Arial CYR" w:hAnsi="Arial CYR" w:cs="Arial CYR"/>
        </w:rPr>
      </w:pP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формирования, 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утверждения и ведения планов-графиков закупок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товаров, работ, услуг для обеспечения нужд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Новочеркутинский сельсовет</w:t>
      </w:r>
    </w:p>
    <w:p w:rsidR="00835CAC" w:rsidRPr="00835CAC" w:rsidRDefault="00835CAC" w:rsidP="00835CA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Добринского муниципального района</w:t>
      </w:r>
    </w:p>
    <w:p w:rsidR="00835CAC" w:rsidRDefault="00835CAC" w:rsidP="00835CAC">
      <w:pPr>
        <w:rPr>
          <w:rFonts w:ascii="Arial CYR" w:hAnsi="Arial CYR" w:cs="Arial CYR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 xml:space="preserve"> Липецкой области</w:t>
      </w:r>
    </w:p>
    <w:p w:rsidR="00835CAC" w:rsidRDefault="00835CAC" w:rsidP="00835CAC">
      <w:pPr>
        <w:rPr>
          <w:rFonts w:ascii="Arial CYR" w:hAnsi="Arial CYR" w:cs="Arial CYR"/>
          <w:b/>
          <w:bCs/>
          <w:sz w:val="28"/>
          <w:szCs w:val="28"/>
        </w:rPr>
      </w:pP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 xml:space="preserve">В соответствии с частью 5 </w:t>
      </w:r>
      <w:hyperlink r:id="rId4" w:history="1">
        <w:r w:rsidRPr="00835CAC">
          <w:rPr>
            <w:rFonts w:ascii="Times New Roman" w:hAnsi="Times New Roman" w:cs="Times New Roman"/>
            <w:sz w:val="28"/>
            <w:szCs w:val="28"/>
          </w:rPr>
          <w:t>статьи 21</w:t>
        </w:r>
      </w:hyperlink>
      <w:r w:rsidRPr="00835CAC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 Уставом сельского поселения Новочеркутинский сельсовет, администрация сельского поселения Новочеркутинский сельсовет Добринского муниципального района Липецкой области</w:t>
      </w: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35CAC" w:rsidRDefault="00835CAC" w:rsidP="00835CAC">
      <w:pPr>
        <w:jc w:val="both"/>
        <w:rPr>
          <w:rFonts w:ascii="Arial CYR" w:hAnsi="Arial CYR" w:cs="Arial CYR"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35CAC">
        <w:rPr>
          <w:rFonts w:ascii="Times New Roman" w:hAnsi="Times New Roman" w:cs="Times New Roman"/>
          <w:sz w:val="28"/>
          <w:szCs w:val="28"/>
        </w:rPr>
        <w:t>:</w:t>
      </w:r>
    </w:p>
    <w:p w:rsidR="00835CAC" w:rsidRPr="00835CAC" w:rsidRDefault="00835CAC" w:rsidP="00835CA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35CAC">
        <w:rPr>
          <w:rFonts w:ascii="Times New Roman" w:hAnsi="Times New Roman" w:cs="Times New Roman"/>
          <w:sz w:val="28"/>
          <w:szCs w:val="28"/>
        </w:rPr>
        <w:t>1.</w:t>
      </w:r>
      <w:r w:rsidRPr="00835CAC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hyperlink r:id="rId5" w:history="1">
        <w:r w:rsidRPr="00835CA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35CAC">
        <w:rPr>
          <w:rFonts w:ascii="Times New Roman" w:hAnsi="Times New Roman" w:cs="Times New Roman"/>
          <w:sz w:val="28"/>
          <w:szCs w:val="28"/>
        </w:rPr>
        <w:t xml:space="preserve"> формирования, утверждения и ведения планов-графиков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 (прилагается).</w:t>
      </w:r>
    </w:p>
    <w:p w:rsidR="00835CAC" w:rsidRDefault="00835CAC" w:rsidP="00835C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Настоящий Порядок в течение 3 дней со дня его утверждения разместить на официальном сайте администрации сельского поселения Новочеркутинский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(</w:t>
      </w:r>
      <w:hyperlink r:id="rId6" w:history="1">
        <w:r>
          <w:rPr>
            <w:color w:val="0000FF"/>
            <w:sz w:val="28"/>
            <w:szCs w:val="28"/>
            <w:u w:val="single"/>
          </w:rPr>
          <w:t>http://</w:t>
        </w:r>
        <w:proofErr w:type="spellStart"/>
        <w:r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nchess</w:t>
        </w:r>
        <w:proofErr w:type="spellEnd"/>
        <w:r>
          <w:rPr>
            <w:color w:val="0000FF"/>
            <w:sz w:val="28"/>
            <w:szCs w:val="28"/>
            <w:u w:val="single"/>
          </w:rPr>
          <w:t>/</w:t>
        </w:r>
        <w:proofErr w:type="spellStart"/>
        <w:r>
          <w:rPr>
            <w:color w:val="0000FF"/>
            <w:sz w:val="28"/>
            <w:szCs w:val="28"/>
            <w:u w:val="single"/>
          </w:rPr>
          <w:t>admdobrinka.ru</w:t>
        </w:r>
        <w:proofErr w:type="spellEnd"/>
      </w:hyperlink>
      <w:r>
        <w:rPr>
          <w:sz w:val="28"/>
          <w:szCs w:val="28"/>
        </w:rPr>
        <w:t>).</w:t>
      </w:r>
    </w:p>
    <w:p w:rsidR="00835CAC" w:rsidRPr="00835CAC" w:rsidRDefault="003E0940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35CAC" w:rsidRPr="00835C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35CAC" w:rsidRPr="00835C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35CAC" w:rsidRPr="00835CA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главу администрации Пытина И.С.              </w:t>
      </w: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35CAC" w:rsidRPr="00835CAC" w:rsidRDefault="00835CAC" w:rsidP="00835CAC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5CAC">
        <w:rPr>
          <w:rFonts w:ascii="Times New Roman" w:hAnsi="Times New Roman" w:cs="Times New Roman"/>
          <w:b/>
          <w:bCs/>
          <w:sz w:val="28"/>
          <w:szCs w:val="28"/>
        </w:rPr>
        <w:t>Глава администрации                                           Пытин И.С.</w:t>
      </w:r>
    </w:p>
    <w:p w:rsidR="00835CAC" w:rsidRDefault="00835CAC" w:rsidP="00835CAC">
      <w:pPr>
        <w:jc w:val="both"/>
        <w:rPr>
          <w:rFonts w:ascii="Calibri" w:hAnsi="Calibri" w:cs="Calibri"/>
          <w:sz w:val="18"/>
          <w:szCs w:val="18"/>
        </w:rPr>
      </w:pPr>
    </w:p>
    <w:p w:rsidR="00835CAC" w:rsidRDefault="00835CAC" w:rsidP="00835CAC">
      <w:pPr>
        <w:jc w:val="both"/>
        <w:rPr>
          <w:rFonts w:ascii="Calibri" w:hAnsi="Calibri" w:cs="Calibri"/>
          <w:sz w:val="18"/>
          <w:szCs w:val="18"/>
        </w:rPr>
      </w:pPr>
    </w:p>
    <w:p w:rsidR="00835CAC" w:rsidRDefault="00835CAC" w:rsidP="00835CAC">
      <w:pPr>
        <w:jc w:val="center"/>
        <w:rPr>
          <w:sz w:val="28"/>
          <w:szCs w:val="28"/>
        </w:rPr>
      </w:pPr>
    </w:p>
    <w:p w:rsidR="00835CAC" w:rsidRDefault="00835CAC" w:rsidP="00835CAC">
      <w:pPr>
        <w:rPr>
          <w:rFonts w:ascii="Arial CYR" w:hAnsi="Arial CYR" w:cs="Arial CYR"/>
        </w:rPr>
      </w:pPr>
    </w:p>
    <w:p w:rsidR="003E0940" w:rsidRDefault="003E0940" w:rsidP="00835CAC">
      <w:pPr>
        <w:rPr>
          <w:rFonts w:ascii="Arial CYR" w:hAnsi="Arial CYR" w:cs="Arial CYR"/>
        </w:rPr>
      </w:pPr>
    </w:p>
    <w:p w:rsidR="003E0940" w:rsidRDefault="003E0940" w:rsidP="00835CAC">
      <w:pPr>
        <w:rPr>
          <w:rFonts w:ascii="Arial CYR" w:hAnsi="Arial CYR" w:cs="Arial CYR"/>
        </w:rPr>
      </w:pPr>
    </w:p>
    <w:p w:rsidR="003E0940" w:rsidRDefault="003E0940" w:rsidP="00835CAC">
      <w:pPr>
        <w:rPr>
          <w:rFonts w:ascii="Arial CYR" w:hAnsi="Arial CYR" w:cs="Arial CYR"/>
        </w:rPr>
      </w:pPr>
    </w:p>
    <w:p w:rsidR="003E0940" w:rsidRDefault="003E0940" w:rsidP="00835CAC">
      <w:pPr>
        <w:rPr>
          <w:rFonts w:ascii="Arial CYR" w:hAnsi="Arial CYR" w:cs="Arial CYR"/>
        </w:rPr>
      </w:pP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lastRenderedPageBreak/>
        <w:t>Утвержден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постановлением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администрации сельского поселения</w:t>
      </w:r>
    </w:p>
    <w:p w:rsidR="00835CAC" w:rsidRDefault="00835CAC" w:rsidP="00835CAC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Новочеркутинский сельсовет</w:t>
      </w:r>
    </w:p>
    <w:p w:rsidR="003E0940" w:rsidRDefault="00835CAC" w:rsidP="003E0940">
      <w:pPr>
        <w:jc w:val="right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от 0</w:t>
      </w:r>
      <w:r w:rsidR="003E0940">
        <w:rPr>
          <w:rFonts w:ascii="Arial CYR" w:hAnsi="Arial CYR" w:cs="Arial CYR"/>
          <w:sz w:val="28"/>
          <w:szCs w:val="28"/>
        </w:rPr>
        <w:t>3</w:t>
      </w:r>
      <w:r>
        <w:rPr>
          <w:rFonts w:ascii="Arial CYR" w:hAnsi="Arial CYR" w:cs="Arial CYR"/>
          <w:sz w:val="28"/>
          <w:szCs w:val="28"/>
        </w:rPr>
        <w:t>.0</w:t>
      </w:r>
      <w:r w:rsidR="003E0940">
        <w:rPr>
          <w:rFonts w:ascii="Arial CYR" w:hAnsi="Arial CYR" w:cs="Arial CYR"/>
          <w:sz w:val="28"/>
          <w:szCs w:val="28"/>
        </w:rPr>
        <w:t>7</w:t>
      </w:r>
      <w:r>
        <w:rPr>
          <w:rFonts w:ascii="Arial CYR" w:hAnsi="Arial CYR" w:cs="Arial CYR"/>
          <w:sz w:val="28"/>
          <w:szCs w:val="28"/>
        </w:rPr>
        <w:t xml:space="preserve">.2017 № </w:t>
      </w:r>
      <w:r w:rsidR="00D52D32">
        <w:rPr>
          <w:rFonts w:ascii="Arial CYR" w:hAnsi="Arial CYR" w:cs="Arial CYR"/>
          <w:sz w:val="28"/>
          <w:szCs w:val="28"/>
        </w:rPr>
        <w:t>11</w:t>
      </w:r>
    </w:p>
    <w:p w:rsidR="00835CAC" w:rsidRDefault="00835CAC" w:rsidP="003E0940">
      <w:pPr>
        <w:jc w:val="center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ПОРЯДОК</w:t>
      </w:r>
      <w:r>
        <w:rPr>
          <w:b/>
          <w:bCs/>
          <w:kern w:val="32"/>
          <w:sz w:val="28"/>
          <w:szCs w:val="28"/>
        </w:rPr>
        <w:br/>
        <w:t>ФОРМИРОВАНИЯ, УТВЕРЖДЕНИЯ И ВЕДЕНИЯ ПЛАНОВ-ГРАФИКОВ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</w:t>
      </w:r>
    </w:p>
    <w:p w:rsidR="00835CAC" w:rsidRDefault="00835CAC" w:rsidP="00835CAC">
      <w:pPr>
        <w:rPr>
          <w:rFonts w:ascii="Arial CYR" w:hAnsi="Arial CYR" w:cs="Arial CYR"/>
          <w:color w:val="FF0000"/>
        </w:rPr>
      </w:pP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1. </w:t>
      </w:r>
      <w:proofErr w:type="gramStart"/>
      <w:r>
        <w:rPr>
          <w:rFonts w:ascii="Arial CYR" w:hAnsi="Arial CYR" w:cs="Arial CYR"/>
          <w:sz w:val="28"/>
          <w:szCs w:val="28"/>
        </w:rPr>
        <w:t>Настоящий Порядок регулирует вопросы формирования, утверждения и ведения плана-графика закупок товаров, работ, услуг для обеспечения нужд сельского поселения Новочеркутинский сельсовет Добринского муниципального района Липецкой области (далее - закупки) в соответствии с Федеральным законом от 5 апреля 2013 года №44-ФЗ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2. Планы-графики закупок утверждаются в течение 10 рабочих дней следующими заказчиками: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муниципальными заказчиками сельского поселения Новочеркутинский сельсовет Добринского муниципального района Липецкой области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 бюджетными учреждениями, созданными муниципальным образованием, за исключением закупок, осуществляемых в соответствии с частями 2 и 6 статьи 15 Федерального закона, - со дня утверждения планов финансово-хозяйственной деятельности;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б</w:t>
      </w:r>
      <w:proofErr w:type="gramEnd"/>
      <w:r>
        <w:rPr>
          <w:rFonts w:ascii="Arial CYR" w:hAnsi="Arial CYR" w:cs="Arial CYR"/>
          <w:sz w:val="28"/>
          <w:szCs w:val="28"/>
        </w:rPr>
        <w:t>(1)) муниципальными унитарными предприятиями, имущество которых принадлежит на праве собственности муниципальному образованию, за исключением закупок, осуществляемых в соответствии с частями 2(1) и 6 статьи 15 Федерального закона, со дня утверждения плана (программы) финансово-хозяйственной деятельности унитарного предприятия;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в) автономными учреждениями,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созданными муниципальным образованием, в случае, предусмотренном частью 4 статьи 15 Федерального закона, -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сельского поселения Новочеркутинский сельсовет Добринского муниципального района Липецкой области (далее - субсидии).</w:t>
      </w:r>
      <w:proofErr w:type="gramEnd"/>
      <w:r>
        <w:rPr>
          <w:rFonts w:ascii="Arial CYR" w:hAnsi="Arial CYR" w:cs="Arial CYR"/>
          <w:sz w:val="28"/>
          <w:szCs w:val="28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г) 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полномочий муниципального заказчика по заключению и исполнению от имени муниципального образования, муниципальных контрактов, в случаях, предусмотренных частью 6 статьи 15 Федерального закона, - со дня доведения на соответствующий лицевой счет по переданным полномочиям объема прав  в денежном выражении на принятие и (или) исполнение обязательств в</w:t>
      </w:r>
      <w:proofErr w:type="gramEnd"/>
      <w:r>
        <w:rPr>
          <w:rFonts w:ascii="Arial CYR" w:hAnsi="Arial CYR" w:cs="Arial CYR"/>
          <w:sz w:val="28"/>
          <w:szCs w:val="28"/>
        </w:rPr>
        <w:t xml:space="preserve"> </w:t>
      </w:r>
      <w:proofErr w:type="gramStart"/>
      <w:r>
        <w:rPr>
          <w:rFonts w:ascii="Arial CYR" w:hAnsi="Arial CYR" w:cs="Arial CYR"/>
          <w:sz w:val="28"/>
          <w:szCs w:val="28"/>
        </w:rPr>
        <w:t>соответствии</w:t>
      </w:r>
      <w:proofErr w:type="gramEnd"/>
      <w:r>
        <w:rPr>
          <w:rFonts w:ascii="Arial CYR" w:hAnsi="Arial CYR" w:cs="Arial CYR"/>
          <w:sz w:val="28"/>
          <w:szCs w:val="28"/>
        </w:rPr>
        <w:t xml:space="preserve"> с бюджетным законодательством Российской Федерации.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3. Формирование и ведение планов-графиков закупок производится в информационной системе «Автоматизированный Центр Контроля - Государственные закупки», интегрированной с единой информационной системой в сфере закупок.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4. Планы-графики закупок формируются заказчиками, указанными в пункте 2 настоящего Порядка, ежегодно на очередной финансовый год в соответствии с планом закупок в сроки, установленные главным распорядителем бюджетных средств (далее – ГРБС), с учетом следующих положений: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заказчики, указанные в подпункте «а» пункта 2 настоящего Порядка, - в сроки, установленные главными распорядителями бюджетных средств (далее – ГРБС), но не позднее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1 ноября: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color w:val="FF0000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закона (решения)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б)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заказчики, указанные в подпункте «б» пункта 2 настоящего Порядка, - в сроки, установленные органами, осуществляющими функции и полномочия их учредителя, сроки, но не позднее 1 ноября: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сформированные планы-графики закупок после их уточнения (при необходимости) и утверждения планов финансово-хозяйственной деятельности.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б</w:t>
      </w:r>
      <w:proofErr w:type="gramEnd"/>
      <w:r>
        <w:rPr>
          <w:rFonts w:ascii="Arial CYR" w:hAnsi="Arial CYR" w:cs="Arial CYR"/>
          <w:sz w:val="28"/>
          <w:szCs w:val="28"/>
        </w:rPr>
        <w:t>(1)) заказчики, указанные в подпункте «б(1)»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при планировании в соответствии с законодательством Российской Федерации их финансово-хозяйственной деятельности;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уточняют при необходимости планы-графики закупок, после их уточнения и утверждения плана (программы) финансово-хозяйственной деятельности предприятия утверждают планы-графики закупок в срок, установленный пунктом 2 настоящего Порядка.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заказчики, указанные в подпункте «в»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утверждают планы-графики закупок после их уточнения (при необходимости) и заключения соглашений о предоставлении субсидий.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заказчики, указанные в подпункте "г" пункта 2 настоящего Порядка: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формируют планы-графики закупок после внесения проекта (закона) решения о бюджете на рассмотрение законодательного (представительного) органа муниципального образования, но не позднее 1 ноября;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уточняют планы-графики закупок, после их уточнения (при необходимости) и заключения соглашений о передаче указанным юридическим лицам соответствующими муниципальными органами, являющимися  муниципальными заказчиками, полномочий муниципального заказчика на заключение и исполнение муниципальных контрактов.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  <w:highlight w:val="yellow"/>
        </w:rPr>
      </w:pPr>
      <w:r>
        <w:rPr>
          <w:rFonts w:ascii="Arial CYR" w:hAnsi="Arial CYR" w:cs="Arial CYR"/>
          <w:sz w:val="28"/>
          <w:szCs w:val="28"/>
        </w:rPr>
        <w:t>5. Формирование, утверждение и ведение планов-графиков закупок заказчиками, указанными в подпункте «г» пункта 2 настоящего Порядка, осуществляются от лица соответствующих муниципальных органов сельского поселения Новочеркутинский сельсовет Добринского муниципального района Липецкой области, передавшим этим заказчикам свои полномочия.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6. </w:t>
      </w:r>
      <w:proofErr w:type="gramStart"/>
      <w:r>
        <w:rPr>
          <w:rFonts w:ascii="Arial CYR" w:hAnsi="Arial CYR" w:cs="Arial CYR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способом определения поставщика (подрядчика, исполнителя)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способом, устанавливаемым Правительством</w:t>
      </w:r>
      <w:proofErr w:type="gramEnd"/>
      <w:r>
        <w:rPr>
          <w:rFonts w:ascii="Arial CYR" w:hAnsi="Arial CYR" w:cs="Arial CYR"/>
          <w:sz w:val="28"/>
          <w:szCs w:val="28"/>
        </w:rPr>
        <w:t xml:space="preserve"> Российской Федерации в соответствии со статьей 111 Федерального закона.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7. </w:t>
      </w:r>
      <w:proofErr w:type="gramStart"/>
      <w:r>
        <w:rPr>
          <w:rFonts w:ascii="Arial CYR" w:hAnsi="Arial CYR" w:cs="Arial CYR"/>
          <w:sz w:val="28"/>
          <w:szCs w:val="28"/>
        </w:rPr>
        <w:t>В случае если определение поставщиков (подрядчиков, исполнителей) для заказчиков, указанных в пункте 2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8. </w:t>
      </w:r>
      <w:proofErr w:type="gramStart"/>
      <w:r>
        <w:rPr>
          <w:rFonts w:ascii="Arial CYR" w:hAnsi="Arial CYR" w:cs="Arial CYR"/>
          <w:sz w:val="28"/>
          <w:szCs w:val="28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поставщиков (подрядчиков, исполнителей) в установленных Федеральным законом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9. В случае если период осуществления закупки, включаемой в план-график закупок заказчиков, указанных в пункте 2 настоящего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10. Заказчики, указанные в пункте 2 настоящего Порядка, ведут планы-графики закупок в соответствии с положениями Федерального закона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 настоящего Порядка. Внесение изменений в планы-графики осуществляется в случае внесения изменений в план закупок, а также в следующих случаях: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а) изменение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gramStart"/>
      <w:r>
        <w:rPr>
          <w:rFonts w:ascii="Arial CYR" w:hAnsi="Arial CYR" w:cs="Arial CYR"/>
          <w:sz w:val="28"/>
          <w:szCs w:val="28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в) отмена заказчиком закупки, предусмотренной планом-графиком закупок;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proofErr w:type="spellStart"/>
      <w:r>
        <w:rPr>
          <w:rFonts w:ascii="Arial CYR" w:hAnsi="Arial CYR" w:cs="Arial CYR"/>
          <w:sz w:val="28"/>
          <w:szCs w:val="28"/>
        </w:rPr>
        <w:t>д</w:t>
      </w:r>
      <w:proofErr w:type="spellEnd"/>
      <w:r>
        <w:rPr>
          <w:rFonts w:ascii="Arial CYR" w:hAnsi="Arial CYR" w:cs="Arial CYR"/>
          <w:sz w:val="28"/>
          <w:szCs w:val="28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е) реализация решения, принятого заказчиком по итогам обязательного общественного обсуждения закупки;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>ж) возникновение обстоятельств, предвидеть которые на дату утверждения плана-графика закупок было невозможно.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>
        <w:rPr>
          <w:rFonts w:ascii="Arial CYR" w:hAnsi="Arial CYR" w:cs="Arial CYR"/>
          <w:sz w:val="28"/>
          <w:szCs w:val="28"/>
        </w:rPr>
        <w:t>позднее</w:t>
      </w:r>
      <w:proofErr w:type="gramEnd"/>
      <w:r>
        <w:rPr>
          <w:rFonts w:ascii="Arial CYR" w:hAnsi="Arial CYR" w:cs="Arial CYR"/>
          <w:sz w:val="28"/>
          <w:szCs w:val="28"/>
        </w:rPr>
        <w:t xml:space="preserve"> чем за 10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дней до дня размещения в единой информационной системе в сфере закупок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извещения об осуществлении закупки, направления принять участие в определении поставщика (подрядчика, исполнителя), за исключением случая, указанного в пункте 12 настоящего Порядка, а в случае если в соответствии с Федеральным законом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не предусмотрено размещение извещения об осуществлении закупки или направление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приглашения принять участие в определении поставщика (подрядчика, исполнителя), - до даты заключения контракта.</w:t>
      </w:r>
    </w:p>
    <w:p w:rsidR="00835CAC" w:rsidRDefault="00835CAC" w:rsidP="00835CAC">
      <w:pPr>
        <w:ind w:firstLine="70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12. </w:t>
      </w:r>
      <w:proofErr w:type="gramStart"/>
      <w:r>
        <w:rPr>
          <w:rFonts w:ascii="Arial CYR" w:hAnsi="Arial CYR" w:cs="Arial CYR"/>
          <w:sz w:val="28"/>
          <w:szCs w:val="28"/>
        </w:rPr>
        <w:t>В случае осуществления закупок путем проведения запроса котировок в целях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</w:t>
      </w:r>
      <w:r>
        <w:rPr>
          <w:rFonts w:ascii="Arial CYR" w:hAnsi="Arial CYR" w:cs="Arial CYR"/>
          <w:color w:val="FF0000"/>
          <w:sz w:val="28"/>
          <w:szCs w:val="28"/>
        </w:rPr>
        <w:t xml:space="preserve"> </w:t>
      </w:r>
      <w:r>
        <w:rPr>
          <w:rFonts w:ascii="Arial CYR" w:hAnsi="Arial CYR" w:cs="Arial CYR"/>
          <w:sz w:val="28"/>
          <w:szCs w:val="28"/>
        </w:rPr>
        <w:t>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 28</w:t>
      </w:r>
      <w:proofErr w:type="gramEnd"/>
      <w:r>
        <w:rPr>
          <w:rFonts w:ascii="Arial CYR" w:hAnsi="Arial CYR" w:cs="Arial CYR"/>
          <w:sz w:val="28"/>
          <w:szCs w:val="28"/>
        </w:rPr>
        <w:t xml:space="preserve"> части 1 статьи 93 Федерального закона – не </w:t>
      </w:r>
      <w:proofErr w:type="gramStart"/>
      <w:r>
        <w:rPr>
          <w:rFonts w:ascii="Arial CYR" w:hAnsi="Arial CYR" w:cs="Arial CYR"/>
          <w:sz w:val="28"/>
          <w:szCs w:val="28"/>
        </w:rPr>
        <w:t>позднее</w:t>
      </w:r>
      <w:proofErr w:type="gramEnd"/>
      <w:r>
        <w:rPr>
          <w:rFonts w:ascii="Arial CYR" w:hAnsi="Arial CYR" w:cs="Arial CYR"/>
          <w:sz w:val="28"/>
          <w:szCs w:val="28"/>
        </w:rPr>
        <w:t xml:space="preserve"> чем за один день до даты заключения контракта.</w:t>
      </w:r>
    </w:p>
    <w:p w:rsidR="00835CAC" w:rsidRDefault="00835CAC" w:rsidP="00835CAC">
      <w:pPr>
        <w:jc w:val="both"/>
        <w:rPr>
          <w:rFonts w:ascii="Arial CYR" w:hAnsi="Arial CYR" w:cs="Arial CYR"/>
          <w:color w:val="FF0000"/>
          <w:sz w:val="28"/>
          <w:szCs w:val="28"/>
        </w:rPr>
      </w:pPr>
    </w:p>
    <w:p w:rsidR="00835CAC" w:rsidRDefault="00835CAC" w:rsidP="00835CAC">
      <w:pPr>
        <w:jc w:val="both"/>
        <w:rPr>
          <w:rFonts w:ascii="Arial CYR" w:hAnsi="Arial CYR" w:cs="Arial CYR"/>
          <w:color w:val="FF0000"/>
          <w:sz w:val="28"/>
          <w:szCs w:val="28"/>
        </w:rPr>
      </w:pPr>
    </w:p>
    <w:p w:rsidR="00DE7E80" w:rsidRDefault="00DE7E80"/>
    <w:sectPr w:rsidR="00DE7E80" w:rsidSect="00835CAC">
      <w:pgSz w:w="12240" w:h="15840"/>
      <w:pgMar w:top="709" w:right="850" w:bottom="426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835CAC"/>
    <w:rsid w:val="003C642B"/>
    <w:rsid w:val="003E0940"/>
    <w:rsid w:val="0078735A"/>
    <w:rsid w:val="007E542D"/>
    <w:rsid w:val="00835CAC"/>
    <w:rsid w:val="00AC0FF0"/>
    <w:rsid w:val="00B2277A"/>
    <w:rsid w:val="00C05030"/>
    <w:rsid w:val="00D52D32"/>
    <w:rsid w:val="00DE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CAC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5CAC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5CAC"/>
    <w:rPr>
      <w:rFonts w:ascii="Times New Roman CYR" w:hAnsi="Times New Roman CYR" w:cs="Times New Roman CYR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5C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C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hess/admdobrinka.ru" TargetMode="External"/><Relationship Id="rId5" Type="http://schemas.openxmlformats.org/officeDocument/2006/relationships/hyperlink" Target="file:///D:\&#1043;&#1088;&#1080;&#1075;&#1086;&#1088;&#1086;&#1074;&#1072;\&#1040;&#1044;&#1052;&#1048;&#1053;&#1048;&#1057;&#1058;&#1056;&#1040;&#1062;&#1048;&#1071;\&#1047;&#1040;&#1050;&#1059;&#1055;&#1050;&#1048;%202014-2015\l" TargetMode="External"/><Relationship Id="rId4" Type="http://schemas.openxmlformats.org/officeDocument/2006/relationships/hyperlink" Target="consultantplus://offline/ref=6B7C96AC44D04418FA1C7370FB9526E81B622FB09D595E96933A517705C64FDFA03EA644214DBBB4SF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1904</Words>
  <Characters>10853</Characters>
  <Application>Microsoft Office Word</Application>
  <DocSecurity>0</DocSecurity>
  <Lines>90</Lines>
  <Paragraphs>25</Paragraphs>
  <ScaleCrop>false</ScaleCrop>
  <Company/>
  <LinksUpToDate>false</LinksUpToDate>
  <CharactersWithSpaces>12732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2017-07-05T10:56:00Z</cp:lastPrinted>
  <dcterms:created xsi:type="dcterms:W3CDTF">2017-07-05T10:57:00Z</dcterms:created>
  <dcterms:modified xsi:type="dcterms:W3CDTF">2017-07-05T10:57:00Z</dcterms:modified>
</cp:coreProperties>
</file>