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6CFF" w14:textId="77777777" w:rsidR="004D01E8" w:rsidRDefault="004D01E8" w:rsidP="004D01E8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4D01E8" w:rsidRPr="008D1FC6" w14:paraId="5C3E137F" w14:textId="77777777" w:rsidTr="005F5156">
        <w:tc>
          <w:tcPr>
            <w:tcW w:w="9345" w:type="dxa"/>
            <w:gridSpan w:val="2"/>
          </w:tcPr>
          <w:p w14:paraId="2A635E76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2B96F4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4AF06C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НОРМАТИВНО-ПРАВОВЫХ АКТОВ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5F63AA6" w14:textId="77777777" w:rsidR="004D01E8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РЕГУЛИРУЮЩИХ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</w:t>
            </w: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КОНТРОЛЯ</w:t>
            </w:r>
          </w:p>
          <w:p w14:paraId="2234BCDC" w14:textId="77777777" w:rsidR="004D01E8" w:rsidRPr="008D1FC6" w:rsidRDefault="004D01E8" w:rsidP="005F51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01E8" w:rsidRPr="008D1FC6" w14:paraId="075440F1" w14:textId="77777777" w:rsidTr="005F5156">
        <w:tc>
          <w:tcPr>
            <w:tcW w:w="4390" w:type="dxa"/>
          </w:tcPr>
          <w:p w14:paraId="547EC53A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6136F6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863CA2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нормативно-правового акта, номер и дата его принятия</w:t>
            </w:r>
          </w:p>
          <w:p w14:paraId="42D0CE58" w14:textId="77777777" w:rsidR="004D01E8" w:rsidRPr="008D1FC6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</w:tcPr>
          <w:p w14:paraId="5F88E859" w14:textId="77777777" w:rsidR="004D01E8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ED691E" w14:textId="77777777" w:rsidR="0028601D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екст нормативн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регулирующ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осуществление государственного контроля (надзора), муниципального контроля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об изменениях, внесенных в нормативны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акт, регулирующи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176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государственного контроля (надзора), муниципального контроля, о сроках и порядке их вступления в силу</w:t>
            </w:r>
          </w:p>
          <w:p w14:paraId="22468B21" w14:textId="638DA485" w:rsidR="004D01E8" w:rsidRPr="008D1FC6" w:rsidRDefault="004D01E8" w:rsidP="005F5156">
            <w:pPr>
              <w:tabs>
                <w:tab w:val="left" w:pos="135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01E8" w:rsidRPr="008D1FC6" w14:paraId="68B66B9E" w14:textId="77777777" w:rsidTr="005F5156">
        <w:tc>
          <w:tcPr>
            <w:tcW w:w="4390" w:type="dxa"/>
          </w:tcPr>
          <w:p w14:paraId="464C09C2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F37C2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 июля 2020 г. № 248-ФЗ «О государственном контроле (надзоре) и муниципальном контроле в Российской Федерации»</w:t>
            </w:r>
          </w:p>
          <w:p w14:paraId="3EAAF6FA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3FD1A512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Pr="00CF0A4A">
                <w:rPr>
                  <w:rStyle w:val="a3"/>
                </w:rPr>
                <w:t>http://pravo.gov.ru/proxy/ips/?docbody=&amp;link_id=1&amp;nd=102801479&amp;intelsearch=</w:t>
              </w:r>
            </w:hyperlink>
            <w:r>
              <w:t xml:space="preserve"> </w:t>
            </w:r>
          </w:p>
        </w:tc>
      </w:tr>
      <w:tr w:rsidR="004D01E8" w:rsidRPr="008D1FC6" w14:paraId="0A51B859" w14:textId="77777777" w:rsidTr="005F5156">
        <w:tc>
          <w:tcPr>
            <w:tcW w:w="4390" w:type="dxa"/>
          </w:tcPr>
          <w:p w14:paraId="5B7B4F7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352FB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11.06.2021 N 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8B3321D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D964E95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7" w:history="1">
              <w:r w:rsidRPr="00CF0A4A">
                <w:rPr>
                  <w:rStyle w:val="a3"/>
                </w:rPr>
                <w:t>http://pravo.gov.ru/proxy/ips/?docbody=&amp;link_id=0&amp;nd=602242444&amp;intelsearch=&amp;firstDoc=1</w:t>
              </w:r>
            </w:hyperlink>
            <w:r>
              <w:t xml:space="preserve"> </w:t>
            </w:r>
          </w:p>
        </w:tc>
      </w:tr>
      <w:tr w:rsidR="004D01E8" w:rsidRPr="008D1FC6" w14:paraId="4F0BF824" w14:textId="77777777" w:rsidTr="005F5156">
        <w:tc>
          <w:tcPr>
            <w:tcW w:w="4390" w:type="dxa"/>
          </w:tcPr>
          <w:p w14:paraId="33C4433E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73E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7 декабря 2020 г.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EDFD64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21EB4D3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8" w:history="1">
              <w:r w:rsidRPr="00CF0A4A">
                <w:rPr>
                  <w:rStyle w:val="a3"/>
                </w:rPr>
                <w:t>http://pravo.gov.ru/proxy/ips/?docbody=&amp;link_id=2&amp;nd=102935181&amp;intelsearch=</w:t>
              </w:r>
            </w:hyperlink>
            <w:r>
              <w:t xml:space="preserve"> </w:t>
            </w:r>
          </w:p>
        </w:tc>
      </w:tr>
      <w:tr w:rsidR="004D01E8" w:rsidRPr="008D1FC6" w14:paraId="441C5D68" w14:textId="77777777" w:rsidTr="005F5156">
        <w:tc>
          <w:tcPr>
            <w:tcW w:w="4390" w:type="dxa"/>
          </w:tcPr>
          <w:p w14:paraId="1B5072B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E0E2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 декабря2020 № 2383 «О внесении изменений в постановление Правительства Российской Федерации от 21 апреля 2018 г. № 482»</w:t>
            </w:r>
          </w:p>
          <w:p w14:paraId="6580E98B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5" w:type="dxa"/>
          </w:tcPr>
          <w:p w14:paraId="1D8C6685" w14:textId="77777777" w:rsidR="004D01E8" w:rsidRDefault="004D01E8" w:rsidP="005F5156">
            <w:pPr>
              <w:jc w:val="both"/>
            </w:pPr>
          </w:p>
          <w:p w14:paraId="2E45BACF" w14:textId="77777777" w:rsidR="004D01E8" w:rsidRPr="008D1FC6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http://pravo.gov.ru/proxy/ips/?docbody=&amp;link_id=1&amp;nd=102981542&amp;intelsearch=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881B68" w14:paraId="147F5839" w14:textId="77777777" w:rsidTr="005F5156">
        <w:tc>
          <w:tcPr>
            <w:tcW w:w="4390" w:type="dxa"/>
          </w:tcPr>
          <w:p w14:paraId="7AAB3355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3985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29 декабря 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5F45DB0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ABAEF86" w14:textId="77777777" w:rsidR="004D01E8" w:rsidRDefault="004D01E8" w:rsidP="005F5156">
            <w:pPr>
              <w:jc w:val="both"/>
            </w:pPr>
          </w:p>
          <w:p w14:paraId="40839F34" w14:textId="77777777" w:rsidR="004D01E8" w:rsidRPr="00881B68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=102640082&amp;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31A32CE2" w14:textId="77777777" w:rsidTr="005F5156">
        <w:tc>
          <w:tcPr>
            <w:tcW w:w="4390" w:type="dxa"/>
          </w:tcPr>
          <w:p w14:paraId="1FEBD5B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30B46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98459F1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57B4068" w14:textId="77777777" w:rsidR="004D01E8" w:rsidRDefault="004D01E8" w:rsidP="005F5156">
            <w:pPr>
              <w:jc w:val="both"/>
            </w:pPr>
          </w:p>
          <w:p w14:paraId="64627EB1" w14:textId="77777777" w:rsidR="004D01E8" w:rsidRPr="001C5EFD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=18&amp;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=602072591&amp;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8D1FC6" w14:paraId="7D00EADE" w14:textId="77777777" w:rsidTr="005F5156">
        <w:tc>
          <w:tcPr>
            <w:tcW w:w="4390" w:type="dxa"/>
          </w:tcPr>
          <w:p w14:paraId="55EAA54C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39EA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 апреля 2021 г. № 528 «О внесении изменений в некоторые акты Правительства Российской Федерации в части создания, эксплуатации и развития единого реестра видов федерального государственного контроля (надзора), регионального государственного контроля (надзора), муниципального контроля»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BE8FA9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7E9A356F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F0A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http://pravo.gov.ru/proxy/ips/?docbody=&amp;link_id=9&amp;nd=602136960&amp;intelsearch=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4FE299D7" w14:textId="77777777" w:rsidTr="005F5156">
        <w:tc>
          <w:tcPr>
            <w:tcW w:w="4390" w:type="dxa"/>
          </w:tcPr>
          <w:p w14:paraId="273F371E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461A" w14:textId="77777777"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  <w:r w:rsidRPr="008D1F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6B822E0" w14:textId="77777777" w:rsidR="004D01E8" w:rsidRPr="008D1FC6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11E8D2A" w14:textId="77777777" w:rsidR="004D01E8" w:rsidRDefault="004D01E8" w:rsidP="005F5156">
            <w:pPr>
              <w:jc w:val="both"/>
            </w:pPr>
          </w:p>
          <w:p w14:paraId="6C1A8163" w14:textId="77777777" w:rsidR="004D01E8" w:rsidRPr="001C5EFD" w:rsidRDefault="00000000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proxy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ips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docbody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=&amp;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=8&amp;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nd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=602167532&amp;</w:t>
              </w:r>
              <w:proofErr w:type="spellStart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intelsearch</w:t>
              </w:r>
              <w:proofErr w:type="spellEnd"/>
              <w:r w:rsidR="004D01E8" w:rsidRPr="004425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</w:hyperlink>
            <w:r w:rsidR="004D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307345C8" w14:textId="77777777" w:rsidTr="005F5156">
        <w:tc>
          <w:tcPr>
            <w:tcW w:w="4390" w:type="dxa"/>
          </w:tcPr>
          <w:p w14:paraId="544ED749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E8CD" w14:textId="77777777"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31.03.2021 № 151 «О типовых формах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E17">
              <w:rPr>
                <w:rFonts w:ascii="Times New Roman" w:hAnsi="Times New Roman" w:cs="Times New Roman"/>
                <w:sz w:val="24"/>
                <w:szCs w:val="24"/>
              </w:rPr>
              <w:t>используемых контрольным (надзорным) органом»</w:t>
            </w:r>
          </w:p>
        </w:tc>
        <w:tc>
          <w:tcPr>
            <w:tcW w:w="4955" w:type="dxa"/>
          </w:tcPr>
          <w:p w14:paraId="4AE10625" w14:textId="77777777" w:rsidR="004D01E8" w:rsidRDefault="004D01E8" w:rsidP="005F5156">
            <w:pPr>
              <w:jc w:val="both"/>
            </w:pPr>
          </w:p>
          <w:p w14:paraId="35B59514" w14:textId="77777777" w:rsidR="004D01E8" w:rsidRDefault="00000000" w:rsidP="005F5156">
            <w:pPr>
              <w:jc w:val="both"/>
            </w:pPr>
            <w:hyperlink r:id="rId14" w:history="1">
              <w:r w:rsidR="004D01E8" w:rsidRPr="00442568">
                <w:rPr>
                  <w:rStyle w:val="a3"/>
                </w:rPr>
                <w:t>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</w:t>
              </w:r>
              <w:r w:rsidR="004D01E8" w:rsidRPr="00442568">
                <w:rPr>
                  <w:rStyle w:val="a3"/>
                </w:rPr>
                <w:lastRenderedPageBreak/>
                <w:t>%29+%EE%F0%E3%E0%ED%EE%EC&amp;a0=&amp;a16=&amp;a16type=1&amp;a16value=&amp;a17=&amp;a17type=1&amp;a17value=&amp;a4=&amp;a4type=1&amp;a4value=&amp;a23=&amp;a23type=1&amp;a23value=&amp;textpres=&amp;sort=7&amp;x=57&amp;y=12</w:t>
              </w:r>
            </w:hyperlink>
            <w:r w:rsidR="004D01E8">
              <w:t xml:space="preserve"> </w:t>
            </w:r>
          </w:p>
          <w:p w14:paraId="1224FFBA" w14:textId="77777777" w:rsidR="004D01E8" w:rsidRDefault="004D01E8" w:rsidP="005F5156">
            <w:pPr>
              <w:jc w:val="both"/>
            </w:pPr>
          </w:p>
        </w:tc>
      </w:tr>
      <w:tr w:rsidR="004D01E8" w:rsidRPr="001C5EFD" w14:paraId="2F5E6406" w14:textId="77777777" w:rsidTr="005F5156">
        <w:tc>
          <w:tcPr>
            <w:tcW w:w="4390" w:type="dxa"/>
          </w:tcPr>
          <w:p w14:paraId="6092EE22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67034" w14:textId="77777777" w:rsidR="004D01E8" w:rsidRDefault="004D01E8" w:rsidP="005F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C0664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03.08.2021 № 1299 «Об утверждении Правил возмещения контролируемому лицу стоимости утраченной продукции (утраченных товаров) в ходе выездной проверки"»</w:t>
            </w:r>
          </w:p>
        </w:tc>
        <w:tc>
          <w:tcPr>
            <w:tcW w:w="4955" w:type="dxa"/>
          </w:tcPr>
          <w:p w14:paraId="7ACB83A2" w14:textId="77777777" w:rsidR="004D01E8" w:rsidRDefault="004D01E8" w:rsidP="005F5156">
            <w:pPr>
              <w:jc w:val="both"/>
            </w:pPr>
          </w:p>
          <w:p w14:paraId="6C85CAB8" w14:textId="77777777" w:rsidR="004D01E8" w:rsidRDefault="00000000" w:rsidP="005F5156">
            <w:pPr>
              <w:jc w:val="both"/>
            </w:pPr>
            <w:hyperlink r:id="rId15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</w:t>
              </w:r>
            </w:hyperlink>
            <w:r w:rsidR="004D01E8">
              <w:t xml:space="preserve"> </w:t>
            </w:r>
          </w:p>
          <w:p w14:paraId="63BEF232" w14:textId="77777777" w:rsidR="004D01E8" w:rsidRDefault="004D01E8" w:rsidP="005F5156">
            <w:pPr>
              <w:jc w:val="both"/>
            </w:pPr>
          </w:p>
        </w:tc>
      </w:tr>
      <w:tr w:rsidR="004D01E8" w:rsidRPr="001C5EFD" w14:paraId="6CFFB6B4" w14:textId="77777777" w:rsidTr="005F5156">
        <w:tc>
          <w:tcPr>
            <w:tcW w:w="4390" w:type="dxa"/>
          </w:tcPr>
          <w:p w14:paraId="52B48A30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3331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955" w:type="dxa"/>
          </w:tcPr>
          <w:p w14:paraId="1B86E440" w14:textId="77777777" w:rsidR="004D01E8" w:rsidRDefault="004D01E8" w:rsidP="005F5156">
            <w:pPr>
              <w:jc w:val="both"/>
            </w:pPr>
          </w:p>
          <w:p w14:paraId="20EF320F" w14:textId="77777777" w:rsidR="004D01E8" w:rsidRDefault="00000000" w:rsidP="005F5156">
            <w:pPr>
              <w:jc w:val="both"/>
            </w:pPr>
            <w:hyperlink r:id="rId16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4D01E8">
              <w:t xml:space="preserve"> </w:t>
            </w:r>
          </w:p>
          <w:p w14:paraId="136035E1" w14:textId="77777777" w:rsidR="004D01E8" w:rsidRDefault="004D01E8" w:rsidP="005F5156">
            <w:pPr>
              <w:jc w:val="both"/>
            </w:pPr>
          </w:p>
        </w:tc>
      </w:tr>
      <w:tr w:rsidR="004D01E8" w:rsidRPr="001C5EFD" w14:paraId="36263FF0" w14:textId="77777777" w:rsidTr="005F5156">
        <w:tc>
          <w:tcPr>
            <w:tcW w:w="4390" w:type="dxa"/>
          </w:tcPr>
          <w:p w14:paraId="423CA40B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FF3B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t xml:space="preserve">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24 марта 2022 г. № 448 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Федерации»</w:t>
            </w:r>
          </w:p>
        </w:tc>
        <w:tc>
          <w:tcPr>
            <w:tcW w:w="4955" w:type="dxa"/>
          </w:tcPr>
          <w:p w14:paraId="35E54DFB" w14:textId="77777777" w:rsidR="004D01E8" w:rsidRDefault="004D01E8" w:rsidP="005F5156">
            <w:pPr>
              <w:jc w:val="both"/>
            </w:pPr>
          </w:p>
          <w:p w14:paraId="38ED5DF7" w14:textId="77777777" w:rsidR="004D01E8" w:rsidRDefault="00000000" w:rsidP="005F5156">
            <w:pPr>
              <w:jc w:val="both"/>
            </w:pPr>
            <w:hyperlink r:id="rId17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</w:t>
              </w:r>
              <w:r w:rsidR="004D01E8" w:rsidRPr="00442568">
                <w:rPr>
                  <w:rStyle w:val="a3"/>
                </w:rPr>
                <w:lastRenderedPageBreak/>
                <w:t>%EE+%EA%EE%ED%F2%F0%EE%EB%FF%0D%0A&amp;a0=&amp;a16=&amp;a16type=1&amp;a16value=&amp;a17=&amp;a17type=1&amp;a17value=&amp;a4=&amp;a4type=1&amp;a4value=&amp;a23=&amp;a23type=1&amp;a23value=&amp;textpres=&amp;sort=7&amp;x=80&amp;y=21</w:t>
              </w:r>
            </w:hyperlink>
            <w:r w:rsidR="004D01E8">
              <w:t xml:space="preserve"> </w:t>
            </w:r>
          </w:p>
          <w:p w14:paraId="053AA706" w14:textId="77777777" w:rsidR="004D01E8" w:rsidRDefault="004D01E8" w:rsidP="005F5156">
            <w:pPr>
              <w:jc w:val="both"/>
            </w:pPr>
          </w:p>
        </w:tc>
      </w:tr>
      <w:tr w:rsidR="004D01E8" w:rsidRPr="001C5EFD" w14:paraId="7F6FB71E" w14:textId="77777777" w:rsidTr="005F5156">
        <w:tc>
          <w:tcPr>
            <w:tcW w:w="4390" w:type="dxa"/>
          </w:tcPr>
          <w:p w14:paraId="42A2B36C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2127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36C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30.04.2022 № 786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</w:t>
            </w:r>
          </w:p>
        </w:tc>
        <w:tc>
          <w:tcPr>
            <w:tcW w:w="4955" w:type="dxa"/>
          </w:tcPr>
          <w:p w14:paraId="4366DD17" w14:textId="77777777" w:rsidR="004D01E8" w:rsidRDefault="004D01E8" w:rsidP="005F5156">
            <w:pPr>
              <w:jc w:val="both"/>
            </w:pPr>
          </w:p>
          <w:p w14:paraId="5C3C8203" w14:textId="77777777" w:rsidR="004D01E8" w:rsidRDefault="00000000" w:rsidP="005F5156">
            <w:pPr>
              <w:jc w:val="both"/>
            </w:pPr>
            <w:hyperlink r:id="rId18" w:history="1">
              <w:r w:rsidR="004D01E8" w:rsidRPr="00442568">
                <w:rPr>
                  <w:rStyle w:val="a3"/>
                </w:rPr>
                <w:t>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</w:t>
              </w:r>
            </w:hyperlink>
            <w:r w:rsidR="004D01E8">
              <w:t xml:space="preserve"> </w:t>
            </w:r>
          </w:p>
          <w:p w14:paraId="185491F2" w14:textId="77777777" w:rsidR="004D01E8" w:rsidRDefault="004D01E8" w:rsidP="005F5156">
            <w:pPr>
              <w:jc w:val="both"/>
            </w:pPr>
          </w:p>
        </w:tc>
      </w:tr>
      <w:tr w:rsidR="004D01E8" w:rsidRPr="001C5EFD" w14:paraId="2270D416" w14:textId="77777777" w:rsidTr="005F5156">
        <w:tc>
          <w:tcPr>
            <w:tcW w:w="4390" w:type="dxa"/>
          </w:tcPr>
          <w:p w14:paraId="2D32F276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50C92" w14:textId="11C57851" w:rsidR="004D01E8" w:rsidRPr="00C952A1" w:rsidRDefault="004D01E8" w:rsidP="00C9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8CD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Добринского муниципального района Липецкой обл. 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>232-рс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>О Положении «О муниципальном контроле в сфере благоустройства на территории сельского поселения Новочеркутинский сельсовет Добринского муниципального района Липецкой области»</w:t>
            </w:r>
          </w:p>
        </w:tc>
        <w:tc>
          <w:tcPr>
            <w:tcW w:w="4955" w:type="dxa"/>
          </w:tcPr>
          <w:p w14:paraId="344D1F25" w14:textId="77777777" w:rsidR="004D01E8" w:rsidRDefault="003C4560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8500F89" w14:textId="240E783F" w:rsidR="007875DC" w:rsidRPr="004D01E8" w:rsidRDefault="00C952A1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E61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http://nchess.admdobrinka.ru/content/files/reshenie-sessii-№232-ot-10.11.2021.docx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01E8" w:rsidRPr="001C5EFD" w14:paraId="1D114A7A" w14:textId="77777777" w:rsidTr="005F5156">
        <w:tc>
          <w:tcPr>
            <w:tcW w:w="4390" w:type="dxa"/>
          </w:tcPr>
          <w:p w14:paraId="2216DD1D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C21F" w14:textId="10BC872D" w:rsidR="004D01E8" w:rsidRPr="003C4560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Новочеркутинский сельсовет Добринского муниципального района Липецкой обл. от 04.03.2022 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 xml:space="preserve"> 256-рс "О внесении изменений в Положение "О муниципальном контроле в сфере благоустройства на территории сельского поселения Новочеркутинский сельсовет Добринского муниципального района Липецкой области"</w:t>
            </w:r>
          </w:p>
          <w:p w14:paraId="1DF9113B" w14:textId="77777777" w:rsidR="004D01E8" w:rsidRPr="005805DB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6431741A" w14:textId="77777777" w:rsidR="003C4560" w:rsidRDefault="003C4560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2F8515" w14:textId="4EBCEDD1" w:rsidR="00C952A1" w:rsidRPr="005805DB" w:rsidRDefault="00C952A1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Pr="00BE61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http://nchess.admdobrinka.ru/content/files/reshenie-sessii-№256-rs-ot-04.03.2022.docx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14:paraId="0716AB96" w14:textId="77777777" w:rsidTr="005F5156">
        <w:tc>
          <w:tcPr>
            <w:tcW w:w="4390" w:type="dxa"/>
          </w:tcPr>
          <w:p w14:paraId="3B62E79D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F961902" w14:textId="77574533" w:rsidR="004D01E8" w:rsidRDefault="004D01E8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00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Новочеркутинский сельсовет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Добринского муниципального района Липецкой обл. от 16.11.2021 N 82 "Об утверждении программы профилактики рисков причинения вреда (ущерба ) охраняемым законом ценностям по муниципальному контролю в сфере благоустройства на территории сельского поселения Новочеркутинский сельсовет Добринского муниципального района на 2022 год"</w:t>
            </w:r>
          </w:p>
          <w:p w14:paraId="59707DB9" w14:textId="43828F06" w:rsidR="003C4560" w:rsidRPr="005805DB" w:rsidRDefault="003C4560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55" w:type="dxa"/>
          </w:tcPr>
          <w:p w14:paraId="1F555EB3" w14:textId="77777777" w:rsidR="004D01E8" w:rsidRDefault="004D01E8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B93FB26" w14:textId="71CB601B" w:rsidR="00C952A1" w:rsidRPr="005805DB" w:rsidRDefault="00C952A1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1" w:history="1">
              <w:r w:rsidRPr="00BE61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http://nchess.admdobrinka.ru/content/files/Postanovlenie-№82-ot16.11.2021.doc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14:paraId="38FCE9E0" w14:textId="77777777" w:rsidTr="005F5156">
        <w:tc>
          <w:tcPr>
            <w:tcW w:w="4390" w:type="dxa"/>
          </w:tcPr>
          <w:p w14:paraId="3E352C39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DF06" w14:textId="0866192E" w:rsidR="004D01E8" w:rsidRPr="00C952A1" w:rsidRDefault="004D01E8" w:rsidP="00C9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 xml:space="preserve">17. Постановление Администрации сельского поселения 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 xml:space="preserve">Новочеркутинский </w:t>
            </w:r>
            <w:r w:rsidRPr="007875DC">
              <w:rPr>
                <w:rFonts w:ascii="Times New Roman" w:hAnsi="Times New Roman" w:cs="Times New Roman"/>
                <w:sz w:val="24"/>
                <w:szCs w:val="24"/>
              </w:rPr>
              <w:t>сельсовет Добринского муниципального района Липецкой обл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>асти №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              охраняемым законом ценностям по муниципальному контролю в сфере благоустройства  на  территории сельского поселения Новочеркутинский сельсовет Добринского  муниципального района на 2023 год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5" w:type="dxa"/>
          </w:tcPr>
          <w:p w14:paraId="7963BBFA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278A99" w14:textId="031B0AEC" w:rsidR="00C952A1" w:rsidRDefault="00C952A1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2" w:history="1">
              <w:r w:rsidRPr="00BE61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http://nchess.admdobrinka.ru/content/files/Postanovlenie-№86-ot-02.11.2022-g-O-Programme-profilaktiki-kontrol-blagoustroystvo-na-2023-god.rtf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D01E8" w:rsidRPr="001C5EFD" w14:paraId="0DE616A7" w14:textId="77777777" w:rsidTr="005F5156">
        <w:tc>
          <w:tcPr>
            <w:tcW w:w="4390" w:type="dxa"/>
          </w:tcPr>
          <w:p w14:paraId="09658A48" w14:textId="77777777" w:rsidR="007875DC" w:rsidRDefault="007875DC" w:rsidP="004D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6DDE" w14:textId="7F36012C" w:rsidR="007875DC" w:rsidRPr="00C952A1" w:rsidRDefault="004D01E8" w:rsidP="00C9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>18. Постановление</w:t>
            </w:r>
            <w:r w:rsidR="00C952A1">
              <w:t xml:space="preserve">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Новочеркутинский сельсовет Добринского муниципального района Липецкой области</w:t>
            </w:r>
            <w:r w:rsidRPr="0028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5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875DC" w:rsidRPr="0078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2A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  <w:r w:rsidR="00C952A1" w:rsidRPr="00C952A1">
              <w:rPr>
                <w:rFonts w:ascii="Times New Roman" w:hAnsi="Times New Roman" w:cs="Times New Roman"/>
                <w:sz w:val="24"/>
                <w:szCs w:val="24"/>
              </w:rPr>
              <w:tab/>
              <w:t>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Новочеркутинский сельсовет Добринского муниципального района Липецкой области</w:t>
            </w:r>
          </w:p>
        </w:tc>
        <w:tc>
          <w:tcPr>
            <w:tcW w:w="4955" w:type="dxa"/>
          </w:tcPr>
          <w:p w14:paraId="5AA94FCE" w14:textId="77777777" w:rsidR="007875DC" w:rsidRDefault="007875DC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E2BB5B1" w14:textId="3A63C649" w:rsidR="00C952A1" w:rsidRDefault="00C952A1" w:rsidP="005F51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Pr="00BE61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http://nchess.admdobrinka.ru/content/files/Postanovlenie-№15--ot-23-.03.2023-g.-Ob-utv-prov-lista-MK-blagoustroystvo%281%29.rtf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4205FE70" w14:textId="77777777" w:rsidR="000B5B2F" w:rsidRDefault="000B5B2F"/>
    <w:sectPr w:rsidR="000B5B2F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94F1" w14:textId="77777777" w:rsidR="00DC36C0" w:rsidRDefault="00DC36C0">
      <w:pPr>
        <w:spacing w:after="0" w:line="240" w:lineRule="auto"/>
      </w:pPr>
      <w:r>
        <w:separator/>
      </w:r>
    </w:p>
  </w:endnote>
  <w:endnote w:type="continuationSeparator" w:id="0">
    <w:p w14:paraId="16A2AD6D" w14:textId="77777777" w:rsidR="00DC36C0" w:rsidRDefault="00DC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F24E" w14:textId="77777777" w:rsidR="00DC36C0" w:rsidRDefault="00DC36C0">
      <w:pPr>
        <w:spacing w:after="0" w:line="240" w:lineRule="auto"/>
      </w:pPr>
      <w:r>
        <w:separator/>
      </w:r>
    </w:p>
  </w:footnote>
  <w:footnote w:type="continuationSeparator" w:id="0">
    <w:p w14:paraId="01A5694E" w14:textId="77777777" w:rsidR="00DC36C0" w:rsidRDefault="00DC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498941"/>
      <w:docPartObj>
        <w:docPartGallery w:val="Page Numbers (Top of Page)"/>
        <w:docPartUnique/>
      </w:docPartObj>
    </w:sdtPr>
    <w:sdtContent>
      <w:p w14:paraId="3728AE86" w14:textId="77777777" w:rsidR="007239C6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BC2A4A" w14:textId="77777777" w:rsidR="007239C6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AC"/>
    <w:rsid w:val="000B5B2F"/>
    <w:rsid w:val="001952CE"/>
    <w:rsid w:val="0028601D"/>
    <w:rsid w:val="003C4560"/>
    <w:rsid w:val="004D01E8"/>
    <w:rsid w:val="007875DC"/>
    <w:rsid w:val="00C952A1"/>
    <w:rsid w:val="00DC36C0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4FC22"/>
  <w15:chartTrackingRefBased/>
  <w15:docId w15:val="{86537DFC-06A3-4B1A-88A7-7255696C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1E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01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D01E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D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01E8"/>
    <w:rPr>
      <w:kern w:val="0"/>
      <w14:ligatures w14:val="none"/>
    </w:rPr>
  </w:style>
  <w:style w:type="character" w:styleId="a7">
    <w:name w:val="Unresolved Mention"/>
    <w:basedOn w:val="a0"/>
    <w:uiPriority w:val="99"/>
    <w:semiHidden/>
    <w:unhideWhenUsed/>
    <w:rsid w:val="004D0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2&amp;nd=102935181&amp;intelsearch=" TargetMode="External"/><Relationship Id="rId13" Type="http://schemas.openxmlformats.org/officeDocument/2006/relationships/hyperlink" Target="http://pravo.gov.ru/proxy/ips/?docbody=&amp;link_id=8&amp;nd=602167532&amp;intelsearch=" TargetMode="External"/><Relationship Id="rId18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+%E2%ED%E5%F1%E5%ED%E8%E8+%E8%E7%EC%E5%ED%E5%ED%E8%E9+%E2+%ED%E5%EA%EE%F2%EE%F0%FB%E5+%E0%EA%F2%FB+%CF%F0%E0%E2%E8%F2%E5%EB%FC%F1%F2%E2%E0+%D0%EE%F1%F1%E8%E9%F1%EA%EE%E9+%D4%E5%E4%E5%F0%E0%F6%E8%E8+%E8+%EF%F0%E8%E7%ED%E0%ED%E8%E8+%F3%F2%F0%E0%F2%E8%E2%F8%E8%EC+%F1%E8%EB%F3+%EE%F2%E4%E5%EB%FC%ED%EE%E3%EE+%EF%EE%EB%EE%E6%E5%ED%E8%FF+%E0%EA%F2%E0+%CF%F0%E0%E2%E8%F2%E5%EB%FC%F1%F2%E2%E0+%D0%EE%F1%F1%E8%E9%F1%EA%EE%E9+%D4%E5%E4%E5%F0%E0%F6%E8%E8%0D%0A&amp;a0=&amp;a16=&amp;a16type=1&amp;a16value=&amp;a17=&amp;a17type=1&amp;a17value=&amp;a4=&amp;a4type=1&amp;a4value=&amp;a23=&amp;a23type=1&amp;a23value=&amp;textpres=&amp;sort=7&amp;x=34&amp;y=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nchess.admdobrinka.ru/content/files/Postanovlenie-&#8470;82-ot16.11.2021.doc" TargetMode="External"/><Relationship Id="rId7" Type="http://schemas.openxmlformats.org/officeDocument/2006/relationships/hyperlink" Target="http://pravo.gov.ru/proxy/ips/?docbody=&amp;link_id=0&amp;nd=602242444&amp;intelsearch=&amp;firstDoc=1" TargetMode="External"/><Relationship Id="rId12" Type="http://schemas.openxmlformats.org/officeDocument/2006/relationships/hyperlink" Target="http://pravo.gov.ru/proxy/ips/?docbody=&amp;link_id=9&amp;nd=602136960&amp;intelsearch=" TargetMode="External"/><Relationship Id="rId17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EE%F1%EE%E1%E5%ED%ED%EE%F1%F2%FF%F5+%EE%F0%E3%E0%ED%E8%E7%E0%F6%E8%E8+%E8+%EE%F1%F3%F9%E5%F1%F2%E2%EB%E5%ED%E8%FF+%E3%EE%F1%F3%E4%E0%F0%F1%F2%E2%E5%ED%ED%EE%E3%EE+%EA%EE%ED%F2%F0%EE%EB%FF+%28%ED%E0%E4%E7%EE%F0%E0%29%2C+%EC%F3%ED%E8%F6%E8%EF%E0%EB%FC%ED%EE%E3%EE+%EA%EE%ED%F2%F0%EE%EB%FF%0D%0A&amp;a0=&amp;a16=&amp;a16type=1&amp;a16value=&amp;a17=&amp;a17type=1&amp;a17value=&amp;a4=&amp;a4type=1&amp;a4value=&amp;a23=&amp;a23type=1&amp;a23value=&amp;textpres=&amp;sort=7&amp;x=80&amp;y=21" TargetMode="External"/><Relationship Id="rId20" Type="http://schemas.openxmlformats.org/officeDocument/2006/relationships/hyperlink" Target="http://nchess.admdobrinka.ru/content/files/reshenie-sessii-&#8470;256-rs-ot-04.03.202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1&amp;nd=102801479&amp;intelsearch=" TargetMode="External"/><Relationship Id="rId11" Type="http://schemas.openxmlformats.org/officeDocument/2006/relationships/hyperlink" Target="http://pravo.gov.ru/proxy/ips/?docbody=&amp;link_id=18&amp;nd=602072591&amp;intelsearch=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pravo.gov.ru/proxy/ips/?searchres=&amp;bpas=cd00000&amp;a3=&amp;a3type=1&amp;a3value=&amp;a6=&amp;a6type=1&amp;a6value=&amp;a15=&amp;a15type=1&amp;a15value=&amp;a7type=1&amp;a7from=&amp;a7to=&amp;a7date=&amp;a8=&amp;a8type=1&amp;a1=%CE%E1+%F3%F2%E2%E5%F0%E6%E4%E5%ED%E8%E8+%CF%F0%E0%E2%E8%EB+%E2%EE%E7%EC%E5%F9%E5%ED%E8%FF+%EA%EE%ED%F2%F0%EE%EB%E8%F0%F3%E5%EC%EE%EC%F3+%EB%E8%F6%F3+%F1%F2%EE%E8%EC%EE%F1%F2%E8+%F3%F2%F0%E0%F7%E5%ED%ED%EE%E9+%EF%F0%EE%E4%F3%EA%F6%E8%E8+%28%F3%F2%F0%E0%F7%E5%ED%ED%FB%F5+%F2%EE%E2%E0%F0%EE%E2%29+%E2+%F5%EE%E4%E5+%E2%FB%E5%E7%E4%ED%EE%E9+%EF%F0%EE%E2%E5%F0%EA%E8&amp;a0=&amp;a16=&amp;a16type=1&amp;a16value=&amp;a17=&amp;a17type=1&amp;a17value=&amp;a4=&amp;a4type=1&amp;a4value=&amp;a23=&amp;a23type=1&amp;a23value=&amp;textpres=&amp;sort=7&amp;x=85&amp;y=17" TargetMode="External"/><Relationship Id="rId23" Type="http://schemas.openxmlformats.org/officeDocument/2006/relationships/hyperlink" Target="http://nchess.admdobrinka.ru/content/files/Postanovlenie-&#8470;15--ot-23-.03.2023-g.-Ob-utv-prov-lista-MK-blagoustroystvo%281%29.rtf" TargetMode="External"/><Relationship Id="rId10" Type="http://schemas.openxmlformats.org/officeDocument/2006/relationships/hyperlink" Target="http://pravo.gov.ru/proxy/ips/?docbody=&amp;link_id=1&amp;nd=102640082&amp;intelsearch=" TargetMode="External"/><Relationship Id="rId19" Type="http://schemas.openxmlformats.org/officeDocument/2006/relationships/hyperlink" Target="http://nchess.admdobrinka.ru/content/files/reshenie-sessii-&#8470;232-ot-10.11.202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gov.ru/proxy/ips/?docbody=&amp;link_id=1&amp;nd=102981542&amp;intelsearch=" TargetMode="External"/><Relationship Id="rId14" Type="http://schemas.openxmlformats.org/officeDocument/2006/relationships/hyperlink" Target="http://pravo.gov.ru/proxy/ips/?searchres=&amp;bpas=cd00000&amp;a3=102000497&amp;a3type=1&amp;a3value=&amp;a6=102000352&amp;a6type=1&amp;a6value=%CC%E8%ED%E8%F1%F2%E5%F0%F1%F2%E2%EE+%FD%EA%EE%ED%EE%EC%E8%F7%E5%F1%EA%EE%E3%EE+%F0%E0%E7%E2%E8%F2%E8%FF&amp;a15=&amp;a15type=1&amp;a15value=&amp;a7type=1&amp;a7from=&amp;a7to=&amp;a7date=&amp;a8=&amp;a8type=1&amp;a1=%CE+%F2%E8%EF%EE%E2%FB%F5+%F4%EE%F0%EC%E0%F5+%E4%EE%EA%F3%EC%E5%ED%F2%EE%E2%2C+%E8%F1%EF%EE%EB%FC%E7%F3%E5%EC%FB%F5+%EA%EE%ED%F2%F0%EE%EB%FC%ED%FB%EC+%28%ED%E0%E4%E7%EE%F0%ED%FB%EC%29+%EE%F0%E3%E0%ED%EE%EC&amp;a0=&amp;a16=&amp;a16type=1&amp;a16value=&amp;a17=&amp;a17type=1&amp;a17value=&amp;a4=&amp;a4type=1&amp;a4value=&amp;a23=&amp;a23type=1&amp;a23value=&amp;textpres=&amp;sort=7&amp;x=57&amp;y=12" TargetMode="External"/><Relationship Id="rId22" Type="http://schemas.openxmlformats.org/officeDocument/2006/relationships/hyperlink" Target="http://nchess.admdobrinka.ru/content/files/Postanovlenie-&#8470;86-ot-02.11.2022-g-O-Programme-profilaktiki-kontrol-blagoustroystvo-na-2023-god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2</cp:revision>
  <dcterms:created xsi:type="dcterms:W3CDTF">2023-07-10T11:47:00Z</dcterms:created>
  <dcterms:modified xsi:type="dcterms:W3CDTF">2023-07-10T11:47:00Z</dcterms:modified>
</cp:coreProperties>
</file>