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81" w:rsidRDefault="009D5481">
      <w:pPr>
        <w:pStyle w:val="a3"/>
        <w:spacing w:before="5"/>
        <w:rPr>
          <w:rFonts w:ascii="Times New Roman"/>
          <w:sz w:val="15"/>
        </w:rPr>
      </w:pPr>
    </w:p>
    <w:p w:rsidR="009D5481" w:rsidRDefault="00C57422">
      <w:pPr>
        <w:pStyle w:val="a4"/>
        <w:spacing w:line="252" w:lineRule="auto"/>
      </w:pPr>
      <w:r>
        <w:t>Доклад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(надзора),</w:t>
      </w:r>
      <w:r>
        <w:rPr>
          <w:spacing w:val="-80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контроля</w:t>
      </w:r>
    </w:p>
    <w:p w:rsidR="009D5481" w:rsidRDefault="009D5481">
      <w:pPr>
        <w:pStyle w:val="a3"/>
        <w:spacing w:before="9"/>
        <w:rPr>
          <w:b/>
          <w:sz w:val="35"/>
        </w:rPr>
      </w:pPr>
    </w:p>
    <w:p w:rsidR="009D5481" w:rsidRDefault="00C57422">
      <w:pPr>
        <w:spacing w:before="1"/>
        <w:ind w:left="878" w:right="878"/>
        <w:jc w:val="center"/>
        <w:rPr>
          <w:b/>
          <w:sz w:val="21"/>
        </w:rPr>
      </w:pPr>
      <w:r>
        <w:rPr>
          <w:b/>
          <w:sz w:val="21"/>
        </w:rPr>
        <w:t>Муниципальный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контроль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в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сфере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благоустройства</w:t>
      </w:r>
    </w:p>
    <w:p w:rsidR="009D5481" w:rsidRDefault="009D5481">
      <w:pPr>
        <w:pStyle w:val="a3"/>
        <w:spacing w:before="8"/>
        <w:rPr>
          <w:b/>
          <w:sz w:val="28"/>
        </w:rPr>
      </w:pPr>
    </w:p>
    <w:p w:rsidR="009D5481" w:rsidRDefault="00C57422">
      <w:pPr>
        <w:pStyle w:val="a3"/>
        <w:ind w:left="878" w:right="878"/>
        <w:jc w:val="center"/>
        <w:rPr>
          <w:rFonts w:ascii="Segoe UI Semibold" w:hAnsi="Segoe UI Semibold"/>
        </w:rPr>
      </w:pPr>
      <w:r>
        <w:rPr>
          <w:rFonts w:ascii="Segoe UI Semibold" w:hAnsi="Segoe UI Semibold"/>
        </w:rPr>
        <w:t>Липецкая область</w:t>
      </w:r>
    </w:p>
    <w:p w:rsidR="009D5481" w:rsidRDefault="009D5481">
      <w:pPr>
        <w:pStyle w:val="a3"/>
        <w:spacing w:before="8"/>
        <w:rPr>
          <w:rFonts w:ascii="Segoe UI Semibold"/>
          <w:sz w:val="28"/>
        </w:rPr>
      </w:pPr>
    </w:p>
    <w:p w:rsidR="009D5481" w:rsidRDefault="00C57422">
      <w:pPr>
        <w:pStyle w:val="a3"/>
        <w:spacing w:before="1"/>
        <w:ind w:left="878" w:right="878"/>
        <w:jc w:val="center"/>
        <w:rPr>
          <w:rFonts w:ascii="Segoe UI Semibold" w:hAnsi="Segoe UI Semibold"/>
        </w:rPr>
      </w:pPr>
      <w:r>
        <w:rPr>
          <w:rFonts w:ascii="Segoe UI Semibold" w:hAnsi="Segoe UI Semibold"/>
        </w:rPr>
        <w:t>Новочеркутинский</w:t>
      </w:r>
      <w:r>
        <w:rPr>
          <w:rFonts w:ascii="Segoe UI Semibold" w:hAnsi="Segoe UI Semibold"/>
          <w:spacing w:val="-3"/>
        </w:rPr>
        <w:t xml:space="preserve"> </w:t>
      </w:r>
      <w:r>
        <w:rPr>
          <w:rFonts w:ascii="Segoe UI Semibold" w:hAnsi="Segoe UI Semibold"/>
        </w:rPr>
        <w:t>сельсовет</w:t>
      </w:r>
      <w:r>
        <w:rPr>
          <w:rFonts w:ascii="Segoe UI Semibold" w:hAnsi="Segoe UI Semibold"/>
          <w:spacing w:val="-3"/>
        </w:rPr>
        <w:t xml:space="preserve"> </w:t>
      </w:r>
      <w:r>
        <w:rPr>
          <w:rFonts w:ascii="Segoe UI Semibold" w:hAnsi="Segoe UI Semibold"/>
        </w:rPr>
        <w:t>Добринского</w:t>
      </w:r>
      <w:r>
        <w:rPr>
          <w:rFonts w:ascii="Segoe UI Semibold" w:hAnsi="Segoe UI Semibold"/>
          <w:spacing w:val="-3"/>
        </w:rPr>
        <w:t xml:space="preserve"> </w:t>
      </w:r>
      <w:r>
        <w:rPr>
          <w:rFonts w:ascii="Segoe UI Semibold" w:hAnsi="Segoe UI Semibold"/>
        </w:rPr>
        <w:t>муниципального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района</w:t>
      </w:r>
    </w:p>
    <w:p w:rsidR="009D5481" w:rsidRDefault="009D5481">
      <w:pPr>
        <w:pStyle w:val="a3"/>
        <w:spacing w:before="10"/>
        <w:rPr>
          <w:rFonts w:ascii="Segoe UI Semibold"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D0D5DA"/>
          <w:left w:val="single" w:sz="8" w:space="0" w:color="D0D5DA"/>
          <w:bottom w:val="single" w:sz="8" w:space="0" w:color="D0D5DA"/>
          <w:right w:val="single" w:sz="8" w:space="0" w:color="D0D5DA"/>
          <w:insideH w:val="single" w:sz="8" w:space="0" w:color="D0D5DA"/>
          <w:insideV w:val="single" w:sz="8" w:space="0" w:color="D0D5DA"/>
        </w:tblBorders>
        <w:tblLayout w:type="fixed"/>
        <w:tblLook w:val="01E0" w:firstRow="1" w:lastRow="1" w:firstColumn="1" w:lastColumn="1" w:noHBand="0" w:noVBand="0"/>
      </w:tblPr>
      <w:tblGrid>
        <w:gridCol w:w="7076"/>
        <w:gridCol w:w="2364"/>
      </w:tblGrid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1.</w:t>
            </w:r>
            <w:r>
              <w:rPr>
                <w:rFonts w:ascii="Segoe UI Semibold" w:hAnsi="Segoe UI Semibold"/>
                <w:spacing w:val="-2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Количество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проведенных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профилактических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мероприятий,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всего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rFonts w:ascii="Segoe UI Semibold"/>
                <w:sz w:val="21"/>
              </w:rPr>
            </w:pPr>
            <w:r>
              <w:rPr>
                <w:rFonts w:ascii="Segoe UI Semibold"/>
                <w:sz w:val="21"/>
              </w:rPr>
              <w:t>20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241"/>
              <w:rPr>
                <w:sz w:val="21"/>
              </w:rPr>
            </w:pPr>
            <w:r>
              <w:rPr>
                <w:sz w:val="21"/>
              </w:rPr>
              <w:t>1.1. Информирование (количество фактов размещения информации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на официальном сайте контрольного (надзорного) органа)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</w:tr>
      <w:tr w:rsidR="009D5481">
        <w:trPr>
          <w:trHeight w:val="11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878"/>
              <w:jc w:val="both"/>
              <w:rPr>
                <w:sz w:val="21"/>
              </w:rPr>
            </w:pPr>
            <w:r>
              <w:rPr>
                <w:sz w:val="21"/>
              </w:rPr>
              <w:t>1.2. Обобщение правоприменительной практики (количество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докладов о правоприменительной практике, размещенных на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официальном сайте контрольного (надзорного) органа)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1251"/>
              <w:rPr>
                <w:sz w:val="21"/>
              </w:rPr>
            </w:pPr>
            <w:r>
              <w:rPr>
                <w:sz w:val="21"/>
              </w:rPr>
              <w:t>1.3. Меры стимулирования добросовестности (количество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проведенных мероприятий)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1.4. Объявление предостережения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1.5. Консультирование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11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1345"/>
              <w:jc w:val="both"/>
              <w:rPr>
                <w:sz w:val="21"/>
              </w:rPr>
            </w:pPr>
            <w:r>
              <w:rPr>
                <w:sz w:val="21"/>
              </w:rPr>
              <w:t xml:space="preserve">1.6. </w:t>
            </w:r>
            <w:proofErr w:type="spellStart"/>
            <w:r>
              <w:rPr>
                <w:sz w:val="21"/>
              </w:rPr>
              <w:t>Самообследование</w:t>
            </w:r>
            <w:proofErr w:type="spellEnd"/>
            <w:r>
              <w:rPr>
                <w:sz w:val="21"/>
              </w:rPr>
              <w:t xml:space="preserve"> (количество фактов прохождения</w:t>
            </w:r>
            <w:r>
              <w:rPr>
                <w:spacing w:val="-5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самообследования</w:t>
            </w:r>
            <w:proofErr w:type="spellEnd"/>
            <w:r>
              <w:rPr>
                <w:sz w:val="21"/>
              </w:rPr>
              <w:t xml:space="preserve"> на официальном сайте контрольного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(надзорного) органа), всего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14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212"/>
              <w:rPr>
                <w:sz w:val="21"/>
              </w:rPr>
            </w:pPr>
            <w:r>
              <w:rPr>
                <w:sz w:val="21"/>
              </w:rPr>
              <w:t xml:space="preserve">1.6.1. Из них количество </w:t>
            </w:r>
            <w:proofErr w:type="spellStart"/>
            <w:r>
              <w:rPr>
                <w:sz w:val="21"/>
              </w:rPr>
              <w:t>самообследований</w:t>
            </w:r>
            <w:proofErr w:type="spellEnd"/>
            <w:r>
              <w:rPr>
                <w:sz w:val="21"/>
              </w:rPr>
              <w:t xml:space="preserve">, по </w:t>
            </w:r>
            <w:proofErr w:type="gramStart"/>
            <w:r>
              <w:rPr>
                <w:sz w:val="21"/>
              </w:rPr>
              <w:t>результатам</w:t>
            </w:r>
            <w:proofErr w:type="gramEnd"/>
            <w:r>
              <w:rPr>
                <w:sz w:val="21"/>
              </w:rPr>
              <w:t xml:space="preserve"> которых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приняты и размещены на официальном сайте контрольного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(надзорного) органа декларации соблюдения обязательных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требований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1.7. Профилактический визит, всего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1.7.1. Из них обязательный профилактический визит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1475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2.</w:t>
            </w:r>
            <w:r>
              <w:rPr>
                <w:rFonts w:ascii="Segoe UI Semibold" w:hAnsi="Segoe UI Semibold"/>
                <w:spacing w:val="-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Количество</w:t>
            </w:r>
            <w:r>
              <w:rPr>
                <w:rFonts w:ascii="Segoe UI Semibold" w:hAnsi="Segoe UI Semibold"/>
                <w:spacing w:val="-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проведенных</w:t>
            </w:r>
            <w:r>
              <w:rPr>
                <w:rFonts w:ascii="Segoe UI Semibold" w:hAnsi="Segoe UI Semibold"/>
                <w:spacing w:val="-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контрольных</w:t>
            </w:r>
            <w:r>
              <w:rPr>
                <w:rFonts w:ascii="Segoe UI Semibold" w:hAnsi="Segoe UI Semibold"/>
                <w:spacing w:val="-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(надзорных)</w:t>
            </w:r>
            <w:r>
              <w:rPr>
                <w:rFonts w:ascii="Segoe UI Semibold" w:hAnsi="Segoe UI Semibold"/>
                <w:spacing w:val="-5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мероприятий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(проверок)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с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взаимодействием, всего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rFonts w:ascii="Segoe UI Semibold"/>
                <w:sz w:val="21"/>
              </w:rPr>
            </w:pPr>
            <w:r>
              <w:rPr>
                <w:rFonts w:ascii="Segoe UI Semibold"/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2.1. Плановых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2.1.1. Из них контрольная закупка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851"/>
              <w:rPr>
                <w:sz w:val="21"/>
              </w:rPr>
            </w:pPr>
            <w:r>
              <w:rPr>
                <w:sz w:val="21"/>
              </w:rPr>
              <w:t>2.1.1.1. В том числе в отношении субъектов малого и среднего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предпринимательства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7"/>
        </w:trPr>
        <w:tc>
          <w:tcPr>
            <w:tcW w:w="7076" w:type="dxa"/>
            <w:tcBorders>
              <w:left w:val="nil"/>
              <w:bottom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2.1.2. Из них мониторинговая закупка</w:t>
            </w:r>
          </w:p>
        </w:tc>
        <w:tc>
          <w:tcPr>
            <w:tcW w:w="2364" w:type="dxa"/>
            <w:tcBorders>
              <w:bottom w:val="nil"/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</w:tbl>
    <w:p w:rsidR="009D5481" w:rsidRDefault="009D5481">
      <w:pPr>
        <w:rPr>
          <w:sz w:val="21"/>
        </w:rPr>
        <w:sectPr w:rsidR="009D5481">
          <w:headerReference w:type="default" r:id="rId8"/>
          <w:footerReference w:type="default" r:id="rId9"/>
          <w:type w:val="continuous"/>
          <w:pgSz w:w="11900" w:h="16840"/>
          <w:pgMar w:top="480" w:right="1100" w:bottom="480" w:left="1120" w:header="274" w:footer="283" w:gutter="0"/>
          <w:pgNumType w:start="1"/>
          <w:cols w:space="720"/>
        </w:sectPr>
      </w:pPr>
    </w:p>
    <w:p w:rsidR="009D5481" w:rsidRDefault="009D5481">
      <w:pPr>
        <w:pStyle w:val="a3"/>
        <w:spacing w:before="11"/>
        <w:rPr>
          <w:rFonts w:ascii="Segoe UI Semibold"/>
          <w:sz w:val="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D0D5DA"/>
          <w:left w:val="single" w:sz="8" w:space="0" w:color="D0D5DA"/>
          <w:bottom w:val="single" w:sz="8" w:space="0" w:color="D0D5DA"/>
          <w:right w:val="single" w:sz="8" w:space="0" w:color="D0D5DA"/>
          <w:insideH w:val="single" w:sz="8" w:space="0" w:color="D0D5DA"/>
          <w:insideV w:val="single" w:sz="8" w:space="0" w:color="D0D5DA"/>
        </w:tblBorders>
        <w:tblLayout w:type="fixed"/>
        <w:tblLook w:val="01E0" w:firstRow="1" w:lastRow="1" w:firstColumn="1" w:lastColumn="1" w:noHBand="0" w:noVBand="0"/>
      </w:tblPr>
      <w:tblGrid>
        <w:gridCol w:w="7076"/>
        <w:gridCol w:w="2364"/>
      </w:tblGrid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851"/>
              <w:rPr>
                <w:sz w:val="21"/>
              </w:rPr>
            </w:pPr>
            <w:r>
              <w:rPr>
                <w:sz w:val="21"/>
              </w:rPr>
              <w:t>2.1.2.1. В том числе в отношении субъектов малого и среднего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предпринимательства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2.1.3. Из них выборочный контроль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851"/>
              <w:rPr>
                <w:sz w:val="21"/>
              </w:rPr>
            </w:pPr>
            <w:r>
              <w:rPr>
                <w:sz w:val="21"/>
              </w:rPr>
              <w:t>2.1.3.1. В том числе в отношении субъектов малого и среднего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предпринимательства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2.1.4. Из них инспекционный визит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851"/>
              <w:rPr>
                <w:sz w:val="21"/>
              </w:rPr>
            </w:pPr>
            <w:r>
              <w:rPr>
                <w:sz w:val="21"/>
              </w:rPr>
              <w:t>2.1.4.1. В том числе в отношении субъектов малого и среднего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предпринимательства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2.1.5. Из них рейдовый осмотр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851"/>
              <w:rPr>
                <w:sz w:val="21"/>
              </w:rPr>
            </w:pPr>
            <w:r>
              <w:rPr>
                <w:sz w:val="21"/>
              </w:rPr>
              <w:t>2.1.5.1. В том числе в отношении субъектов малого и среднего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предпринимательства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2.1.6. Из них документарная проверка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851"/>
              <w:rPr>
                <w:sz w:val="21"/>
              </w:rPr>
            </w:pPr>
            <w:r>
              <w:rPr>
                <w:sz w:val="21"/>
              </w:rPr>
              <w:t>2.1.6.1. В том числе в отношении субъектов малого и среднего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предпринимательства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2.1.7. Из них выездная проверка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851"/>
              <w:rPr>
                <w:sz w:val="21"/>
              </w:rPr>
            </w:pPr>
            <w:r>
              <w:rPr>
                <w:sz w:val="21"/>
              </w:rPr>
              <w:t>2.1.7.1. В том числе в отношении субъектов малого и среднего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предпринимательства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2.2. Внеплановых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2.2.1. Из них контрольная закупка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851"/>
              <w:rPr>
                <w:sz w:val="21"/>
              </w:rPr>
            </w:pPr>
            <w:r>
              <w:rPr>
                <w:sz w:val="21"/>
              </w:rPr>
              <w:t>2.2.1.1. В том числе в отношении субъектов малого и среднего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предпринимательства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2.2.2. Из них мониторинговая закупка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851"/>
              <w:rPr>
                <w:sz w:val="21"/>
              </w:rPr>
            </w:pPr>
            <w:r>
              <w:rPr>
                <w:sz w:val="21"/>
              </w:rPr>
              <w:t>2.2.2.1. В том числе в отношении субъектов малого и среднего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предпринимательства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2.2.3. Из них выборочный контроль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851"/>
              <w:rPr>
                <w:sz w:val="21"/>
              </w:rPr>
            </w:pPr>
            <w:r>
              <w:rPr>
                <w:sz w:val="21"/>
              </w:rPr>
              <w:t>2.2.3.1. В том числе в отношении субъектов малого и среднего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предпринимательства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2.2.4. Из них инспекционный визит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851"/>
              <w:rPr>
                <w:sz w:val="21"/>
              </w:rPr>
            </w:pPr>
            <w:r>
              <w:rPr>
                <w:sz w:val="21"/>
              </w:rPr>
              <w:t>2.2.4.1. В том числе в отношении субъектов малого и среднего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предпринимательства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2.2.5. Из них рейдовый осмотр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837"/>
        </w:trPr>
        <w:tc>
          <w:tcPr>
            <w:tcW w:w="7076" w:type="dxa"/>
            <w:tcBorders>
              <w:left w:val="nil"/>
              <w:bottom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851"/>
              <w:rPr>
                <w:sz w:val="21"/>
              </w:rPr>
            </w:pPr>
            <w:r>
              <w:rPr>
                <w:sz w:val="21"/>
              </w:rPr>
              <w:t>2.2.5.1. В том числе в отношении субъектов малого и среднего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предпринимательства</w:t>
            </w:r>
          </w:p>
        </w:tc>
        <w:tc>
          <w:tcPr>
            <w:tcW w:w="2364" w:type="dxa"/>
            <w:tcBorders>
              <w:bottom w:val="nil"/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</w:tbl>
    <w:p w:rsidR="009D5481" w:rsidRDefault="009D5481">
      <w:pPr>
        <w:rPr>
          <w:sz w:val="21"/>
        </w:rPr>
        <w:sectPr w:rsidR="009D5481">
          <w:pgSz w:w="11900" w:h="16840"/>
          <w:pgMar w:top="480" w:right="1100" w:bottom="480" w:left="1120" w:header="274" w:footer="283" w:gutter="0"/>
          <w:cols w:space="720"/>
        </w:sectPr>
      </w:pPr>
    </w:p>
    <w:p w:rsidR="009D5481" w:rsidRDefault="009D5481">
      <w:pPr>
        <w:pStyle w:val="a3"/>
        <w:spacing w:before="11"/>
        <w:rPr>
          <w:rFonts w:ascii="Segoe UI Semibold"/>
          <w:sz w:val="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D0D5DA"/>
          <w:left w:val="single" w:sz="8" w:space="0" w:color="D0D5DA"/>
          <w:bottom w:val="single" w:sz="8" w:space="0" w:color="D0D5DA"/>
          <w:right w:val="single" w:sz="8" w:space="0" w:color="D0D5DA"/>
          <w:insideH w:val="single" w:sz="8" w:space="0" w:color="D0D5DA"/>
          <w:insideV w:val="single" w:sz="8" w:space="0" w:color="D0D5DA"/>
        </w:tblBorders>
        <w:tblLayout w:type="fixed"/>
        <w:tblLook w:val="01E0" w:firstRow="1" w:lastRow="1" w:firstColumn="1" w:lastColumn="1" w:noHBand="0" w:noVBand="0"/>
      </w:tblPr>
      <w:tblGrid>
        <w:gridCol w:w="7076"/>
        <w:gridCol w:w="2364"/>
      </w:tblGrid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2.2.6. Из них документарная проверка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851"/>
              <w:rPr>
                <w:sz w:val="21"/>
              </w:rPr>
            </w:pPr>
            <w:r>
              <w:rPr>
                <w:sz w:val="21"/>
              </w:rPr>
              <w:t>2.2.6.1. В том числе в отношении субъектов малого и среднего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предпринимательства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2.2.7. Из них выездная проверка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851"/>
              <w:rPr>
                <w:sz w:val="21"/>
              </w:rPr>
            </w:pPr>
            <w:r>
              <w:rPr>
                <w:sz w:val="21"/>
              </w:rPr>
              <w:t>2.2.7.1. В том числе в отношении субъектов малого и среднего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предпринимательства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11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423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3.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proofErr w:type="gramStart"/>
            <w:r>
              <w:rPr>
                <w:rFonts w:ascii="Segoe UI Semibold" w:hAnsi="Segoe UI Semibold"/>
                <w:sz w:val="21"/>
              </w:rPr>
              <w:t>Количество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контрольных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(надзорных)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действий,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совершенных</w:t>
            </w:r>
            <w:r>
              <w:rPr>
                <w:rFonts w:ascii="Segoe UI Semibold" w:hAnsi="Segoe UI Semibold"/>
                <w:spacing w:val="-5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при проведении контрольных (надзорных) мероприятий</w:t>
            </w:r>
            <w:r>
              <w:rPr>
                <w:rFonts w:ascii="Segoe UI Semibold" w:hAnsi="Segoe UI Semibold"/>
                <w:spacing w:val="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(проверок),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всего</w:t>
            </w:r>
            <w:proofErr w:type="gramEnd"/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rFonts w:ascii="Segoe UI Semibold"/>
                <w:sz w:val="21"/>
              </w:rPr>
            </w:pPr>
            <w:r>
              <w:rPr>
                <w:rFonts w:ascii="Segoe UI Semibold"/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3.1. Осмотр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3.2. Досмотр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3.3. Опрос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3.4. Получение письменных объяснений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3.5. Истребование документов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17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547"/>
              <w:rPr>
                <w:sz w:val="21"/>
              </w:rPr>
            </w:pPr>
            <w:r>
              <w:rPr>
                <w:sz w:val="21"/>
              </w:rPr>
              <w:t>3.5.1. Из них истребование документов, которые в соответствии с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 xml:space="preserve">обязательными требованиями должны находиться </w:t>
            </w:r>
            <w:proofErr w:type="gramStart"/>
            <w:r>
              <w:rPr>
                <w:sz w:val="21"/>
              </w:rPr>
              <w:t>в месте</w:t>
            </w:r>
            <w:proofErr w:type="gramEnd"/>
          </w:p>
          <w:p w:rsidR="009D5481" w:rsidRDefault="00C57422">
            <w:pPr>
              <w:pStyle w:val="TableParagraph"/>
              <w:spacing w:before="2" w:line="256" w:lineRule="auto"/>
              <w:ind w:right="435"/>
              <w:rPr>
                <w:sz w:val="21"/>
              </w:rPr>
            </w:pPr>
            <w:proofErr w:type="gramStart"/>
            <w:r>
              <w:rPr>
                <w:sz w:val="21"/>
              </w:rPr>
              <w:t>нахождения (осуществления деятельности) контролируемого лица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(его филиалов, представительств, обособленных структурных</w:t>
            </w:r>
            <w:proofErr w:type="gramEnd"/>
          </w:p>
          <w:p w:rsidR="009D5481" w:rsidRDefault="00C57422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подразделений) либо объекта контроля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3.6. Отбор проб (образцов)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3.7. Инструментальное обследование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3.8. Испытание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3.9. Экспертиза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3.10. Эксперимент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11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811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4. Количество проведенных контрольных (надзорных)</w:t>
            </w:r>
            <w:r>
              <w:rPr>
                <w:rFonts w:ascii="Segoe UI Semibold" w:hAnsi="Segoe UI Semibold"/>
                <w:spacing w:val="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мероприятий без взаимодействия (выездных обследований)</w:t>
            </w:r>
            <w:r>
              <w:rPr>
                <w:rFonts w:ascii="Segoe UI Semibold" w:hAnsi="Segoe UI Semibold"/>
                <w:spacing w:val="-5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(учитывается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каждый факт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выхода на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мероприятие)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rFonts w:ascii="Segoe UI Semibold"/>
                <w:sz w:val="21"/>
              </w:rPr>
            </w:pPr>
            <w:r>
              <w:rPr>
                <w:rFonts w:ascii="Segoe UI Semibold"/>
                <w:sz w:val="21"/>
              </w:rPr>
              <w:t>0</w:t>
            </w:r>
          </w:p>
        </w:tc>
      </w:tr>
      <w:tr w:rsidR="009D5481">
        <w:trPr>
          <w:trHeight w:val="11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260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5.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Количество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контрольных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(надзорных)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мероприятий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(проверок),</w:t>
            </w:r>
            <w:r>
              <w:rPr>
                <w:rFonts w:ascii="Segoe UI Semibold" w:hAnsi="Segoe UI Semibold"/>
                <w:spacing w:val="-5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проведенных с использованием средств дистанционного</w:t>
            </w:r>
            <w:r>
              <w:rPr>
                <w:rFonts w:ascii="Segoe UI Semibold" w:hAnsi="Segoe UI Semibold"/>
                <w:spacing w:val="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взаимодействия,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всего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rFonts w:ascii="Segoe UI Semibold"/>
                <w:sz w:val="21"/>
              </w:rPr>
            </w:pPr>
            <w:r>
              <w:rPr>
                <w:rFonts w:ascii="Segoe UI Semibold"/>
                <w:sz w:val="21"/>
              </w:rPr>
              <w:t>0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260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6.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Количество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контрольных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(надзорных)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мероприятий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(проверок),</w:t>
            </w:r>
            <w:r>
              <w:rPr>
                <w:rFonts w:ascii="Segoe UI Semibold" w:hAnsi="Segoe UI Semibold"/>
                <w:spacing w:val="-5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проведенных с привлечением: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9D548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6.1. Экспертных организаций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7"/>
        </w:trPr>
        <w:tc>
          <w:tcPr>
            <w:tcW w:w="7076" w:type="dxa"/>
            <w:tcBorders>
              <w:left w:val="nil"/>
              <w:bottom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6.2. Экспертов</w:t>
            </w:r>
          </w:p>
        </w:tc>
        <w:tc>
          <w:tcPr>
            <w:tcW w:w="2364" w:type="dxa"/>
            <w:tcBorders>
              <w:bottom w:val="nil"/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</w:tbl>
    <w:p w:rsidR="009D5481" w:rsidRDefault="009D5481">
      <w:pPr>
        <w:rPr>
          <w:sz w:val="21"/>
        </w:rPr>
        <w:sectPr w:rsidR="009D5481">
          <w:pgSz w:w="11900" w:h="16840"/>
          <w:pgMar w:top="480" w:right="1100" w:bottom="480" w:left="1120" w:header="274" w:footer="283" w:gutter="0"/>
          <w:cols w:space="720"/>
        </w:sectPr>
      </w:pPr>
    </w:p>
    <w:p w:rsidR="009D5481" w:rsidRDefault="009D5481">
      <w:pPr>
        <w:pStyle w:val="a3"/>
        <w:spacing w:before="11"/>
        <w:rPr>
          <w:rFonts w:ascii="Segoe UI Semibold"/>
          <w:sz w:val="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D0D5DA"/>
          <w:left w:val="single" w:sz="8" w:space="0" w:color="D0D5DA"/>
          <w:bottom w:val="single" w:sz="8" w:space="0" w:color="D0D5DA"/>
          <w:right w:val="single" w:sz="8" w:space="0" w:color="D0D5DA"/>
          <w:insideH w:val="single" w:sz="8" w:space="0" w:color="D0D5DA"/>
          <w:insideV w:val="single" w:sz="8" w:space="0" w:color="D0D5DA"/>
        </w:tblBorders>
        <w:tblLayout w:type="fixed"/>
        <w:tblLook w:val="01E0" w:firstRow="1" w:lastRow="1" w:firstColumn="1" w:lastColumn="1" w:noHBand="0" w:noVBand="0"/>
      </w:tblPr>
      <w:tblGrid>
        <w:gridCol w:w="7076"/>
        <w:gridCol w:w="2364"/>
      </w:tblGrid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6.3. Специалистов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11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7.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Количество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контролируемых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лиц,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отношении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которых</w:t>
            </w:r>
          </w:p>
          <w:p w:rsidR="009D5481" w:rsidRDefault="00C57422">
            <w:pPr>
              <w:pStyle w:val="TableParagraph"/>
              <w:spacing w:before="21" w:line="256" w:lineRule="auto"/>
              <w:ind w:right="403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проведены контрольные (надзорные) мероприятия (проверки) с</w:t>
            </w:r>
            <w:r>
              <w:rPr>
                <w:rFonts w:ascii="Segoe UI Semibold" w:hAnsi="Segoe UI Semibold"/>
                <w:spacing w:val="-56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взаимодействием,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всего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rFonts w:ascii="Segoe UI Semibold"/>
                <w:sz w:val="21"/>
              </w:rPr>
            </w:pPr>
            <w:r>
              <w:rPr>
                <w:rFonts w:ascii="Segoe UI Semibold"/>
                <w:sz w:val="21"/>
              </w:rPr>
              <w:t>0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1169"/>
              <w:rPr>
                <w:sz w:val="21"/>
              </w:rPr>
            </w:pPr>
            <w:r>
              <w:rPr>
                <w:sz w:val="21"/>
              </w:rPr>
              <w:t>7.1. В том числе в отношении субъектов малого и среднего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предпринимательства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11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8.</w:t>
            </w:r>
            <w:r>
              <w:rPr>
                <w:rFonts w:ascii="Segoe UI Semibold" w:hAnsi="Segoe UI Semibold"/>
                <w:spacing w:val="-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Количество</w:t>
            </w:r>
            <w:r>
              <w:rPr>
                <w:rFonts w:ascii="Segoe UI Semibold" w:hAnsi="Segoe UI Semibold"/>
                <w:spacing w:val="-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объектов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контроля,</w:t>
            </w:r>
            <w:r>
              <w:rPr>
                <w:rFonts w:ascii="Segoe UI Semibold" w:hAnsi="Segoe UI Semibold"/>
                <w:spacing w:val="-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отношении</w:t>
            </w:r>
            <w:r>
              <w:rPr>
                <w:rFonts w:ascii="Segoe UI Semibold" w:hAnsi="Segoe UI Semibold"/>
                <w:spacing w:val="-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которых</w:t>
            </w:r>
          </w:p>
          <w:p w:rsidR="009D5481" w:rsidRDefault="00C57422">
            <w:pPr>
              <w:pStyle w:val="TableParagraph"/>
              <w:spacing w:before="21" w:line="256" w:lineRule="auto"/>
              <w:ind w:right="403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проведены контрольные (надзорные) мероприятия (проверки) с</w:t>
            </w:r>
            <w:r>
              <w:rPr>
                <w:rFonts w:ascii="Segoe UI Semibold" w:hAnsi="Segoe UI Semibold"/>
                <w:spacing w:val="-56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взаимодействием,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всего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rFonts w:ascii="Segoe UI Semibold"/>
                <w:sz w:val="21"/>
              </w:rPr>
            </w:pPr>
            <w:r>
              <w:rPr>
                <w:rFonts w:ascii="Segoe UI Semibold"/>
                <w:sz w:val="21"/>
              </w:rPr>
              <w:t>0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659"/>
              <w:rPr>
                <w:sz w:val="21"/>
              </w:rPr>
            </w:pPr>
            <w:r>
              <w:rPr>
                <w:sz w:val="21"/>
              </w:rPr>
              <w:t>8.1. В том числе деятельность, действия (бездействие) граждан и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организаций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515"/>
              <w:rPr>
                <w:sz w:val="21"/>
              </w:rPr>
            </w:pPr>
            <w:r>
              <w:rPr>
                <w:sz w:val="21"/>
              </w:rPr>
              <w:t>8.2. В том числе результаты деятельности граждан и организаций,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включая продукцию (товары), работы и услуги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8.3. В том числе производственные объекты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14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9.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Количество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контролируемых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лиц,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у</w:t>
            </w:r>
            <w:r>
              <w:rPr>
                <w:rFonts w:ascii="Segoe UI Semibold" w:hAnsi="Segoe UI Semibold"/>
                <w:spacing w:val="-2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которых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рамках</w:t>
            </w:r>
          </w:p>
          <w:p w:rsidR="009D5481" w:rsidRDefault="00C57422">
            <w:pPr>
              <w:pStyle w:val="TableParagraph"/>
              <w:spacing w:before="21" w:line="256" w:lineRule="auto"/>
              <w:ind w:right="169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проведения контрольных (надзорных) мероприятий (проверок) с</w:t>
            </w:r>
            <w:r>
              <w:rPr>
                <w:rFonts w:ascii="Segoe UI Semibold" w:hAnsi="Segoe UI Semibold"/>
                <w:spacing w:val="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взаимодействием</w:t>
            </w:r>
            <w:r>
              <w:rPr>
                <w:rFonts w:ascii="Segoe UI Semibold" w:hAnsi="Segoe UI Semibold"/>
                <w:spacing w:val="-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выявлены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нарушения</w:t>
            </w:r>
            <w:r>
              <w:rPr>
                <w:rFonts w:ascii="Segoe UI Semibold" w:hAnsi="Segoe UI Semibold"/>
                <w:spacing w:val="-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обязательных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требований,</w:t>
            </w:r>
            <w:r>
              <w:rPr>
                <w:rFonts w:ascii="Segoe UI Semibold" w:hAnsi="Segoe UI Semibold"/>
                <w:spacing w:val="-5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всего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rFonts w:ascii="Segoe UI Semibold"/>
                <w:sz w:val="21"/>
              </w:rPr>
            </w:pPr>
            <w:r>
              <w:rPr>
                <w:rFonts w:ascii="Segoe UI Semibold"/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9.1. В том числе субъектов малого и среднего предпринимательства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14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169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 xml:space="preserve">10. Количество объектов контроля, при </w:t>
            </w:r>
            <w:proofErr w:type="gramStart"/>
            <w:r>
              <w:rPr>
                <w:rFonts w:ascii="Segoe UI Semibold" w:hAnsi="Segoe UI Semibold"/>
                <w:sz w:val="21"/>
              </w:rPr>
              <w:t>проведении</w:t>
            </w:r>
            <w:proofErr w:type="gramEnd"/>
            <w:r>
              <w:rPr>
                <w:rFonts w:ascii="Segoe UI Semibold" w:hAnsi="Segoe UI Semibold"/>
                <w:sz w:val="21"/>
              </w:rPr>
              <w:t xml:space="preserve"> в отношении</w:t>
            </w:r>
            <w:r>
              <w:rPr>
                <w:rFonts w:ascii="Segoe UI Semibold" w:hAnsi="Segoe UI Semibold"/>
                <w:spacing w:val="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которых контрольных (надзорных) мероприятий (проверок) с</w:t>
            </w:r>
            <w:r>
              <w:rPr>
                <w:rFonts w:ascii="Segoe UI Semibold" w:hAnsi="Segoe UI Semibold"/>
                <w:spacing w:val="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взаимодействием</w:t>
            </w:r>
            <w:r>
              <w:rPr>
                <w:rFonts w:ascii="Segoe UI Semibold" w:hAnsi="Segoe UI Semibold"/>
                <w:spacing w:val="-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выявлены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нарушения</w:t>
            </w:r>
            <w:r>
              <w:rPr>
                <w:rFonts w:ascii="Segoe UI Semibold" w:hAnsi="Segoe UI Semibold"/>
                <w:spacing w:val="-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обязательных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требований,</w:t>
            </w:r>
            <w:r>
              <w:rPr>
                <w:rFonts w:ascii="Segoe UI Semibold" w:hAnsi="Segoe UI Semibold"/>
                <w:spacing w:val="-5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всего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rFonts w:ascii="Segoe UI Semibold"/>
                <w:sz w:val="21"/>
              </w:rPr>
            </w:pPr>
            <w:r>
              <w:rPr>
                <w:rFonts w:ascii="Segoe UI Semibold"/>
                <w:sz w:val="21"/>
              </w:rPr>
              <w:t>0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545"/>
              <w:rPr>
                <w:sz w:val="21"/>
              </w:rPr>
            </w:pPr>
            <w:r>
              <w:rPr>
                <w:sz w:val="21"/>
              </w:rPr>
              <w:t>10.1. В том числе деятельность, действия (бездействие) граждан и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организаций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233"/>
              <w:rPr>
                <w:sz w:val="21"/>
              </w:rPr>
            </w:pPr>
            <w:r>
              <w:rPr>
                <w:sz w:val="21"/>
              </w:rPr>
              <w:t>10.2. В том числе результаты деятельности граждан и организаций, в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том числе продукция (товары), работы и услуги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10.3. В том числе производственные объекты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278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11. Количество нарушений обязательных требований (по каждому</w:t>
            </w:r>
            <w:r>
              <w:rPr>
                <w:rFonts w:ascii="Segoe UI Semibold" w:hAnsi="Segoe UI Semibold"/>
                <w:spacing w:val="-5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факту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нарушения), всего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rFonts w:ascii="Segoe UI Semibold"/>
                <w:sz w:val="21"/>
              </w:rPr>
            </w:pPr>
            <w:r>
              <w:rPr>
                <w:rFonts w:ascii="Segoe UI Semibold"/>
                <w:sz w:val="21"/>
              </w:rPr>
              <w:t>0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405"/>
              <w:rPr>
                <w:sz w:val="21"/>
              </w:rPr>
            </w:pPr>
            <w:r>
              <w:rPr>
                <w:sz w:val="21"/>
              </w:rPr>
              <w:t>11.1. Выявленных в рамках контрольных (надзорных) мероприятий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(проверок) с взаимодействием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1399"/>
              <w:rPr>
                <w:sz w:val="21"/>
              </w:rPr>
            </w:pPr>
            <w:r>
              <w:rPr>
                <w:sz w:val="21"/>
              </w:rPr>
              <w:t>11.1.1. Из них в отношении субъектов малого и среднего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предпринимательства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837"/>
        </w:trPr>
        <w:tc>
          <w:tcPr>
            <w:tcW w:w="7076" w:type="dxa"/>
            <w:tcBorders>
              <w:left w:val="nil"/>
              <w:bottom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272"/>
              <w:rPr>
                <w:sz w:val="21"/>
              </w:rPr>
            </w:pPr>
            <w:r>
              <w:rPr>
                <w:sz w:val="21"/>
              </w:rPr>
              <w:t>11.2. Выявленных в рамках специальных режимов государственного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контроля (надзора)</w:t>
            </w:r>
          </w:p>
        </w:tc>
        <w:tc>
          <w:tcPr>
            <w:tcW w:w="2364" w:type="dxa"/>
            <w:tcBorders>
              <w:bottom w:val="nil"/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</w:tbl>
    <w:p w:rsidR="009D5481" w:rsidRDefault="009D5481">
      <w:pPr>
        <w:rPr>
          <w:sz w:val="21"/>
        </w:rPr>
        <w:sectPr w:rsidR="009D5481">
          <w:pgSz w:w="11900" w:h="16840"/>
          <w:pgMar w:top="480" w:right="1100" w:bottom="480" w:left="1120" w:header="274" w:footer="283" w:gutter="0"/>
          <w:cols w:space="720"/>
        </w:sectPr>
      </w:pPr>
    </w:p>
    <w:p w:rsidR="009D5481" w:rsidRDefault="009D5481">
      <w:pPr>
        <w:pStyle w:val="a3"/>
        <w:spacing w:before="11"/>
        <w:rPr>
          <w:rFonts w:ascii="Segoe UI Semibold"/>
          <w:sz w:val="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D0D5DA"/>
          <w:left w:val="single" w:sz="8" w:space="0" w:color="D0D5DA"/>
          <w:bottom w:val="single" w:sz="8" w:space="0" w:color="D0D5DA"/>
          <w:right w:val="single" w:sz="8" w:space="0" w:color="D0D5DA"/>
          <w:insideH w:val="single" w:sz="8" w:space="0" w:color="D0D5DA"/>
          <w:insideV w:val="single" w:sz="8" w:space="0" w:color="D0D5DA"/>
        </w:tblBorders>
        <w:tblLayout w:type="fixed"/>
        <w:tblLook w:val="01E0" w:firstRow="1" w:lastRow="1" w:firstColumn="1" w:lastColumn="1" w:noHBand="0" w:noVBand="0"/>
      </w:tblPr>
      <w:tblGrid>
        <w:gridCol w:w="7076"/>
        <w:gridCol w:w="2364"/>
      </w:tblGrid>
      <w:tr w:rsidR="009D5481">
        <w:trPr>
          <w:trHeight w:val="11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227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12.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Количество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контрольных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(надзорных)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мероприятий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(проверок)</w:t>
            </w:r>
            <w:r>
              <w:rPr>
                <w:rFonts w:ascii="Segoe UI Semibold" w:hAnsi="Segoe UI Semibold"/>
                <w:spacing w:val="-5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с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взаимодействием,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при проведении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которых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proofErr w:type="gramStart"/>
            <w:r>
              <w:rPr>
                <w:rFonts w:ascii="Segoe UI Semibold" w:hAnsi="Segoe UI Semibold"/>
                <w:sz w:val="21"/>
              </w:rPr>
              <w:t>выявлены</w:t>
            </w:r>
            <w:proofErr w:type="gramEnd"/>
          </w:p>
          <w:p w:rsidR="009D5481" w:rsidRDefault="00C57422">
            <w:pPr>
              <w:pStyle w:val="TableParagraph"/>
              <w:spacing w:before="2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нарушения</w:t>
            </w:r>
            <w:r>
              <w:rPr>
                <w:rFonts w:ascii="Segoe UI Semibold" w:hAnsi="Segoe UI Semibold"/>
                <w:spacing w:val="-2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обязательных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требований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rFonts w:ascii="Segoe UI Semibold"/>
                <w:sz w:val="21"/>
              </w:rPr>
            </w:pPr>
            <w:r>
              <w:rPr>
                <w:rFonts w:ascii="Segoe UI Semibold"/>
                <w:sz w:val="21"/>
              </w:rPr>
              <w:t>0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1055"/>
              <w:rPr>
                <w:sz w:val="21"/>
              </w:rPr>
            </w:pPr>
            <w:r>
              <w:rPr>
                <w:sz w:val="21"/>
              </w:rPr>
              <w:t>12.1. В том числе в отношении субъектов малого и среднего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предпринимательства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416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13.</w:t>
            </w:r>
            <w:r>
              <w:rPr>
                <w:rFonts w:ascii="Segoe UI Semibold" w:hAnsi="Segoe UI Semibold"/>
                <w:spacing w:val="-6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Количество</w:t>
            </w:r>
            <w:r>
              <w:rPr>
                <w:rFonts w:ascii="Segoe UI Semibold" w:hAnsi="Segoe UI Semibold"/>
                <w:spacing w:val="-6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фактов</w:t>
            </w:r>
            <w:r>
              <w:rPr>
                <w:rFonts w:ascii="Segoe UI Semibold" w:hAnsi="Segoe UI Semibold"/>
                <w:spacing w:val="-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неисполнения</w:t>
            </w:r>
            <w:r>
              <w:rPr>
                <w:rFonts w:ascii="Segoe UI Semibold" w:hAnsi="Segoe UI Semibold"/>
                <w:spacing w:val="-6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предписания</w:t>
            </w:r>
            <w:r>
              <w:rPr>
                <w:rFonts w:ascii="Segoe UI Semibold" w:hAnsi="Segoe UI Semibold"/>
                <w:spacing w:val="-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контрольного</w:t>
            </w:r>
            <w:r>
              <w:rPr>
                <w:rFonts w:ascii="Segoe UI Semibold" w:hAnsi="Segoe UI Semibold"/>
                <w:spacing w:val="-5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(надзорного)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органа, всего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rFonts w:ascii="Segoe UI Semibold"/>
                <w:sz w:val="21"/>
              </w:rPr>
            </w:pPr>
            <w:r>
              <w:rPr>
                <w:rFonts w:ascii="Segoe UI Semibold"/>
                <w:sz w:val="21"/>
              </w:rPr>
              <w:t>0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424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14. Количество актов о нарушении обязательных требований,</w:t>
            </w:r>
            <w:r>
              <w:rPr>
                <w:rFonts w:ascii="Segoe UI Semibold" w:hAnsi="Segoe UI Semibold"/>
                <w:spacing w:val="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составленных</w:t>
            </w:r>
            <w:r>
              <w:rPr>
                <w:rFonts w:ascii="Segoe UI Semibold" w:hAnsi="Segoe UI Semibold"/>
                <w:spacing w:val="-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рамках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осуществления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постоянного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рейда,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всего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rFonts w:ascii="Segoe UI Semibold"/>
                <w:sz w:val="21"/>
              </w:rPr>
            </w:pPr>
            <w:r>
              <w:rPr>
                <w:rFonts w:ascii="Segoe UI Semibold"/>
                <w:sz w:val="21"/>
              </w:rPr>
              <w:t>0</w:t>
            </w:r>
          </w:p>
        </w:tc>
      </w:tr>
      <w:tr w:rsidR="009D5481">
        <w:trPr>
          <w:trHeight w:val="11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348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15. Количество выявленных фактов нарушения обязательных</w:t>
            </w:r>
            <w:r>
              <w:rPr>
                <w:rFonts w:ascii="Segoe UI Semibold" w:hAnsi="Segoe UI Semibold"/>
                <w:spacing w:val="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требований,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по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которым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возбуждены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дела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об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административных</w:t>
            </w:r>
            <w:r>
              <w:rPr>
                <w:rFonts w:ascii="Segoe UI Semibold" w:hAnsi="Segoe UI Semibold"/>
                <w:spacing w:val="-5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правонарушениях,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всего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rFonts w:ascii="Segoe UI Semibold"/>
                <w:sz w:val="21"/>
              </w:rPr>
            </w:pPr>
            <w:r>
              <w:rPr>
                <w:rFonts w:ascii="Segoe UI Semibold"/>
                <w:sz w:val="21"/>
              </w:rPr>
              <w:t>0</w:t>
            </w:r>
          </w:p>
        </w:tc>
      </w:tr>
      <w:tr w:rsidR="009D5481">
        <w:trPr>
          <w:trHeight w:val="11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175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16.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Количество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контрольных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(надзорных)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мероприятий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(проверок),</w:t>
            </w:r>
            <w:r>
              <w:rPr>
                <w:rFonts w:ascii="Segoe UI Semibold" w:hAnsi="Segoe UI Semibold"/>
                <w:spacing w:val="-5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по итогам которых по фактам выявленных нарушений назначены</w:t>
            </w:r>
            <w:r>
              <w:rPr>
                <w:rFonts w:ascii="Segoe UI Semibold" w:hAnsi="Segoe UI Semibold"/>
                <w:spacing w:val="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административные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наказания, всего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rFonts w:ascii="Segoe UI Semibold"/>
                <w:sz w:val="21"/>
              </w:rPr>
            </w:pPr>
            <w:r>
              <w:rPr>
                <w:rFonts w:ascii="Segoe UI Semibold"/>
                <w:sz w:val="21"/>
              </w:rPr>
              <w:t>0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1055"/>
              <w:rPr>
                <w:sz w:val="21"/>
              </w:rPr>
            </w:pPr>
            <w:r>
              <w:rPr>
                <w:sz w:val="21"/>
              </w:rPr>
              <w:t>16.1. В том числе в отношении субъектов малого и среднего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предпринимательства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375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17. Количество административных наказаний, наложенных по</w:t>
            </w:r>
            <w:r>
              <w:rPr>
                <w:rFonts w:ascii="Segoe UI Semibold" w:hAnsi="Segoe UI Semibold"/>
                <w:spacing w:val="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итогам</w:t>
            </w:r>
            <w:r>
              <w:rPr>
                <w:rFonts w:ascii="Segoe UI Semibold" w:hAnsi="Segoe UI Semibold"/>
                <w:spacing w:val="-6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контрольных</w:t>
            </w:r>
            <w:r>
              <w:rPr>
                <w:rFonts w:ascii="Segoe UI Semibold" w:hAnsi="Segoe UI Semibold"/>
                <w:spacing w:val="-6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(надзорных)</w:t>
            </w:r>
            <w:r>
              <w:rPr>
                <w:rFonts w:ascii="Segoe UI Semibold" w:hAnsi="Segoe UI Semibold"/>
                <w:spacing w:val="-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мероприятий</w:t>
            </w:r>
            <w:r>
              <w:rPr>
                <w:rFonts w:ascii="Segoe UI Semibold" w:hAnsi="Segoe UI Semibold"/>
                <w:spacing w:val="-6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(проверок),</w:t>
            </w:r>
            <w:r>
              <w:rPr>
                <w:rFonts w:ascii="Segoe UI Semibold" w:hAnsi="Segoe UI Semibold"/>
                <w:spacing w:val="-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всего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rFonts w:ascii="Segoe UI Semibold"/>
                <w:sz w:val="21"/>
              </w:rPr>
            </w:pPr>
            <w:r>
              <w:rPr>
                <w:rFonts w:ascii="Segoe UI Semibold"/>
                <w:sz w:val="21"/>
              </w:rPr>
              <w:t>0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1750"/>
              <w:rPr>
                <w:sz w:val="21"/>
              </w:rPr>
            </w:pPr>
            <w:r>
              <w:rPr>
                <w:sz w:val="21"/>
              </w:rPr>
              <w:t>17.1. Конфискация орудия совершения или предмета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административного правонарушения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277"/>
              <w:rPr>
                <w:sz w:val="21"/>
              </w:rPr>
            </w:pPr>
            <w:r>
              <w:rPr>
                <w:sz w:val="21"/>
              </w:rPr>
              <w:t>17.2. Лишение специального права, предоставленного физическому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лицу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17.3. Административный арест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634"/>
              <w:rPr>
                <w:sz w:val="21"/>
              </w:rPr>
            </w:pPr>
            <w:r>
              <w:rPr>
                <w:sz w:val="21"/>
              </w:rPr>
              <w:t xml:space="preserve">17.4. Административное </w:t>
            </w:r>
            <w:proofErr w:type="gramStart"/>
            <w:r>
              <w:rPr>
                <w:sz w:val="21"/>
              </w:rPr>
              <w:t>выдворение</w:t>
            </w:r>
            <w:proofErr w:type="gramEnd"/>
            <w:r>
              <w:rPr>
                <w:sz w:val="21"/>
              </w:rPr>
              <w:t xml:space="preserve"> за пределы Российской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Федерации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иностранного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гражданина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лица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без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гражданства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17.5. Дисквалификация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17.6. Административное приостановление деятельности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17.7. Предупреждение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17.8. Административный штраф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17.8.1. На гражданина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17.8.2. На должностное лицо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17.8.3. На индивидуального предпринимателя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7"/>
        </w:trPr>
        <w:tc>
          <w:tcPr>
            <w:tcW w:w="7076" w:type="dxa"/>
            <w:tcBorders>
              <w:left w:val="nil"/>
              <w:bottom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17.8.4. На юридическое лицо</w:t>
            </w:r>
          </w:p>
        </w:tc>
        <w:tc>
          <w:tcPr>
            <w:tcW w:w="2364" w:type="dxa"/>
            <w:tcBorders>
              <w:bottom w:val="nil"/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</w:tbl>
    <w:p w:rsidR="009D5481" w:rsidRDefault="009D5481">
      <w:pPr>
        <w:rPr>
          <w:sz w:val="21"/>
        </w:rPr>
        <w:sectPr w:rsidR="009D5481">
          <w:pgSz w:w="11900" w:h="16840"/>
          <w:pgMar w:top="480" w:right="1100" w:bottom="480" w:left="1120" w:header="274" w:footer="283" w:gutter="0"/>
          <w:cols w:space="720"/>
        </w:sectPr>
      </w:pPr>
    </w:p>
    <w:p w:rsidR="009D5481" w:rsidRDefault="009D5481">
      <w:pPr>
        <w:pStyle w:val="a3"/>
        <w:spacing w:before="11"/>
        <w:rPr>
          <w:rFonts w:ascii="Segoe UI Semibold"/>
          <w:sz w:val="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D0D5DA"/>
          <w:left w:val="single" w:sz="8" w:space="0" w:color="D0D5DA"/>
          <w:bottom w:val="single" w:sz="8" w:space="0" w:color="D0D5DA"/>
          <w:right w:val="single" w:sz="8" w:space="0" w:color="D0D5DA"/>
          <w:insideH w:val="single" w:sz="8" w:space="0" w:color="D0D5DA"/>
          <w:insideV w:val="single" w:sz="8" w:space="0" w:color="D0D5DA"/>
        </w:tblBorders>
        <w:tblLayout w:type="fixed"/>
        <w:tblLook w:val="01E0" w:firstRow="1" w:lastRow="1" w:firstColumn="1" w:lastColumn="1" w:noHBand="0" w:noVBand="0"/>
      </w:tblPr>
      <w:tblGrid>
        <w:gridCol w:w="7076"/>
        <w:gridCol w:w="2364"/>
      </w:tblGrid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18.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Общая</w:t>
            </w:r>
            <w:r>
              <w:rPr>
                <w:rFonts w:ascii="Segoe UI Semibold" w:hAnsi="Segoe UI Semibold"/>
                <w:spacing w:val="-2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сумма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наложенных</w:t>
            </w:r>
            <w:r>
              <w:rPr>
                <w:rFonts w:ascii="Segoe UI Semibold" w:hAnsi="Segoe UI Semibold"/>
                <w:spacing w:val="-2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административных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штрафов,</w:t>
            </w:r>
            <w:r>
              <w:rPr>
                <w:rFonts w:ascii="Segoe UI Semibold" w:hAnsi="Segoe UI Semibold"/>
                <w:spacing w:val="-2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всего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rFonts w:ascii="Segoe UI Semibold"/>
                <w:sz w:val="21"/>
              </w:rPr>
            </w:pPr>
            <w:r>
              <w:rPr>
                <w:rFonts w:ascii="Segoe UI Semibold"/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18.1. На гражданина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18.2. На должностное лицо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18.3. На индивидуального предпринимателя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18.4. На юридическое лицо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628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19.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Общая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сумма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уплаченных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(взысканных)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административных</w:t>
            </w:r>
            <w:r>
              <w:rPr>
                <w:rFonts w:ascii="Segoe UI Semibold" w:hAnsi="Segoe UI Semibold"/>
                <w:spacing w:val="-5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штрафов,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всего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rFonts w:ascii="Segoe UI Semibold"/>
                <w:sz w:val="21"/>
              </w:rPr>
            </w:pPr>
            <w:r>
              <w:rPr>
                <w:rFonts w:ascii="Segoe UI Semibold"/>
                <w:sz w:val="21"/>
              </w:rPr>
              <w:t>0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141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20.</w:t>
            </w:r>
            <w:r>
              <w:rPr>
                <w:rFonts w:ascii="Segoe UI Semibold" w:hAnsi="Segoe UI Semibold"/>
                <w:spacing w:val="-8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Количество</w:t>
            </w:r>
            <w:r>
              <w:rPr>
                <w:rFonts w:ascii="Segoe UI Semibold" w:hAnsi="Segoe UI Semibold"/>
                <w:spacing w:val="-7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контрольных</w:t>
            </w:r>
            <w:r>
              <w:rPr>
                <w:rFonts w:ascii="Segoe UI Semibold" w:hAnsi="Segoe UI Semibold"/>
                <w:spacing w:val="-7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(надзорных)</w:t>
            </w:r>
            <w:r>
              <w:rPr>
                <w:rFonts w:ascii="Segoe UI Semibold" w:hAnsi="Segoe UI Semibold"/>
                <w:spacing w:val="-7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мероприятий,</w:t>
            </w:r>
            <w:r>
              <w:rPr>
                <w:rFonts w:ascii="Segoe UI Semibold" w:hAnsi="Segoe UI Semibold"/>
                <w:spacing w:val="-7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результаты</w:t>
            </w:r>
            <w:r>
              <w:rPr>
                <w:rFonts w:ascii="Segoe UI Semibold" w:hAnsi="Segoe UI Semibold"/>
                <w:spacing w:val="-5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которых</w:t>
            </w:r>
            <w:r>
              <w:rPr>
                <w:rFonts w:ascii="Segoe UI Semibold" w:hAnsi="Segoe UI Semibold"/>
                <w:spacing w:val="-6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были</w:t>
            </w:r>
            <w:r>
              <w:rPr>
                <w:rFonts w:ascii="Segoe UI Semibold" w:hAnsi="Segoe UI Semibold"/>
                <w:spacing w:val="-6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отменены</w:t>
            </w:r>
            <w:r>
              <w:rPr>
                <w:rFonts w:ascii="Segoe UI Semibold" w:hAnsi="Segoe UI Semibold"/>
                <w:spacing w:val="-6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</w:t>
            </w:r>
            <w:r>
              <w:rPr>
                <w:rFonts w:ascii="Segoe UI Semibold" w:hAnsi="Segoe UI Semibold"/>
                <w:spacing w:val="-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рамках</w:t>
            </w:r>
            <w:r>
              <w:rPr>
                <w:rFonts w:ascii="Segoe UI Semibold" w:hAnsi="Segoe UI Semibold"/>
                <w:spacing w:val="-6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досудебного</w:t>
            </w:r>
            <w:r>
              <w:rPr>
                <w:rFonts w:ascii="Segoe UI Semibold" w:hAnsi="Segoe UI Semibold"/>
                <w:spacing w:val="-6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обжалования,</w:t>
            </w:r>
            <w:r>
              <w:rPr>
                <w:rFonts w:ascii="Segoe UI Semibold" w:hAnsi="Segoe UI Semibold"/>
                <w:spacing w:val="-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всего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rFonts w:ascii="Segoe UI Semibold"/>
                <w:sz w:val="21"/>
              </w:rPr>
            </w:pPr>
            <w:r>
              <w:rPr>
                <w:rFonts w:ascii="Segoe UI Semibold"/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20.1. Полностью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20.2. Частично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11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180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21.</w:t>
            </w:r>
            <w:r>
              <w:rPr>
                <w:rFonts w:ascii="Segoe UI Semibold" w:hAnsi="Segoe UI Semibold"/>
                <w:spacing w:val="-8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Количество</w:t>
            </w:r>
            <w:r>
              <w:rPr>
                <w:rFonts w:ascii="Segoe UI Semibold" w:hAnsi="Segoe UI Semibold"/>
                <w:spacing w:val="-7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контрольных</w:t>
            </w:r>
            <w:r>
              <w:rPr>
                <w:rFonts w:ascii="Segoe UI Semibold" w:hAnsi="Segoe UI Semibold"/>
                <w:spacing w:val="-7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(надзорных)</w:t>
            </w:r>
            <w:r>
              <w:rPr>
                <w:rFonts w:ascii="Segoe UI Semibold" w:hAnsi="Segoe UI Semibold"/>
                <w:spacing w:val="-8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мероприятий,</w:t>
            </w:r>
            <w:r>
              <w:rPr>
                <w:rFonts w:ascii="Segoe UI Semibold" w:hAnsi="Segoe UI Semibold"/>
                <w:spacing w:val="-7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результаты</w:t>
            </w:r>
            <w:r>
              <w:rPr>
                <w:rFonts w:ascii="Segoe UI Semibold" w:hAnsi="Segoe UI Semibold"/>
                <w:spacing w:val="-5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которых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обжаловались</w:t>
            </w:r>
            <w:r>
              <w:rPr>
                <w:rFonts w:ascii="Segoe UI Semibold" w:hAnsi="Segoe UI Semibold"/>
                <w:spacing w:val="-2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досудебном</w:t>
            </w:r>
            <w:r>
              <w:rPr>
                <w:rFonts w:ascii="Segoe UI Semibold" w:hAnsi="Segoe UI Semibold"/>
                <w:spacing w:val="-2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порядке,</w:t>
            </w:r>
            <w:r>
              <w:rPr>
                <w:rFonts w:ascii="Segoe UI Semibold" w:hAnsi="Segoe UI Semibold"/>
                <w:spacing w:val="-2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и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по</w:t>
            </w:r>
            <w:r>
              <w:rPr>
                <w:rFonts w:ascii="Segoe UI Semibold" w:hAnsi="Segoe UI Semibold"/>
                <w:spacing w:val="-2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которым</w:t>
            </w:r>
          </w:p>
          <w:p w:rsidR="009D5481" w:rsidRDefault="00C57422">
            <w:pPr>
              <w:pStyle w:val="TableParagraph"/>
              <w:spacing w:before="2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контролируемыми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лицами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поданы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исковые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заявления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суд,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всего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rFonts w:ascii="Segoe UI Semibold"/>
                <w:sz w:val="21"/>
              </w:rPr>
            </w:pPr>
            <w:r>
              <w:rPr>
                <w:rFonts w:ascii="Segoe UI Semibold"/>
                <w:sz w:val="21"/>
              </w:rPr>
              <w:t>0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870"/>
              <w:rPr>
                <w:sz w:val="21"/>
              </w:rPr>
            </w:pPr>
            <w:r>
              <w:rPr>
                <w:sz w:val="21"/>
              </w:rPr>
              <w:t>21.1. По которым судом принято решение об удовлетворении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заявленных требований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144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22.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Количество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контрольных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(надзорных)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мероприятий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(проверок),</w:t>
            </w:r>
            <w:r>
              <w:rPr>
                <w:rFonts w:ascii="Segoe UI Semibold" w:hAnsi="Segoe UI Semibold"/>
                <w:spacing w:val="-5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результаты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которых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обжаловались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судебном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порядке,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всего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rFonts w:ascii="Segoe UI Semibold"/>
                <w:sz w:val="21"/>
              </w:rPr>
            </w:pPr>
            <w:r>
              <w:rPr>
                <w:rFonts w:ascii="Segoe UI Semibold"/>
                <w:sz w:val="21"/>
              </w:rPr>
              <w:t>0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335"/>
              <w:rPr>
                <w:sz w:val="21"/>
              </w:rPr>
            </w:pPr>
            <w:r>
              <w:rPr>
                <w:sz w:val="21"/>
              </w:rPr>
              <w:t>22.1. В отношении решений, принятых по результатам контрольных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(надзорных) мероприятий (проверок)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1682"/>
              <w:rPr>
                <w:sz w:val="21"/>
              </w:rPr>
            </w:pPr>
            <w:r>
              <w:rPr>
                <w:sz w:val="21"/>
              </w:rPr>
              <w:t>22.1.1. Из них по которым судом принято решение об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удовлетворении заявленных требований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227"/>
              <w:rPr>
                <w:sz w:val="21"/>
              </w:rPr>
            </w:pPr>
            <w:r>
              <w:rPr>
                <w:sz w:val="21"/>
              </w:rPr>
              <w:t>22.2. В отношении решений о привлечении контролируемого лица к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административной ответственности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1682"/>
              <w:rPr>
                <w:sz w:val="21"/>
              </w:rPr>
            </w:pPr>
            <w:r>
              <w:rPr>
                <w:sz w:val="21"/>
              </w:rPr>
              <w:t>22.2.1. Из них по которым судом принято решение об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удовлетворении заявленных требований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144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23.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Количество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контрольных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(надзорных)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мероприятий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(проверок),</w:t>
            </w:r>
            <w:r>
              <w:rPr>
                <w:rFonts w:ascii="Segoe UI Semibold" w:hAnsi="Segoe UI Semibold"/>
                <w:spacing w:val="-5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результаты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которых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были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признаны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недействительными,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всего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rFonts w:ascii="Segoe UI Semibold"/>
                <w:sz w:val="21"/>
              </w:rPr>
            </w:pPr>
            <w:r>
              <w:rPr>
                <w:rFonts w:ascii="Segoe UI Semibold"/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23.1. По решению суда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23.2. По предписанию органов прокуратуры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1138"/>
        </w:trPr>
        <w:tc>
          <w:tcPr>
            <w:tcW w:w="7076" w:type="dxa"/>
            <w:tcBorders>
              <w:left w:val="nil"/>
              <w:bottom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329"/>
              <w:rPr>
                <w:sz w:val="21"/>
              </w:rPr>
            </w:pPr>
            <w:r>
              <w:rPr>
                <w:sz w:val="21"/>
              </w:rPr>
              <w:t xml:space="preserve">23.3. </w:t>
            </w:r>
            <w:proofErr w:type="gramStart"/>
            <w:r>
              <w:rPr>
                <w:sz w:val="21"/>
              </w:rPr>
              <w:t>По решению руководителя органа государственного контроля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(надзора), муниципального контроля (за исключением отмены в</w:t>
            </w:r>
            <w:proofErr w:type="gramEnd"/>
          </w:p>
          <w:p w:rsidR="009D5481" w:rsidRDefault="00C57422">
            <w:pPr>
              <w:pStyle w:val="TableParagraph"/>
              <w:spacing w:before="2"/>
              <w:rPr>
                <w:sz w:val="21"/>
              </w:rPr>
            </w:pPr>
            <w:proofErr w:type="gramStart"/>
            <w:r>
              <w:rPr>
                <w:sz w:val="21"/>
              </w:rPr>
              <w:t>рамках</w:t>
            </w:r>
            <w:proofErr w:type="gramEnd"/>
            <w:r>
              <w:rPr>
                <w:sz w:val="21"/>
              </w:rPr>
              <w:t xml:space="preserve"> досудебного обжалования)</w:t>
            </w:r>
          </w:p>
        </w:tc>
        <w:tc>
          <w:tcPr>
            <w:tcW w:w="2364" w:type="dxa"/>
            <w:tcBorders>
              <w:bottom w:val="nil"/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</w:tbl>
    <w:p w:rsidR="009D5481" w:rsidRDefault="009D5481">
      <w:pPr>
        <w:rPr>
          <w:sz w:val="21"/>
        </w:rPr>
        <w:sectPr w:rsidR="009D5481">
          <w:pgSz w:w="11900" w:h="16840"/>
          <w:pgMar w:top="480" w:right="1100" w:bottom="480" w:left="1120" w:header="274" w:footer="283" w:gutter="0"/>
          <w:cols w:space="720"/>
        </w:sectPr>
      </w:pPr>
    </w:p>
    <w:p w:rsidR="009D5481" w:rsidRDefault="009D5481">
      <w:pPr>
        <w:pStyle w:val="a3"/>
        <w:spacing w:before="11"/>
        <w:rPr>
          <w:rFonts w:ascii="Segoe UI Semibold"/>
          <w:sz w:val="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D0D5DA"/>
          <w:left w:val="single" w:sz="8" w:space="0" w:color="D0D5DA"/>
          <w:bottom w:val="single" w:sz="8" w:space="0" w:color="D0D5DA"/>
          <w:right w:val="single" w:sz="8" w:space="0" w:color="D0D5DA"/>
          <w:insideH w:val="single" w:sz="8" w:space="0" w:color="D0D5DA"/>
          <w:insideV w:val="single" w:sz="8" w:space="0" w:color="D0D5DA"/>
        </w:tblBorders>
        <w:tblLayout w:type="fixed"/>
        <w:tblLook w:val="01E0" w:firstRow="1" w:lastRow="1" w:firstColumn="1" w:lastColumn="1" w:noHBand="0" w:noVBand="0"/>
      </w:tblPr>
      <w:tblGrid>
        <w:gridCol w:w="7076"/>
        <w:gridCol w:w="2364"/>
      </w:tblGrid>
      <w:tr w:rsidR="009D5481">
        <w:trPr>
          <w:trHeight w:val="17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139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24.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Количество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контрольных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(надзорных)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мероприятий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(проверок),</w:t>
            </w:r>
            <w:r>
              <w:rPr>
                <w:rFonts w:ascii="Segoe UI Semibold" w:hAnsi="Segoe UI Semibold"/>
                <w:spacing w:val="-5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проведенных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с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грубым нарушением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требований к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организации и</w:t>
            </w:r>
          </w:p>
          <w:p w:rsidR="009D5481" w:rsidRDefault="00C57422">
            <w:pPr>
              <w:pStyle w:val="TableParagraph"/>
              <w:spacing w:before="2" w:line="256" w:lineRule="auto"/>
              <w:ind w:right="339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осуществлению государственного контроля (надзора),</w:t>
            </w:r>
            <w:r>
              <w:rPr>
                <w:rFonts w:ascii="Segoe UI Semibold" w:hAnsi="Segoe UI Semibold"/>
                <w:spacing w:val="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муниципального</w:t>
            </w:r>
            <w:r>
              <w:rPr>
                <w:rFonts w:ascii="Segoe UI Semibold" w:hAnsi="Segoe UI Semibold"/>
                <w:spacing w:val="-8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контроля,</w:t>
            </w:r>
            <w:r>
              <w:rPr>
                <w:rFonts w:ascii="Segoe UI Semibold" w:hAnsi="Segoe UI Semibold"/>
                <w:spacing w:val="-8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и</w:t>
            </w:r>
            <w:r>
              <w:rPr>
                <w:rFonts w:ascii="Segoe UI Semibold" w:hAnsi="Segoe UI Semibold"/>
                <w:spacing w:val="-8"/>
                <w:sz w:val="21"/>
              </w:rPr>
              <w:t xml:space="preserve"> </w:t>
            </w:r>
            <w:proofErr w:type="gramStart"/>
            <w:r>
              <w:rPr>
                <w:rFonts w:ascii="Segoe UI Semibold" w:hAnsi="Segoe UI Semibold"/>
                <w:sz w:val="21"/>
              </w:rPr>
              <w:t>результаты</w:t>
            </w:r>
            <w:proofErr w:type="gramEnd"/>
            <w:r>
              <w:rPr>
                <w:rFonts w:ascii="Segoe UI Semibold" w:hAnsi="Segoe UI Semibold"/>
                <w:spacing w:val="-8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которых</w:t>
            </w:r>
            <w:r>
              <w:rPr>
                <w:rFonts w:ascii="Segoe UI Semibold" w:hAnsi="Segoe UI Semibold"/>
                <w:spacing w:val="-8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были</w:t>
            </w:r>
            <w:r>
              <w:rPr>
                <w:rFonts w:ascii="Segoe UI Semibold" w:hAnsi="Segoe UI Semibold"/>
                <w:spacing w:val="-8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признаны</w:t>
            </w:r>
            <w:r>
              <w:rPr>
                <w:rFonts w:ascii="Segoe UI Semibold" w:hAnsi="Segoe UI Semibold"/>
                <w:spacing w:val="-5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недействительными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и (или) отменены,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всего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rFonts w:ascii="Segoe UI Semibold"/>
                <w:sz w:val="21"/>
              </w:rPr>
            </w:pPr>
            <w:r>
              <w:rPr>
                <w:rFonts w:ascii="Segoe UI Semibold"/>
                <w:sz w:val="21"/>
              </w:rPr>
              <w:t>0</w:t>
            </w:r>
          </w:p>
        </w:tc>
      </w:tr>
      <w:tr w:rsidR="009D5481">
        <w:trPr>
          <w:trHeight w:val="20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144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25.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Количество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контрольных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(надзорных)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мероприятий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(проверок),</w:t>
            </w:r>
            <w:r>
              <w:rPr>
                <w:rFonts w:ascii="Segoe UI Semibold" w:hAnsi="Segoe UI Semibold"/>
                <w:spacing w:val="-5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проведенных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с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нарушением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требований законодательства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о</w:t>
            </w:r>
          </w:p>
          <w:p w:rsidR="009D5481" w:rsidRDefault="00C57422">
            <w:pPr>
              <w:pStyle w:val="TableParagraph"/>
              <w:spacing w:before="2" w:line="256" w:lineRule="auto"/>
              <w:ind w:right="724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порядке</w:t>
            </w:r>
            <w:r>
              <w:rPr>
                <w:rFonts w:ascii="Segoe UI Semibold" w:hAnsi="Segoe UI Semibold"/>
                <w:spacing w:val="-7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их</w:t>
            </w:r>
            <w:r>
              <w:rPr>
                <w:rFonts w:ascii="Segoe UI Semibold" w:hAnsi="Segoe UI Semibold"/>
                <w:spacing w:val="-6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проведения,</w:t>
            </w:r>
            <w:r>
              <w:rPr>
                <w:rFonts w:ascii="Segoe UI Semibold" w:hAnsi="Segoe UI Semibold"/>
                <w:spacing w:val="-7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по</w:t>
            </w:r>
            <w:r>
              <w:rPr>
                <w:rFonts w:ascii="Segoe UI Semibold" w:hAnsi="Segoe UI Semibold"/>
                <w:spacing w:val="-6"/>
                <w:sz w:val="21"/>
              </w:rPr>
              <w:t xml:space="preserve"> </w:t>
            </w:r>
            <w:proofErr w:type="gramStart"/>
            <w:r>
              <w:rPr>
                <w:rFonts w:ascii="Segoe UI Semibold" w:hAnsi="Segoe UI Semibold"/>
                <w:sz w:val="21"/>
              </w:rPr>
              <w:t>результатам</w:t>
            </w:r>
            <w:proofErr w:type="gramEnd"/>
            <w:r>
              <w:rPr>
                <w:rFonts w:ascii="Segoe UI Semibold" w:hAnsi="Segoe UI Semibold"/>
                <w:spacing w:val="-6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выявления</w:t>
            </w:r>
            <w:r>
              <w:rPr>
                <w:rFonts w:ascii="Segoe UI Semibold" w:hAnsi="Segoe UI Semibold"/>
                <w:spacing w:val="-7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которых</w:t>
            </w:r>
            <w:r>
              <w:rPr>
                <w:rFonts w:ascii="Segoe UI Semibold" w:hAnsi="Segoe UI Semibold"/>
                <w:spacing w:val="-6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</w:t>
            </w:r>
            <w:r>
              <w:rPr>
                <w:rFonts w:ascii="Segoe UI Semibold" w:hAnsi="Segoe UI Semibold"/>
                <w:spacing w:val="-5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должностным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лицам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контрольных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(надзорных) органов</w:t>
            </w:r>
          </w:p>
          <w:p w:rsidR="009D5481" w:rsidRDefault="00C57422">
            <w:pPr>
              <w:pStyle w:val="TableParagraph"/>
              <w:spacing w:before="3" w:line="256" w:lineRule="auto"/>
              <w:ind w:right="530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применены</w:t>
            </w:r>
            <w:r>
              <w:rPr>
                <w:rFonts w:ascii="Segoe UI Semibold" w:hAnsi="Segoe UI Semibold"/>
                <w:spacing w:val="-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меры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дисциплинарного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и</w:t>
            </w:r>
            <w:r>
              <w:rPr>
                <w:rFonts w:ascii="Segoe UI Semibold" w:hAnsi="Segoe UI Semibold"/>
                <w:spacing w:val="-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(или)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административного</w:t>
            </w:r>
            <w:r>
              <w:rPr>
                <w:rFonts w:ascii="Segoe UI Semibold" w:hAnsi="Segoe UI Semibold"/>
                <w:spacing w:val="-5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наказания,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всего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rFonts w:ascii="Segoe UI Semibold"/>
                <w:sz w:val="21"/>
              </w:rPr>
            </w:pPr>
            <w:r>
              <w:rPr>
                <w:rFonts w:ascii="Segoe UI Semibold"/>
                <w:sz w:val="21"/>
              </w:rPr>
              <w:t>0</w:t>
            </w:r>
          </w:p>
        </w:tc>
      </w:tr>
      <w:tr w:rsidR="009D5481">
        <w:trPr>
          <w:trHeight w:val="14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144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26.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Количество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контрольных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(надзорных)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мероприятий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(проверок),</w:t>
            </w:r>
            <w:r>
              <w:rPr>
                <w:rFonts w:ascii="Segoe UI Semibold" w:hAnsi="Segoe UI Semibold"/>
                <w:spacing w:val="-5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по итогам которых по фактам выявленных нарушений материалы</w:t>
            </w:r>
            <w:r>
              <w:rPr>
                <w:rFonts w:ascii="Segoe UI Semibold" w:hAnsi="Segoe UI Semibold"/>
                <w:spacing w:val="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переданы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правоохранительные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органы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для возбуждения</w:t>
            </w:r>
          </w:p>
          <w:p w:rsidR="009D5481" w:rsidRDefault="00C57422">
            <w:pPr>
              <w:pStyle w:val="TableParagraph"/>
              <w:spacing w:before="4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уголовных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дел,</w:t>
            </w:r>
            <w:r>
              <w:rPr>
                <w:rFonts w:ascii="Segoe UI Semibold" w:hAnsi="Segoe UI Semibold"/>
                <w:spacing w:val="-2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всего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rFonts w:ascii="Segoe UI Semibold"/>
                <w:sz w:val="21"/>
              </w:rPr>
            </w:pPr>
            <w:r>
              <w:rPr>
                <w:rFonts w:ascii="Segoe UI Semibold"/>
                <w:sz w:val="21"/>
              </w:rPr>
              <w:t>0</w:t>
            </w:r>
          </w:p>
        </w:tc>
      </w:tr>
      <w:tr w:rsidR="009D5481">
        <w:trPr>
          <w:trHeight w:val="11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148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27.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proofErr w:type="gramStart"/>
            <w:r>
              <w:rPr>
                <w:rFonts w:ascii="Segoe UI Semibold" w:hAnsi="Segoe UI Semibold"/>
                <w:sz w:val="21"/>
              </w:rPr>
              <w:t>Количество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контрольных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(надзорных)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мероприятий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(проверок),</w:t>
            </w:r>
            <w:r>
              <w:rPr>
                <w:rFonts w:ascii="Segoe UI Semibold" w:hAnsi="Segoe UI Semibold"/>
                <w:spacing w:val="-5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заявленных в проект плана проведения плановых контрольных</w:t>
            </w:r>
            <w:r>
              <w:rPr>
                <w:rFonts w:ascii="Segoe UI Semibold" w:hAnsi="Segoe UI Semibold"/>
                <w:spacing w:val="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(надзорных)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мероприятий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(проверок)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на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отчетный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год,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всего</w:t>
            </w:r>
            <w:proofErr w:type="gramEnd"/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rFonts w:ascii="Segoe UI Semibold"/>
                <w:sz w:val="21"/>
              </w:rPr>
            </w:pPr>
            <w:r>
              <w:rPr>
                <w:rFonts w:ascii="Segoe UI Semibold"/>
                <w:sz w:val="21"/>
              </w:rPr>
              <w:t>0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1312"/>
              <w:rPr>
                <w:sz w:val="21"/>
              </w:rPr>
            </w:pPr>
            <w:r>
              <w:rPr>
                <w:sz w:val="21"/>
              </w:rPr>
              <w:t>27.1. В том числе исключенных по предложению органов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прокуратуры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14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144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28.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Количество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контрольных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(надзорных)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мероприятий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(проверок),</w:t>
            </w:r>
            <w:r>
              <w:rPr>
                <w:rFonts w:ascii="Segoe UI Semibold" w:hAnsi="Segoe UI Semibold"/>
                <w:spacing w:val="-5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включенных в утвержденный план проведения</w:t>
            </w:r>
            <w:r>
              <w:rPr>
                <w:rFonts w:ascii="Segoe UI Semibold" w:hAnsi="Segoe UI Semibold"/>
                <w:spacing w:val="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плановых</w:t>
            </w:r>
          </w:p>
          <w:p w:rsidR="009D5481" w:rsidRDefault="00C57422">
            <w:pPr>
              <w:pStyle w:val="TableParagraph"/>
              <w:spacing w:before="2" w:line="256" w:lineRule="auto"/>
              <w:ind w:right="458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контрольных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(надзорных)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мероприятий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(проверок)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на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отчетный</w:t>
            </w:r>
            <w:r>
              <w:rPr>
                <w:rFonts w:ascii="Segoe UI Semibold" w:hAnsi="Segoe UI Semibold"/>
                <w:spacing w:val="-5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год,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всего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rFonts w:ascii="Segoe UI Semibold"/>
                <w:sz w:val="21"/>
              </w:rPr>
            </w:pPr>
            <w:r>
              <w:rPr>
                <w:rFonts w:ascii="Segoe UI Semibold"/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28.1. В том числе включенных по предложению органов прокуратуры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11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430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29. Количество внеплановых контрольных (надзорных)</w:t>
            </w:r>
            <w:r>
              <w:rPr>
                <w:rFonts w:ascii="Segoe UI Semibold" w:hAnsi="Segoe UI Semibold"/>
                <w:spacing w:val="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мероприятий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(проверок),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proofErr w:type="gramStart"/>
            <w:r>
              <w:rPr>
                <w:rFonts w:ascii="Segoe UI Semibold" w:hAnsi="Segoe UI Semibold"/>
                <w:sz w:val="21"/>
              </w:rPr>
              <w:t>заявления</w:t>
            </w:r>
            <w:proofErr w:type="gramEnd"/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о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согласовании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проведения</w:t>
            </w:r>
            <w:r>
              <w:rPr>
                <w:rFonts w:ascii="Segoe UI Semibold" w:hAnsi="Segoe UI Semibold"/>
                <w:spacing w:val="-5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которых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направлялись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органы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прокуратуры,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всего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rFonts w:ascii="Segoe UI Semibold"/>
                <w:sz w:val="21"/>
              </w:rPr>
            </w:pPr>
            <w:r>
              <w:rPr>
                <w:rFonts w:ascii="Segoe UI Semibold"/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29.1. В том числе те, по которым получен отказ в согласовании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9D5481">
        <w:trPr>
          <w:trHeight w:val="8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30.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Сведения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о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количестве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штатных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единиц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по должностям,</w:t>
            </w:r>
          </w:p>
          <w:p w:rsidR="009D5481" w:rsidRDefault="00C57422">
            <w:pPr>
              <w:pStyle w:val="TableParagraph"/>
              <w:spacing w:before="21"/>
              <w:rPr>
                <w:rFonts w:ascii="Segoe UI Semibold" w:hAnsi="Segoe UI Semibold"/>
                <w:sz w:val="21"/>
              </w:rPr>
            </w:pPr>
            <w:proofErr w:type="gramStart"/>
            <w:r>
              <w:rPr>
                <w:rFonts w:ascii="Segoe UI Semibold" w:hAnsi="Segoe UI Semibold"/>
                <w:sz w:val="21"/>
              </w:rPr>
              <w:t>предусматривающим</w:t>
            </w:r>
            <w:proofErr w:type="gramEnd"/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выполнение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функций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по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контролю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(надзору):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9D548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30.1. Всего на начало отчетного года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30.1.1. Их них занятых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30.2. Всего на конец отчетного года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30.2.1. Их них занятых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9D5481">
        <w:trPr>
          <w:trHeight w:val="1138"/>
        </w:trPr>
        <w:tc>
          <w:tcPr>
            <w:tcW w:w="7076" w:type="dxa"/>
            <w:tcBorders>
              <w:left w:val="nil"/>
              <w:bottom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358"/>
              <w:jc w:val="both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31. Объем финансовых средств, выделяемых в отчетном периоде</w:t>
            </w:r>
            <w:r>
              <w:rPr>
                <w:rFonts w:ascii="Segoe UI Semibold" w:hAnsi="Segoe UI Semibold"/>
                <w:spacing w:val="-5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из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бюджетов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всех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уровней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на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выполнение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функций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по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контролю</w:t>
            </w:r>
            <w:r>
              <w:rPr>
                <w:rFonts w:ascii="Segoe UI Semibold" w:hAnsi="Segoe UI Semibold"/>
                <w:spacing w:val="-56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(надзору),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всего:</w:t>
            </w:r>
          </w:p>
        </w:tc>
        <w:tc>
          <w:tcPr>
            <w:tcW w:w="2364" w:type="dxa"/>
            <w:tcBorders>
              <w:bottom w:val="nil"/>
              <w:right w:val="nil"/>
            </w:tcBorders>
          </w:tcPr>
          <w:p w:rsidR="009D5481" w:rsidRDefault="00580F1E">
            <w:pPr>
              <w:pStyle w:val="TableParagraph"/>
              <w:ind w:left="121"/>
              <w:rPr>
                <w:rFonts w:ascii="Segoe UI Semibold"/>
                <w:sz w:val="21"/>
              </w:rPr>
            </w:pPr>
            <w:r>
              <w:rPr>
                <w:rFonts w:ascii="Segoe UI Semibold"/>
                <w:sz w:val="21"/>
              </w:rPr>
              <w:t>12800</w:t>
            </w:r>
          </w:p>
        </w:tc>
      </w:tr>
    </w:tbl>
    <w:p w:rsidR="009D5481" w:rsidRDefault="009D5481">
      <w:pPr>
        <w:rPr>
          <w:rFonts w:ascii="Segoe UI Semibold"/>
          <w:sz w:val="21"/>
        </w:rPr>
        <w:sectPr w:rsidR="009D5481">
          <w:pgSz w:w="11900" w:h="16840"/>
          <w:pgMar w:top="480" w:right="1100" w:bottom="480" w:left="1120" w:header="274" w:footer="283" w:gutter="0"/>
          <w:cols w:space="720"/>
        </w:sectPr>
      </w:pPr>
    </w:p>
    <w:p w:rsidR="009D5481" w:rsidRDefault="009D5481">
      <w:pPr>
        <w:pStyle w:val="a3"/>
        <w:spacing w:before="11"/>
        <w:rPr>
          <w:rFonts w:ascii="Segoe UI Semibold"/>
          <w:sz w:val="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D0D5DA"/>
          <w:left w:val="single" w:sz="8" w:space="0" w:color="D0D5DA"/>
          <w:bottom w:val="single" w:sz="8" w:space="0" w:color="D0D5DA"/>
          <w:right w:val="single" w:sz="8" w:space="0" w:color="D0D5DA"/>
          <w:insideH w:val="single" w:sz="8" w:space="0" w:color="D0D5DA"/>
          <w:insideV w:val="single" w:sz="8" w:space="0" w:color="D0D5DA"/>
        </w:tblBorders>
        <w:tblLayout w:type="fixed"/>
        <w:tblLook w:val="01E0" w:firstRow="1" w:lastRow="1" w:firstColumn="1" w:lastColumn="1" w:noHBand="0" w:noVBand="0"/>
      </w:tblPr>
      <w:tblGrid>
        <w:gridCol w:w="7076"/>
        <w:gridCol w:w="2364"/>
      </w:tblGrid>
      <w:tr w:rsidR="009D5481">
        <w:trPr>
          <w:trHeight w:val="11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spacing w:line="256" w:lineRule="auto"/>
              <w:ind w:right="167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32. Объем финансовых средств, выделяемых в отчетном периоде</w:t>
            </w:r>
            <w:r>
              <w:rPr>
                <w:rFonts w:ascii="Segoe UI Semibold" w:hAnsi="Segoe UI Semibold"/>
                <w:spacing w:val="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из</w:t>
            </w:r>
            <w:r>
              <w:rPr>
                <w:rFonts w:ascii="Segoe UI Semibold" w:hAnsi="Segoe UI Semibold"/>
                <w:spacing w:val="-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бюджетов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всех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уровней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на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финансирование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участия</w:t>
            </w:r>
            <w:r>
              <w:rPr>
                <w:rFonts w:ascii="Segoe UI Semibold" w:hAnsi="Segoe UI Semibold"/>
                <w:spacing w:val="-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экспертных</w:t>
            </w:r>
            <w:r>
              <w:rPr>
                <w:rFonts w:ascii="Segoe UI Semibold" w:hAnsi="Segoe UI Semibold"/>
                <w:spacing w:val="-5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организаций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и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экспертов в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проведении проверок,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всего: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rFonts w:ascii="Segoe UI Semibold"/>
                <w:sz w:val="21"/>
              </w:rPr>
            </w:pPr>
            <w:r>
              <w:rPr>
                <w:rFonts w:ascii="Segoe UI Semibold"/>
                <w:sz w:val="21"/>
              </w:rPr>
              <w:t>0</w:t>
            </w:r>
          </w:p>
        </w:tc>
      </w:tr>
      <w:tr w:rsidR="009D5481">
        <w:trPr>
          <w:trHeight w:val="535"/>
        </w:trPr>
        <w:tc>
          <w:tcPr>
            <w:tcW w:w="7076" w:type="dxa"/>
            <w:tcBorders>
              <w:left w:val="nil"/>
            </w:tcBorders>
          </w:tcPr>
          <w:p w:rsidR="009D5481" w:rsidRDefault="00C57422">
            <w:pPr>
              <w:pStyle w:val="TableParagraph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33.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Целевой показатель достигнут?</w:t>
            </w:r>
          </w:p>
        </w:tc>
        <w:tc>
          <w:tcPr>
            <w:tcW w:w="2364" w:type="dxa"/>
            <w:tcBorders>
              <w:right w:val="nil"/>
            </w:tcBorders>
          </w:tcPr>
          <w:p w:rsidR="009D5481" w:rsidRDefault="00C57422">
            <w:pPr>
              <w:pStyle w:val="TableParagraph"/>
              <w:ind w:left="121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Нет</w:t>
            </w:r>
          </w:p>
        </w:tc>
      </w:tr>
    </w:tbl>
    <w:p w:rsidR="009D5481" w:rsidRDefault="00C57422">
      <w:pPr>
        <w:pStyle w:val="a3"/>
        <w:spacing w:line="279" w:lineRule="exact"/>
        <w:ind w:left="240"/>
        <w:rPr>
          <w:rFonts w:ascii="Segoe UI Semibold" w:hAnsi="Segoe UI Semibold"/>
        </w:rPr>
      </w:pPr>
      <w:r>
        <w:rPr>
          <w:rFonts w:ascii="Segoe UI Semibold" w:hAnsi="Segoe UI Semibold"/>
        </w:rPr>
        <w:t>34.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Сведения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о ключевых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показателях вида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контроля (по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каждому из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показателей):</w:t>
      </w:r>
    </w:p>
    <w:p w:rsidR="009D5481" w:rsidRDefault="009D5481">
      <w:pPr>
        <w:pStyle w:val="a3"/>
        <w:spacing w:before="8"/>
        <w:rPr>
          <w:rFonts w:ascii="Segoe UI Semibold"/>
          <w:sz w:val="19"/>
        </w:rPr>
      </w:pPr>
    </w:p>
    <w:p w:rsidR="009D5481" w:rsidRDefault="00C57422">
      <w:pPr>
        <w:pStyle w:val="a5"/>
        <w:numPr>
          <w:ilvl w:val="0"/>
          <w:numId w:val="1"/>
        </w:numPr>
        <w:tabs>
          <w:tab w:val="left" w:pos="457"/>
        </w:tabs>
        <w:spacing w:line="256" w:lineRule="auto"/>
        <w:ind w:right="140" w:firstLine="0"/>
        <w:rPr>
          <w:sz w:val="21"/>
        </w:rPr>
      </w:pPr>
      <w:r>
        <w:rPr>
          <w:sz w:val="21"/>
        </w:rPr>
        <w:t>Ключевой показатель «Доля устраненных нарушений от числа выявленных нарушений</w:t>
      </w:r>
      <w:r>
        <w:rPr>
          <w:spacing w:val="1"/>
          <w:sz w:val="21"/>
        </w:rPr>
        <w:t xml:space="preserve"> </w:t>
      </w:r>
      <w:r>
        <w:rPr>
          <w:sz w:val="21"/>
        </w:rPr>
        <w:t>обязательных требований, в результате чего была снята угроза пр</w:t>
      </w:r>
      <w:r>
        <w:rPr>
          <w:sz w:val="21"/>
        </w:rPr>
        <w:t>ичинения вреда охраняемым</w:t>
      </w:r>
      <w:r>
        <w:rPr>
          <w:spacing w:val="-55"/>
          <w:sz w:val="21"/>
        </w:rPr>
        <w:t xml:space="preserve"> </w:t>
      </w:r>
      <w:r>
        <w:rPr>
          <w:sz w:val="21"/>
        </w:rPr>
        <w:t>законом ценностям». Целевое значение – 90%. Значение, достигнутое по итогам 2022 года –</w:t>
      </w:r>
      <w:r>
        <w:rPr>
          <w:spacing w:val="1"/>
          <w:sz w:val="21"/>
        </w:rPr>
        <w:t xml:space="preserve"> </w:t>
      </w:r>
      <w:r>
        <w:rPr>
          <w:sz w:val="21"/>
        </w:rPr>
        <w:t>0%. Целевое значение по итогам 2022 года не достигнуто в связи с тем, что в 2022 году</w:t>
      </w:r>
      <w:r>
        <w:rPr>
          <w:spacing w:val="1"/>
          <w:sz w:val="21"/>
        </w:rPr>
        <w:t xml:space="preserve"> </w:t>
      </w:r>
      <w:r>
        <w:rPr>
          <w:sz w:val="21"/>
        </w:rPr>
        <w:t>контрольные (надзорные) мероприятия в рамках осуществлен</w:t>
      </w:r>
      <w:r>
        <w:rPr>
          <w:sz w:val="21"/>
        </w:rPr>
        <w:t>ия муниципального контроля в</w:t>
      </w:r>
      <w:r>
        <w:rPr>
          <w:spacing w:val="1"/>
          <w:sz w:val="21"/>
        </w:rPr>
        <w:t xml:space="preserve"> </w:t>
      </w:r>
      <w:r>
        <w:rPr>
          <w:sz w:val="21"/>
        </w:rPr>
        <w:t>сфере благоустройства не проводились в связи с мораторием, установленным</w:t>
      </w:r>
    </w:p>
    <w:p w:rsidR="009D5481" w:rsidRDefault="00C57422">
      <w:pPr>
        <w:pStyle w:val="a3"/>
        <w:spacing w:before="8" w:line="256" w:lineRule="auto"/>
        <w:ind w:left="240" w:right="188"/>
      </w:pPr>
      <w:r>
        <w:t>Постановлением Правительства РФ от 10 марта 2022 № 336 "Об особенностях организации и</w:t>
      </w:r>
      <w:r>
        <w:rPr>
          <w:spacing w:val="1"/>
        </w:rPr>
        <w:t xml:space="preserve"> </w:t>
      </w:r>
      <w:r>
        <w:t>осуществления государственного контроля (надзора), муниципального ко</w:t>
      </w:r>
      <w:r>
        <w:t>нтроля", и в связи с</w:t>
      </w:r>
      <w:r>
        <w:rPr>
          <w:spacing w:val="1"/>
        </w:rPr>
        <w:t xml:space="preserve"> </w:t>
      </w:r>
      <w:r>
        <w:t>отсутствием оснований для проведения контрольных (надзорных) мероприятий. Фактического</w:t>
      </w:r>
      <w:r>
        <w:rPr>
          <w:spacing w:val="-55"/>
        </w:rPr>
        <w:t xml:space="preserve"> </w:t>
      </w:r>
      <w:r>
        <w:t>вреда (ущерба), причиненного за 2022 год, не имеется, в том числе: количество погибших - 0;</w:t>
      </w:r>
      <w:r>
        <w:rPr>
          <w:spacing w:val="1"/>
        </w:rPr>
        <w:t xml:space="preserve"> </w:t>
      </w:r>
      <w:r>
        <w:t>количество лиц, здоровью которых причинен вред в результ</w:t>
      </w:r>
      <w:r>
        <w:t>ате нарушения обязательных</w:t>
      </w:r>
      <w:r>
        <w:rPr>
          <w:spacing w:val="1"/>
        </w:rPr>
        <w:t xml:space="preserve"> </w:t>
      </w:r>
      <w:r>
        <w:t>требований - 0; сумма денежного ущерба, причиненного в результате нарушения</w:t>
      </w:r>
      <w:r>
        <w:rPr>
          <w:spacing w:val="1"/>
        </w:rPr>
        <w:t xml:space="preserve"> </w:t>
      </w:r>
      <w:r>
        <w:t>обязательных требований – 0.</w:t>
      </w:r>
    </w:p>
    <w:p w:rsidR="009D5481" w:rsidRDefault="00C57422">
      <w:pPr>
        <w:pStyle w:val="a5"/>
        <w:numPr>
          <w:ilvl w:val="0"/>
          <w:numId w:val="1"/>
        </w:numPr>
        <w:tabs>
          <w:tab w:val="left" w:pos="457"/>
        </w:tabs>
        <w:spacing w:before="8"/>
        <w:ind w:left="456"/>
        <w:rPr>
          <w:sz w:val="21"/>
        </w:rPr>
      </w:pPr>
      <w:r>
        <w:rPr>
          <w:sz w:val="21"/>
        </w:rPr>
        <w:t>Ключевой показатель «Доля субъектов, допустивших нарушения, в результате которых</w:t>
      </w:r>
    </w:p>
    <w:p w:rsidR="009D5481" w:rsidRDefault="00C57422">
      <w:pPr>
        <w:pStyle w:val="a3"/>
        <w:spacing w:before="21"/>
        <w:ind w:left="240"/>
        <w:jc w:val="both"/>
      </w:pPr>
      <w:r>
        <w:t>причинен вред (ущерб) или была создана угроза его причинения, выявленные в результате</w:t>
      </w:r>
    </w:p>
    <w:p w:rsidR="009D5481" w:rsidRDefault="00C57422">
      <w:pPr>
        <w:pStyle w:val="a3"/>
        <w:spacing w:before="21" w:line="256" w:lineRule="auto"/>
        <w:ind w:left="240" w:right="304"/>
        <w:jc w:val="both"/>
      </w:pPr>
      <w:r>
        <w:t>проведения контрольно-надзорных мероприятий, от общего числа проверенных субъектов».</w:t>
      </w:r>
      <w:r>
        <w:rPr>
          <w:spacing w:val="-55"/>
        </w:rPr>
        <w:t xml:space="preserve"> </w:t>
      </w:r>
      <w:r>
        <w:t>Целевое значение – 10%. Значение, достигнутое по итогам 2022 года – 0%. Целевое значе</w:t>
      </w:r>
      <w:r>
        <w:t>ние</w:t>
      </w:r>
      <w:r>
        <w:rPr>
          <w:spacing w:val="-55"/>
        </w:rPr>
        <w:t xml:space="preserve"> </w:t>
      </w:r>
      <w:r>
        <w:t xml:space="preserve">по итогам 2022 года не достигнуто в связи с тем, что в 2022 году </w:t>
      </w:r>
      <w:proofErr w:type="gramStart"/>
      <w:r>
        <w:t>контрольные</w:t>
      </w:r>
      <w:proofErr w:type="gramEnd"/>
      <w:r>
        <w:t xml:space="preserve"> (надзорные)</w:t>
      </w:r>
    </w:p>
    <w:p w:rsidR="009D5481" w:rsidRDefault="00C57422">
      <w:pPr>
        <w:pStyle w:val="a3"/>
        <w:spacing w:before="4" w:line="256" w:lineRule="auto"/>
        <w:ind w:left="240" w:right="294"/>
      </w:pPr>
      <w:r>
        <w:t>мероприятия в рамках осуществления муниципального контроля в сфере благоустройства не</w:t>
      </w:r>
      <w:r>
        <w:rPr>
          <w:spacing w:val="-55"/>
        </w:rPr>
        <w:t xml:space="preserve"> </w:t>
      </w:r>
      <w:r>
        <w:t xml:space="preserve">проводились в связи с мораторием, установленным Постановлением Правительства </w:t>
      </w:r>
      <w:r>
        <w:t>РФ от 10</w:t>
      </w:r>
      <w:r>
        <w:rPr>
          <w:spacing w:val="-55"/>
        </w:rPr>
        <w:t xml:space="preserve"> </w:t>
      </w:r>
      <w:r>
        <w:t>марта 2022 № 336 "Об особенностях организации и осуществления государственного</w:t>
      </w:r>
      <w:r>
        <w:rPr>
          <w:spacing w:val="1"/>
        </w:rPr>
        <w:t xml:space="preserve"> </w:t>
      </w:r>
      <w:r>
        <w:t>контроля (надзора), муниципального контроля", и в связи с отсутствием оснований для</w:t>
      </w:r>
    </w:p>
    <w:p w:rsidR="009D5481" w:rsidRDefault="00C57422">
      <w:pPr>
        <w:pStyle w:val="a3"/>
        <w:spacing w:before="5"/>
        <w:ind w:left="240"/>
      </w:pPr>
      <w:r>
        <w:t>проведения контрольных (надзорных) мероприятий. Фактического вреда (ущерба),</w:t>
      </w:r>
    </w:p>
    <w:p w:rsidR="009D5481" w:rsidRDefault="00C57422">
      <w:pPr>
        <w:pStyle w:val="a3"/>
        <w:spacing w:before="21" w:line="256" w:lineRule="auto"/>
        <w:ind w:left="240" w:right="245"/>
      </w:pPr>
      <w:r>
        <w:t>причиненного за 2022 год, не имеется, в том числе: количество погибших - 0; количество лиц,</w:t>
      </w:r>
      <w:r>
        <w:rPr>
          <w:spacing w:val="-55"/>
        </w:rPr>
        <w:t xml:space="preserve"> </w:t>
      </w:r>
      <w:r>
        <w:t>здоровью которых причинен вред в результате нарушения обязательных требований - 0;</w:t>
      </w:r>
      <w:r>
        <w:rPr>
          <w:spacing w:val="1"/>
        </w:rPr>
        <w:t xml:space="preserve"> </w:t>
      </w:r>
      <w:r>
        <w:t>сумма денежного ущерба, причиненного в результате нарушения обязательных требован</w:t>
      </w:r>
      <w:r>
        <w:t>ий –</w:t>
      </w:r>
      <w:r>
        <w:rPr>
          <w:spacing w:val="-55"/>
        </w:rPr>
        <w:t xml:space="preserve"> </w:t>
      </w:r>
      <w:r>
        <w:t>0.</w:t>
      </w:r>
    </w:p>
    <w:p w:rsidR="009D5481" w:rsidRDefault="00C57422">
      <w:pPr>
        <w:pStyle w:val="a3"/>
        <w:spacing w:before="8"/>
        <w:rPr>
          <w:sz w:val="15"/>
        </w:rPr>
      </w:pPr>
      <w:r>
        <w:pict>
          <v:rect id="_x0000_s1028" style="position:absolute;margin-left:68pt;margin-top:12.35pt;width:465.95pt;height:.75pt;z-index:-15728640;mso-wrap-distance-left:0;mso-wrap-distance-right:0;mso-position-horizontal-relative:page" fillcolor="#d0d5da" stroked="f">
            <w10:wrap type="topAndBottom" anchorx="page"/>
          </v:rect>
        </w:pict>
      </w:r>
    </w:p>
    <w:p w:rsidR="009D5481" w:rsidRDefault="00C57422">
      <w:pPr>
        <w:pStyle w:val="a3"/>
        <w:ind w:left="240"/>
        <w:rPr>
          <w:rFonts w:ascii="Segoe UI Semibold" w:hAnsi="Segoe UI Semibold"/>
        </w:rPr>
      </w:pPr>
      <w:r>
        <w:rPr>
          <w:rFonts w:ascii="Segoe UI Semibold" w:hAnsi="Segoe UI Semibold"/>
        </w:rPr>
        <w:t>35.</w:t>
      </w:r>
      <w:r>
        <w:rPr>
          <w:rFonts w:ascii="Segoe UI Semibold" w:hAnsi="Segoe UI Semibold"/>
          <w:spacing w:val="-3"/>
        </w:rPr>
        <w:t xml:space="preserve"> </w:t>
      </w:r>
      <w:r>
        <w:rPr>
          <w:rFonts w:ascii="Segoe UI Semibold" w:hAnsi="Segoe UI Semibold"/>
        </w:rPr>
        <w:t>Выводы</w:t>
      </w:r>
      <w:r>
        <w:rPr>
          <w:rFonts w:ascii="Segoe UI Semibold" w:hAnsi="Segoe UI Semibold"/>
          <w:spacing w:val="-3"/>
        </w:rPr>
        <w:t xml:space="preserve"> </w:t>
      </w:r>
      <w:r>
        <w:rPr>
          <w:rFonts w:ascii="Segoe UI Semibold" w:hAnsi="Segoe UI Semibold"/>
        </w:rPr>
        <w:t>и</w:t>
      </w:r>
      <w:r>
        <w:rPr>
          <w:rFonts w:ascii="Segoe UI Semibold" w:hAnsi="Segoe UI Semibold"/>
          <w:spacing w:val="-3"/>
        </w:rPr>
        <w:t xml:space="preserve"> </w:t>
      </w:r>
      <w:r>
        <w:rPr>
          <w:rFonts w:ascii="Segoe UI Semibold" w:hAnsi="Segoe UI Semibold"/>
        </w:rPr>
        <w:t>предложения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по</w:t>
      </w:r>
      <w:r>
        <w:rPr>
          <w:rFonts w:ascii="Segoe UI Semibold" w:hAnsi="Segoe UI Semibold"/>
          <w:spacing w:val="-3"/>
        </w:rPr>
        <w:t xml:space="preserve"> </w:t>
      </w:r>
      <w:r>
        <w:rPr>
          <w:rFonts w:ascii="Segoe UI Semibold" w:hAnsi="Segoe UI Semibold"/>
        </w:rPr>
        <w:t>итогам</w:t>
      </w:r>
      <w:r>
        <w:rPr>
          <w:rFonts w:ascii="Segoe UI Semibold" w:hAnsi="Segoe UI Semibold"/>
          <w:spacing w:val="-3"/>
        </w:rPr>
        <w:t xml:space="preserve"> </w:t>
      </w:r>
      <w:r>
        <w:rPr>
          <w:rFonts w:ascii="Segoe UI Semibold" w:hAnsi="Segoe UI Semibold"/>
        </w:rPr>
        <w:t>организации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и</w:t>
      </w:r>
      <w:r>
        <w:rPr>
          <w:rFonts w:ascii="Segoe UI Semibold" w:hAnsi="Segoe UI Semibold"/>
          <w:spacing w:val="-3"/>
        </w:rPr>
        <w:t xml:space="preserve"> </w:t>
      </w:r>
      <w:r>
        <w:rPr>
          <w:rFonts w:ascii="Segoe UI Semibold" w:hAnsi="Segoe UI Semibold"/>
        </w:rPr>
        <w:t>осуществления</w:t>
      </w:r>
      <w:r>
        <w:rPr>
          <w:rFonts w:ascii="Segoe UI Semibold" w:hAnsi="Segoe UI Semibold"/>
          <w:spacing w:val="-3"/>
        </w:rPr>
        <w:t xml:space="preserve"> </w:t>
      </w:r>
      <w:r>
        <w:rPr>
          <w:rFonts w:ascii="Segoe UI Semibold" w:hAnsi="Segoe UI Semibold"/>
        </w:rPr>
        <w:t>вида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контроля:</w:t>
      </w:r>
    </w:p>
    <w:p w:rsidR="009D5481" w:rsidRDefault="00C57422">
      <w:pPr>
        <w:pStyle w:val="a3"/>
        <w:spacing w:before="230" w:line="256" w:lineRule="auto"/>
        <w:ind w:left="240" w:right="1206"/>
      </w:pPr>
      <w:r>
        <w:t>Основной задачей в сфере муниципального контроля в отчётном периоде являлось</w:t>
      </w:r>
      <w:r>
        <w:rPr>
          <w:spacing w:val="-55"/>
        </w:rPr>
        <w:t xml:space="preserve"> </w:t>
      </w:r>
      <w:r>
        <w:t xml:space="preserve">осуществление комплекса профилактических мероприятий, направленных </w:t>
      </w:r>
      <w:proofErr w:type="gramStart"/>
      <w:r>
        <w:t>на</w:t>
      </w:r>
      <w:proofErr w:type="gramEnd"/>
    </w:p>
    <w:p w:rsidR="009D5481" w:rsidRDefault="00C57422">
      <w:pPr>
        <w:pStyle w:val="a3"/>
        <w:spacing w:before="3"/>
        <w:ind w:left="240"/>
      </w:pPr>
      <w:r>
        <w:t>предупреждение, выявл</w:t>
      </w:r>
      <w:r>
        <w:t xml:space="preserve">ение и пресечение нарушений законодательства. В соответствии </w:t>
      </w:r>
      <w:proofErr w:type="gramStart"/>
      <w:r>
        <w:t>с</w:t>
      </w:r>
      <w:proofErr w:type="gramEnd"/>
    </w:p>
    <w:p w:rsidR="009D5481" w:rsidRDefault="00C57422">
      <w:pPr>
        <w:pStyle w:val="a3"/>
        <w:spacing w:before="20" w:line="256" w:lineRule="auto"/>
        <w:ind w:left="240" w:right="232"/>
      </w:pPr>
      <w:r>
        <w:t>Постановлением Правительства РФ от 10.03.2022 № 336 (ред. от 04.02.2023) «Об особенностях</w:t>
      </w:r>
      <w:r>
        <w:rPr>
          <w:spacing w:val="-55"/>
        </w:rPr>
        <w:t xml:space="preserve"> </w:t>
      </w:r>
      <w:r>
        <w:t>организации и осуществления государственного контроля (надзора), муниципального</w:t>
      </w:r>
      <w:r>
        <w:rPr>
          <w:spacing w:val="1"/>
        </w:rPr>
        <w:t xml:space="preserve"> </w:t>
      </w:r>
      <w:r>
        <w:t>контроля», а также ввид</w:t>
      </w:r>
      <w:r>
        <w:t xml:space="preserve">у эффективности профилактической работы, </w:t>
      </w:r>
      <w:proofErr w:type="gramStart"/>
      <w:r>
        <w:t>связанной</w:t>
      </w:r>
      <w:proofErr w:type="gramEnd"/>
      <w:r>
        <w:t xml:space="preserve"> в том числе с</w:t>
      </w:r>
      <w:r>
        <w:rPr>
          <w:spacing w:val="1"/>
        </w:rPr>
        <w:t xml:space="preserve"> </w:t>
      </w:r>
      <w:r>
        <w:t>повышением уровня информированности контролируемых лиц, профилактическая работа</w:t>
      </w:r>
    </w:p>
    <w:p w:rsidR="009D5481" w:rsidRDefault="00C57422">
      <w:pPr>
        <w:pStyle w:val="a3"/>
        <w:spacing w:before="6" w:line="256" w:lineRule="auto"/>
        <w:ind w:left="240" w:right="240"/>
      </w:pPr>
      <w:r>
        <w:t>продолжает оставаться приоритетным направлением осуществляемого вида муниципального</w:t>
      </w:r>
      <w:r>
        <w:rPr>
          <w:spacing w:val="-55"/>
        </w:rPr>
        <w:t xml:space="preserve"> </w:t>
      </w:r>
      <w:r>
        <w:t>контроля.</w:t>
      </w:r>
    </w:p>
    <w:p w:rsidR="009D5481" w:rsidRDefault="00C57422">
      <w:pPr>
        <w:pStyle w:val="a3"/>
        <w:spacing w:before="2"/>
        <w:ind w:left="240"/>
      </w:pPr>
      <w:r>
        <w:t>Предложения о сов</w:t>
      </w:r>
      <w:r>
        <w:t>ершенствовании нормативного правового регулирования: не имеется.</w:t>
      </w:r>
    </w:p>
    <w:p w:rsidR="009D5481" w:rsidRDefault="009D5481">
      <w:pPr>
        <w:pStyle w:val="a3"/>
        <w:rPr>
          <w:sz w:val="20"/>
        </w:rPr>
      </w:pPr>
    </w:p>
    <w:p w:rsidR="009D5481" w:rsidRDefault="00C57422">
      <w:pPr>
        <w:pStyle w:val="a3"/>
        <w:spacing w:before="11"/>
        <w:rPr>
          <w:sz w:val="14"/>
        </w:rPr>
      </w:pPr>
      <w:r>
        <w:pict>
          <v:rect id="_x0000_s1027" style="position:absolute;margin-left:68pt;margin-top:11.8pt;width:465.95pt;height:.75pt;z-index:-15728128;mso-wrap-distance-left:0;mso-wrap-distance-right:0;mso-position-horizontal-relative:page" fillcolor="#d0d5da" stroked="f">
            <w10:wrap type="topAndBottom" anchorx="page"/>
          </v:rect>
        </w:pict>
      </w:r>
    </w:p>
    <w:p w:rsidR="009D5481" w:rsidRDefault="00C57422">
      <w:pPr>
        <w:pStyle w:val="a3"/>
        <w:spacing w:line="256" w:lineRule="auto"/>
        <w:ind w:left="240" w:right="5760"/>
        <w:rPr>
          <w:rFonts w:ascii="Segoe UI Semibold" w:hAnsi="Segoe UI Semibold"/>
        </w:rPr>
      </w:pPr>
      <w:r>
        <w:rPr>
          <w:rFonts w:ascii="Segoe UI Semibold" w:hAnsi="Segoe UI Semibold"/>
        </w:rPr>
        <w:t>Подпись руководителя (заместителя</w:t>
      </w:r>
      <w:r>
        <w:rPr>
          <w:rFonts w:ascii="Segoe UI Semibold" w:hAnsi="Segoe UI Semibold"/>
          <w:spacing w:val="-55"/>
        </w:rPr>
        <w:t xml:space="preserve"> </w:t>
      </w:r>
      <w:r>
        <w:rPr>
          <w:rFonts w:ascii="Segoe UI Semibold" w:hAnsi="Segoe UI Semibold"/>
          <w:spacing w:val="-1"/>
        </w:rPr>
        <w:t>руководителя)</w:t>
      </w:r>
      <w:r>
        <w:rPr>
          <w:rFonts w:ascii="Segoe UI Semibold" w:hAnsi="Segoe UI Semibold"/>
          <w:spacing w:val="-11"/>
        </w:rPr>
        <w:t xml:space="preserve"> </w:t>
      </w:r>
      <w:r>
        <w:rPr>
          <w:rFonts w:ascii="Segoe UI Semibold" w:hAnsi="Segoe UI Semibold"/>
        </w:rPr>
        <w:t>контрольного</w:t>
      </w:r>
      <w:r>
        <w:rPr>
          <w:rFonts w:ascii="Segoe UI Semibold" w:hAnsi="Segoe UI Semibold"/>
          <w:spacing w:val="-10"/>
        </w:rPr>
        <w:t xml:space="preserve"> </w:t>
      </w:r>
      <w:r>
        <w:rPr>
          <w:rFonts w:ascii="Segoe UI Semibold" w:hAnsi="Segoe UI Semibold"/>
        </w:rPr>
        <w:t>органа,</w:t>
      </w:r>
    </w:p>
    <w:p w:rsidR="009D5481" w:rsidRDefault="00C57422">
      <w:pPr>
        <w:pStyle w:val="a3"/>
        <w:ind w:left="240"/>
        <w:rPr>
          <w:rFonts w:ascii="Segoe UI Semibold" w:hAnsi="Segoe UI Semibold"/>
        </w:rPr>
      </w:pPr>
      <w:r>
        <w:rPr>
          <w:rFonts w:ascii="Segoe UI Semibold" w:hAnsi="Segoe UI Semibold"/>
        </w:rPr>
        <w:t>учреждения,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ответственного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за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подготовку</w:t>
      </w:r>
    </w:p>
    <w:p w:rsidR="009D5481" w:rsidRDefault="009D5481">
      <w:pPr>
        <w:rPr>
          <w:rFonts w:ascii="Segoe UI Semibold" w:hAnsi="Segoe UI Semibold"/>
        </w:rPr>
        <w:sectPr w:rsidR="009D5481">
          <w:pgSz w:w="11900" w:h="16840"/>
          <w:pgMar w:top="480" w:right="1100" w:bottom="480" w:left="1120" w:header="274" w:footer="283" w:gutter="0"/>
          <w:cols w:space="720"/>
        </w:sectPr>
      </w:pPr>
    </w:p>
    <w:p w:rsidR="009D5481" w:rsidRDefault="000064DA">
      <w:pPr>
        <w:pStyle w:val="a3"/>
        <w:spacing w:before="90"/>
        <w:ind w:left="240"/>
        <w:rPr>
          <w:rFonts w:ascii="Segoe UI Semibold" w:hAnsi="Segoe UI Semibold"/>
        </w:rPr>
      </w:pPr>
      <w:r>
        <w:rPr>
          <w:rFonts w:ascii="Segoe UI Semibold" w:hAnsi="Segoe UI Semibold"/>
          <w:noProof/>
          <w:lang w:eastAsia="ru-RU"/>
        </w:rPr>
        <w:lastRenderedPageBreak/>
        <w:drawing>
          <wp:anchor distT="0" distB="0" distL="63500" distR="63500" simplePos="0" relativeHeight="487592448" behindDoc="1" locked="0" layoutInCell="1" allowOverlap="1" wp14:anchorId="1B154464" wp14:editId="19ED67A1">
            <wp:simplePos x="0" y="0"/>
            <wp:positionH relativeFrom="margin">
              <wp:posOffset>1583055</wp:posOffset>
            </wp:positionH>
            <wp:positionV relativeFrom="paragraph">
              <wp:posOffset>-459740</wp:posOffset>
            </wp:positionV>
            <wp:extent cx="1987550" cy="1987550"/>
            <wp:effectExtent l="0" t="0" r="0" b="0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1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3500" distR="63500" simplePos="0" relativeHeight="487590400" behindDoc="1" locked="0" layoutInCell="1" allowOverlap="1" wp14:anchorId="7D2D560F" wp14:editId="4F4B6958">
            <wp:simplePos x="0" y="0"/>
            <wp:positionH relativeFrom="margin">
              <wp:posOffset>4555490</wp:posOffset>
            </wp:positionH>
            <wp:positionV relativeFrom="paragraph">
              <wp:posOffset>-313055</wp:posOffset>
            </wp:positionV>
            <wp:extent cx="1871345" cy="877570"/>
            <wp:effectExtent l="0" t="0" r="0" b="0"/>
            <wp:wrapNone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422">
        <w:rPr>
          <w:rFonts w:ascii="Segoe UI Semibold" w:hAnsi="Segoe UI Semibold"/>
        </w:rPr>
        <w:t>доклада</w:t>
      </w:r>
      <w:r w:rsidR="00C57422">
        <w:rPr>
          <w:rFonts w:ascii="Segoe UI Semibold" w:hAnsi="Segoe UI Semibold"/>
          <w:spacing w:val="-4"/>
        </w:rPr>
        <w:t xml:space="preserve"> </w:t>
      </w:r>
      <w:r w:rsidR="00C57422">
        <w:rPr>
          <w:rFonts w:ascii="Segoe UI Semibold" w:hAnsi="Segoe UI Semibold"/>
        </w:rPr>
        <w:t>о</w:t>
      </w:r>
      <w:r w:rsidR="00C57422">
        <w:rPr>
          <w:rFonts w:ascii="Segoe UI Semibold" w:hAnsi="Segoe UI Semibold"/>
          <w:spacing w:val="-4"/>
        </w:rPr>
        <w:t xml:space="preserve"> </w:t>
      </w:r>
      <w:r w:rsidR="00C57422">
        <w:rPr>
          <w:rFonts w:ascii="Segoe UI Semibold" w:hAnsi="Segoe UI Semibold"/>
        </w:rPr>
        <w:t>виде</w:t>
      </w:r>
      <w:r w:rsidR="00C57422">
        <w:rPr>
          <w:rFonts w:ascii="Segoe UI Semibold" w:hAnsi="Segoe UI Semibold"/>
          <w:spacing w:val="-4"/>
        </w:rPr>
        <w:t xml:space="preserve"> </w:t>
      </w:r>
      <w:r w:rsidR="00C57422">
        <w:rPr>
          <w:rFonts w:ascii="Segoe UI Semibold" w:hAnsi="Segoe UI Semibold"/>
        </w:rPr>
        <w:t>государственного</w:t>
      </w:r>
      <w:r w:rsidR="00C57422">
        <w:rPr>
          <w:rFonts w:ascii="Segoe UI Semibold" w:hAnsi="Segoe UI Semibold"/>
          <w:spacing w:val="-4"/>
        </w:rPr>
        <w:t xml:space="preserve"> </w:t>
      </w:r>
      <w:r w:rsidR="00C57422">
        <w:rPr>
          <w:rFonts w:ascii="Segoe UI Semibold" w:hAnsi="Segoe UI Semibold"/>
        </w:rPr>
        <w:t>контроля</w:t>
      </w:r>
      <w:r w:rsidR="005A79D5">
        <w:rPr>
          <w:rFonts w:ascii="Segoe UI Semibold" w:hAnsi="Segoe UI Semibold"/>
        </w:rPr>
        <w:t xml:space="preserve">           Е.Е.Зюзина</w:t>
      </w:r>
      <w:r w:rsidR="005F5105">
        <w:rPr>
          <w:rFonts w:ascii="Segoe UI Semibold" w:hAnsi="Segoe UI Semibold"/>
        </w:rPr>
        <w:t xml:space="preserve">                         </w:t>
      </w:r>
    </w:p>
    <w:p w:rsidR="000064DA" w:rsidRDefault="00C57422">
      <w:pPr>
        <w:pStyle w:val="a3"/>
        <w:tabs>
          <w:tab w:val="left" w:pos="5698"/>
          <w:tab w:val="left" w:pos="7928"/>
        </w:tabs>
        <w:spacing w:before="21"/>
        <w:ind w:left="240"/>
        <w:rPr>
          <w:rFonts w:ascii="Segoe UI Semibold" w:hAnsi="Segoe UI Semibold"/>
        </w:rPr>
      </w:pPr>
      <w:r>
        <w:pict>
          <v:shape id="_x0000_s1026" style="position:absolute;left:0;text-align:left;margin-left:301.4pt;margin-top:5.65pt;width:232.65pt;height:.8pt;z-index:-16199168;mso-position-horizontal-relative:page" coordorigin="6028,113" coordsize="4653,16" path="m10680,113r-2326,l6028,113r,15l8354,128r2326,l10680,113xe" fillcolor="#d0d5da" stroked="f">
            <v:path arrowok="t"/>
            <w10:wrap anchorx="page"/>
          </v:shape>
        </w:pict>
      </w:r>
      <w:r>
        <w:rPr>
          <w:rFonts w:ascii="Segoe UI Semibold" w:hAnsi="Segoe UI Semibold"/>
        </w:rPr>
        <w:t>(надзора),</w:t>
      </w:r>
      <w:r>
        <w:rPr>
          <w:rFonts w:ascii="Segoe UI Semibold" w:hAnsi="Segoe UI Semibold"/>
          <w:spacing w:val="-3"/>
        </w:rPr>
        <w:t xml:space="preserve"> </w:t>
      </w:r>
      <w:r>
        <w:rPr>
          <w:rFonts w:ascii="Segoe UI Semibold" w:hAnsi="Segoe UI Semibold"/>
        </w:rPr>
        <w:t>муниципального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контроля:</w:t>
      </w:r>
    </w:p>
    <w:p w:rsidR="000064DA" w:rsidRDefault="000064DA">
      <w:pPr>
        <w:pStyle w:val="a3"/>
        <w:tabs>
          <w:tab w:val="left" w:pos="5698"/>
          <w:tab w:val="left" w:pos="7928"/>
        </w:tabs>
        <w:spacing w:before="21"/>
        <w:ind w:left="240"/>
        <w:rPr>
          <w:rFonts w:ascii="Segoe UI Semibold" w:hAnsi="Segoe UI Semibold"/>
        </w:rPr>
      </w:pPr>
    </w:p>
    <w:p w:rsidR="000064DA" w:rsidRDefault="000064DA">
      <w:pPr>
        <w:pStyle w:val="a3"/>
        <w:tabs>
          <w:tab w:val="left" w:pos="5698"/>
          <w:tab w:val="left" w:pos="7928"/>
        </w:tabs>
        <w:spacing w:before="21"/>
        <w:ind w:left="240"/>
        <w:rPr>
          <w:rFonts w:ascii="Segoe UI Semibold" w:hAnsi="Segoe UI Semibold"/>
        </w:rPr>
      </w:pPr>
    </w:p>
    <w:p w:rsidR="009D5481" w:rsidRDefault="00C57422">
      <w:pPr>
        <w:pStyle w:val="a3"/>
        <w:tabs>
          <w:tab w:val="left" w:pos="5698"/>
          <w:tab w:val="left" w:pos="7928"/>
        </w:tabs>
        <w:spacing w:before="21"/>
        <w:ind w:left="240"/>
      </w:pPr>
      <w:bookmarkStart w:id="0" w:name="_GoBack"/>
      <w:bookmarkEnd w:id="0"/>
      <w:r>
        <w:rPr>
          <w:rFonts w:ascii="Segoe UI Semibold" w:hAnsi="Segoe UI Semibold"/>
        </w:rPr>
        <w:tab/>
      </w:r>
      <w:r>
        <w:rPr>
          <w:position w:val="-10"/>
        </w:rPr>
        <w:t>(Ф.И.О.)</w:t>
      </w:r>
      <w:r>
        <w:rPr>
          <w:position w:val="-10"/>
        </w:rPr>
        <w:tab/>
        <w:t>(подпись)</w:t>
      </w:r>
    </w:p>
    <w:sectPr w:rsidR="009D5481">
      <w:pgSz w:w="11900" w:h="16840"/>
      <w:pgMar w:top="480" w:right="1100" w:bottom="480" w:left="112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22" w:rsidRDefault="00C57422">
      <w:r>
        <w:separator/>
      </w:r>
    </w:p>
  </w:endnote>
  <w:endnote w:type="continuationSeparator" w:id="0">
    <w:p w:rsidR="00C57422" w:rsidRDefault="00C5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emibold">
    <w:altName w:val="Segoe UI Semibold"/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81" w:rsidRDefault="00C5742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5pt;margin-top:816.75pt;width:198.9pt;height:10.95pt;z-index:-16199168;mso-position-horizontal-relative:page;mso-position-vertical-relative:page" filled="f" stroked="f">
          <v:textbox inset="0,0,0,0">
            <w:txbxContent>
              <w:p w:rsidR="009D5481" w:rsidRDefault="00C57422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pacing w:val="-1"/>
                    <w:sz w:val="16"/>
                  </w:rPr>
                  <w:t>https://monitoring.ar.gov.ru/controls/doklad/print/312048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4.4pt;margin-top:816.75pt;width:18.15pt;height:10.95pt;z-index:-16198656;mso-position-horizontal-relative:page;mso-position-vertical-relative:page" filled="f" stroked="f">
          <v:textbox inset="0,0,0,0">
            <w:txbxContent>
              <w:p w:rsidR="009D5481" w:rsidRDefault="00C57422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064DA">
                  <w:rPr>
                    <w:rFonts w:ascii="Arial MT"/>
                    <w:noProof/>
                    <w:sz w:val="16"/>
                  </w:rPr>
                  <w:t>8</w:t>
                </w:r>
                <w:r>
                  <w:fldChar w:fldCharType="end"/>
                </w:r>
                <w:r>
                  <w:rPr>
                    <w:rFonts w:ascii="Arial MT"/>
                    <w:sz w:val="16"/>
                  </w:rPr>
                  <w:t>/9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22" w:rsidRDefault="00C57422">
      <w:r>
        <w:separator/>
      </w:r>
    </w:p>
  </w:footnote>
  <w:footnote w:type="continuationSeparator" w:id="0">
    <w:p w:rsidR="00C57422" w:rsidRDefault="00C57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81" w:rsidRDefault="00C5742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45pt;margin-top:13.75pt;width:66.55pt;height:10.95pt;z-index:-16200192;mso-position-horizontal-relative:page;mso-position-vertical-relative:page" filled="f" stroked="f">
          <v:textbox inset="0,0,0,0">
            <w:txbxContent>
              <w:p w:rsidR="009D5481" w:rsidRDefault="00C57422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09.03.2023, 15:04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8.8pt;margin-top:13.75pt;width:72.15pt;height:10.95pt;z-index:-16199680;mso-position-horizontal-relative:page;mso-position-vertical-relative:page" filled="f" stroked="f">
          <v:textbox inset="0,0,0,0">
            <w:txbxContent>
              <w:p w:rsidR="009D5481" w:rsidRDefault="00C57422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pacing w:val="-1"/>
                    <w:sz w:val="16"/>
                  </w:rPr>
                  <w:t>monitoring.ar.gov.ru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9685E"/>
    <w:multiLevelType w:val="hybridMultilevel"/>
    <w:tmpl w:val="68B090F0"/>
    <w:lvl w:ilvl="0" w:tplc="C412927A">
      <w:start w:val="1"/>
      <w:numFmt w:val="decimal"/>
      <w:lvlText w:val="%1."/>
      <w:lvlJc w:val="left"/>
      <w:pPr>
        <w:ind w:left="240" w:hanging="217"/>
        <w:jc w:val="left"/>
      </w:pPr>
      <w:rPr>
        <w:rFonts w:ascii="Segoe UI" w:eastAsia="Segoe UI" w:hAnsi="Segoe UI" w:cs="Segoe UI" w:hint="default"/>
        <w:w w:val="100"/>
        <w:sz w:val="21"/>
        <w:szCs w:val="21"/>
        <w:lang w:val="ru-RU" w:eastAsia="en-US" w:bidi="ar-SA"/>
      </w:rPr>
    </w:lvl>
    <w:lvl w:ilvl="1" w:tplc="D0E09E18">
      <w:numFmt w:val="bullet"/>
      <w:lvlText w:val="•"/>
      <w:lvlJc w:val="left"/>
      <w:pPr>
        <w:ind w:left="1183" w:hanging="217"/>
      </w:pPr>
      <w:rPr>
        <w:rFonts w:hint="default"/>
        <w:lang w:val="ru-RU" w:eastAsia="en-US" w:bidi="ar-SA"/>
      </w:rPr>
    </w:lvl>
    <w:lvl w:ilvl="2" w:tplc="9FBC639E">
      <w:numFmt w:val="bullet"/>
      <w:lvlText w:val="•"/>
      <w:lvlJc w:val="left"/>
      <w:pPr>
        <w:ind w:left="2127" w:hanging="217"/>
      </w:pPr>
      <w:rPr>
        <w:rFonts w:hint="default"/>
        <w:lang w:val="ru-RU" w:eastAsia="en-US" w:bidi="ar-SA"/>
      </w:rPr>
    </w:lvl>
    <w:lvl w:ilvl="3" w:tplc="24B47C68">
      <w:numFmt w:val="bullet"/>
      <w:lvlText w:val="•"/>
      <w:lvlJc w:val="left"/>
      <w:pPr>
        <w:ind w:left="3071" w:hanging="217"/>
      </w:pPr>
      <w:rPr>
        <w:rFonts w:hint="default"/>
        <w:lang w:val="ru-RU" w:eastAsia="en-US" w:bidi="ar-SA"/>
      </w:rPr>
    </w:lvl>
    <w:lvl w:ilvl="4" w:tplc="044E6314">
      <w:numFmt w:val="bullet"/>
      <w:lvlText w:val="•"/>
      <w:lvlJc w:val="left"/>
      <w:pPr>
        <w:ind w:left="4015" w:hanging="217"/>
      </w:pPr>
      <w:rPr>
        <w:rFonts w:hint="default"/>
        <w:lang w:val="ru-RU" w:eastAsia="en-US" w:bidi="ar-SA"/>
      </w:rPr>
    </w:lvl>
    <w:lvl w:ilvl="5" w:tplc="721AE300">
      <w:numFmt w:val="bullet"/>
      <w:lvlText w:val="•"/>
      <w:lvlJc w:val="left"/>
      <w:pPr>
        <w:ind w:left="4959" w:hanging="217"/>
      </w:pPr>
      <w:rPr>
        <w:rFonts w:hint="default"/>
        <w:lang w:val="ru-RU" w:eastAsia="en-US" w:bidi="ar-SA"/>
      </w:rPr>
    </w:lvl>
    <w:lvl w:ilvl="6" w:tplc="2916B154">
      <w:numFmt w:val="bullet"/>
      <w:lvlText w:val="•"/>
      <w:lvlJc w:val="left"/>
      <w:pPr>
        <w:ind w:left="5903" w:hanging="217"/>
      </w:pPr>
      <w:rPr>
        <w:rFonts w:hint="default"/>
        <w:lang w:val="ru-RU" w:eastAsia="en-US" w:bidi="ar-SA"/>
      </w:rPr>
    </w:lvl>
    <w:lvl w:ilvl="7" w:tplc="8E70C114">
      <w:numFmt w:val="bullet"/>
      <w:lvlText w:val="•"/>
      <w:lvlJc w:val="left"/>
      <w:pPr>
        <w:ind w:left="6847" w:hanging="217"/>
      </w:pPr>
      <w:rPr>
        <w:rFonts w:hint="default"/>
        <w:lang w:val="ru-RU" w:eastAsia="en-US" w:bidi="ar-SA"/>
      </w:rPr>
    </w:lvl>
    <w:lvl w:ilvl="8" w:tplc="C056370E">
      <w:numFmt w:val="bullet"/>
      <w:lvlText w:val="•"/>
      <w:lvlJc w:val="left"/>
      <w:pPr>
        <w:ind w:left="7791" w:hanging="21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D5481"/>
    <w:rsid w:val="000064DA"/>
    <w:rsid w:val="00580F1E"/>
    <w:rsid w:val="005A79D5"/>
    <w:rsid w:val="005F5105"/>
    <w:rsid w:val="009D5481"/>
    <w:rsid w:val="00C5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egoe UI" w:eastAsia="Segoe UI" w:hAnsi="Segoe UI" w:cs="Segoe U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100"/>
      <w:ind w:left="880" w:right="878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ind w:left="240" w:hanging="217"/>
    </w:pPr>
  </w:style>
  <w:style w:type="paragraph" w:customStyle="1" w:styleId="TableParagraph">
    <w:name w:val="Table Paragraph"/>
    <w:basedOn w:val="a"/>
    <w:uiPriority w:val="1"/>
    <w:qFormat/>
    <w:pPr>
      <w:spacing w:before="116"/>
      <w:ind w:left="12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egoe UI" w:eastAsia="Segoe UI" w:hAnsi="Segoe UI" w:cs="Segoe U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100"/>
      <w:ind w:left="880" w:right="878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ind w:left="240" w:hanging="217"/>
    </w:pPr>
  </w:style>
  <w:style w:type="paragraph" w:customStyle="1" w:styleId="TableParagraph">
    <w:name w:val="Table Paragraph"/>
    <w:basedOn w:val="a"/>
    <w:uiPriority w:val="1"/>
    <w:qFormat/>
    <w:pPr>
      <w:spacing w:before="116"/>
      <w:ind w:left="1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2118</Words>
  <Characters>12073</Characters>
  <Application>Microsoft Office Word</Application>
  <DocSecurity>0</DocSecurity>
  <Lines>100</Lines>
  <Paragraphs>28</Paragraphs>
  <ScaleCrop>false</ScaleCrop>
  <Company/>
  <LinksUpToDate>false</LinksUpToDate>
  <CharactersWithSpaces>14163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Наталия</cp:lastModifiedBy>
  <cp:revision>6</cp:revision>
  <dcterms:created xsi:type="dcterms:W3CDTF">2023-03-21T11:51:00Z</dcterms:created>
  <dcterms:modified xsi:type="dcterms:W3CDTF">2023-03-21T11:56:00Z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2023-03-21T00:00:00Z</vt:filetime>
  </property>
</Properties>
</file>