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D" w:rsidRDefault="0097181D" w:rsidP="0097181D">
      <w:pPr>
        <w:shd w:val="clear" w:color="auto" w:fill="FFFFFF"/>
        <w:tabs>
          <w:tab w:val="left" w:pos="5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24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</w:p>
    <w:p w:rsidR="0051351D" w:rsidRPr="00FD27D9" w:rsidRDefault="00FD27D9" w:rsidP="00C8332E">
      <w:pPr>
        <w:pStyle w:val="Default"/>
        <w:spacing w:before="240" w:after="240" w:line="276" w:lineRule="auto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E77797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Налогоплательщикам рассказали про </w:t>
      </w:r>
      <w:r w:rsidR="00E77797" w:rsidRPr="00E77797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имущественные налоги юридических лиц и как правильно заполнять уведомления в условиях ЕНС </w:t>
      </w:r>
    </w:p>
    <w:p w:rsidR="002C1F0C" w:rsidRPr="005741BD" w:rsidRDefault="0051351D" w:rsidP="00C8332E">
      <w:pPr>
        <w:pStyle w:val="Default"/>
        <w:spacing w:before="240"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2C1F0C" w:rsidRPr="005741BD">
        <w:rPr>
          <w:sz w:val="26"/>
          <w:szCs w:val="26"/>
        </w:rPr>
        <w:t xml:space="preserve"> </w:t>
      </w:r>
      <w:r w:rsidR="0079427A">
        <w:rPr>
          <w:sz w:val="26"/>
          <w:szCs w:val="26"/>
        </w:rPr>
        <w:t xml:space="preserve">ФНС России по Липецкой области </w:t>
      </w:r>
      <w:r>
        <w:rPr>
          <w:sz w:val="26"/>
          <w:szCs w:val="26"/>
        </w:rPr>
        <w:t>провело</w:t>
      </w:r>
      <w:r w:rsidR="002C1F0C" w:rsidRPr="005741BD">
        <w:rPr>
          <w:sz w:val="26"/>
          <w:szCs w:val="26"/>
        </w:rPr>
        <w:t xml:space="preserve"> </w:t>
      </w:r>
      <w:proofErr w:type="spellStart"/>
      <w:r w:rsidR="002C1F0C" w:rsidRPr="005741BD">
        <w:rPr>
          <w:sz w:val="26"/>
          <w:szCs w:val="26"/>
        </w:rPr>
        <w:t>вебинар</w:t>
      </w:r>
      <w:proofErr w:type="spellEnd"/>
      <w:r w:rsidR="002C1F0C" w:rsidRPr="005741BD">
        <w:rPr>
          <w:sz w:val="26"/>
          <w:szCs w:val="26"/>
        </w:rPr>
        <w:t xml:space="preserve"> для налогоплательщиков, на котором </w:t>
      </w:r>
      <w:r w:rsidR="002C1F0C">
        <w:rPr>
          <w:sz w:val="26"/>
          <w:szCs w:val="26"/>
        </w:rPr>
        <w:t xml:space="preserve">рассмотрели актуальные вопросы в условиях функционирования ЕНС и </w:t>
      </w:r>
      <w:r w:rsidR="0079427A">
        <w:rPr>
          <w:sz w:val="26"/>
          <w:szCs w:val="26"/>
        </w:rPr>
        <w:t>имущественные налоги юридических лиц.</w:t>
      </w:r>
      <w:r w:rsidR="002C1F0C" w:rsidRPr="005741BD">
        <w:rPr>
          <w:sz w:val="26"/>
          <w:szCs w:val="26"/>
        </w:rPr>
        <w:t xml:space="preserve"> </w:t>
      </w:r>
    </w:p>
    <w:p w:rsidR="00383999" w:rsidRPr="00383999" w:rsidRDefault="00383999" w:rsidP="00383999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D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лавный государственный налоговый инспектор отдела камерального контроля в сфере налогообложения имущества </w:t>
      </w:r>
      <w:r w:rsidRPr="003D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Елена Шишкова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E7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</w:t>
      </w:r>
      <w:r w:rsidR="00834DF7" w:rsidRPr="00E7779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налогового счета,</w:t>
      </w:r>
      <w:r w:rsidRPr="00E7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акцентировала внимание на вопросах по заполнению и представлению в налоговые органы уведомлений</w:t>
      </w:r>
      <w:r w:rsidR="00562AE1" w:rsidRPr="00E7779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</w:t>
      </w:r>
      <w:r w:rsidR="00562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</w:t>
      </w:r>
      <w:r w:rsidRPr="00383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налоговый орган по месту учета не позднее 25-го числа месяца, в котором установлен срок уплаты соответствующих налогов,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авансовых платежей по налогам. </w:t>
      </w:r>
      <w:r w:rsidRPr="003839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допущении налогоплательщиком ошибки в уведомление (КБК, период, сумма) необходимо представить уточненное уведомление.</w:t>
      </w:r>
    </w:p>
    <w:p w:rsidR="003D0AD5" w:rsidRDefault="00562AE1" w:rsidP="00C8332E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специалист рассказала об</w:t>
      </w:r>
      <w:r w:rsidR="003D0AD5" w:rsidRPr="003D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изменениях в налоговой декларации по налогу на имущество организаций, утвержденных </w:t>
      </w:r>
      <w:r w:rsidR="003D0AD5" w:rsidRPr="003D0AD5">
        <w:rPr>
          <w:rFonts w:ascii="Times New Roman" w:eastAsia="Times New Roman" w:hAnsi="Times New Roman" w:cs="Times New Roman"/>
          <w:sz w:val="26"/>
          <w:szCs w:val="26"/>
        </w:rPr>
        <w:t>приказом ФНС России от 24.08.2022 N ЕД-7-21/766@</w:t>
      </w:r>
      <w:r w:rsidR="003D0AD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D0AD5" w:rsidRPr="003D0AD5" w:rsidRDefault="003D0AD5" w:rsidP="00C833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AD5">
        <w:rPr>
          <w:rFonts w:ascii="Times New Roman" w:hAnsi="Times New Roman" w:cs="Times New Roman"/>
          <w:sz w:val="26"/>
          <w:szCs w:val="26"/>
        </w:rPr>
        <w:t>в строке 010 раздела 2.1 «Информация об объекте недвижимого имущества, облагаемом налогом по среднегодовой стоимости» больше нельзя отразить код 2 (условный номер объекта);</w:t>
      </w:r>
    </w:p>
    <w:p w:rsidR="003D0AD5" w:rsidRPr="003D0AD5" w:rsidRDefault="003D0AD5" w:rsidP="00C833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AD5">
        <w:rPr>
          <w:rFonts w:ascii="Times New Roman" w:hAnsi="Times New Roman" w:cs="Times New Roman"/>
          <w:sz w:val="26"/>
          <w:szCs w:val="26"/>
        </w:rPr>
        <w:t>изменились штрих коды;</w:t>
      </w:r>
    </w:p>
    <w:p w:rsidR="003D0AD5" w:rsidRPr="003D0AD5" w:rsidRDefault="003D0AD5" w:rsidP="00C833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AD5">
        <w:rPr>
          <w:rFonts w:ascii="Times New Roman" w:hAnsi="Times New Roman" w:cs="Times New Roman"/>
          <w:sz w:val="26"/>
          <w:szCs w:val="26"/>
        </w:rPr>
        <w:t>добавлен раздел 2.2 «Сумма налога, исчисленного с применением налогового вычета для соглашений о защите и поощрении капиталовложений (СЗПК)»;</w:t>
      </w:r>
    </w:p>
    <w:p w:rsidR="00E77797" w:rsidRDefault="003D0AD5" w:rsidP="00E7779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AD5">
        <w:rPr>
          <w:rFonts w:ascii="Times New Roman" w:hAnsi="Times New Roman" w:cs="Times New Roman"/>
          <w:sz w:val="26"/>
          <w:szCs w:val="26"/>
        </w:rPr>
        <w:t>заполнение раздела 3 «Сумма налога, исчисленного исходя из определения налоговой</w:t>
      </w:r>
      <w:r w:rsidR="002E269E">
        <w:rPr>
          <w:rFonts w:ascii="Times New Roman" w:hAnsi="Times New Roman" w:cs="Times New Roman"/>
          <w:sz w:val="26"/>
          <w:szCs w:val="26"/>
        </w:rPr>
        <w:t xml:space="preserve"> базы по кадастровой стоимости» установлено т</w:t>
      </w:r>
      <w:r w:rsidRPr="003D0AD5">
        <w:rPr>
          <w:rFonts w:ascii="Times New Roman" w:hAnsi="Times New Roman" w:cs="Times New Roman"/>
          <w:sz w:val="26"/>
          <w:szCs w:val="26"/>
        </w:rPr>
        <w:t>олько для иностранных организаций в отношении объектов недвижимого имущества, с</w:t>
      </w:r>
      <w:r w:rsidR="00FD3C52">
        <w:rPr>
          <w:rFonts w:ascii="Times New Roman" w:hAnsi="Times New Roman" w:cs="Times New Roman"/>
          <w:sz w:val="26"/>
          <w:szCs w:val="26"/>
        </w:rPr>
        <w:t xml:space="preserve">умма налога </w:t>
      </w:r>
      <w:r w:rsidR="002E269E">
        <w:rPr>
          <w:rFonts w:ascii="Times New Roman" w:hAnsi="Times New Roman" w:cs="Times New Roman"/>
          <w:sz w:val="26"/>
          <w:szCs w:val="26"/>
        </w:rPr>
        <w:t xml:space="preserve">по которым </w:t>
      </w:r>
      <w:r w:rsidRPr="003D0AD5">
        <w:rPr>
          <w:rFonts w:ascii="Times New Roman" w:hAnsi="Times New Roman" w:cs="Times New Roman"/>
          <w:sz w:val="26"/>
          <w:szCs w:val="26"/>
        </w:rPr>
        <w:t>исчисляется    из    определения    налоговой    базы    в    соответствии    с    пунктом    2    статьи 375 НК РФ (исходя из кадастровой стоимости);</w:t>
      </w:r>
    </w:p>
    <w:p w:rsidR="00C8332E" w:rsidRDefault="00E77797" w:rsidP="00E7779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AD5" w:rsidRPr="003D0AD5">
        <w:rPr>
          <w:rFonts w:ascii="Times New Roman" w:hAnsi="Times New Roman" w:cs="Times New Roman"/>
          <w:sz w:val="26"/>
          <w:szCs w:val="26"/>
        </w:rPr>
        <w:t>предусмотрена возможность заполнения декларации в отношении объектов недв</w:t>
      </w:r>
      <w:r w:rsidR="002E269E">
        <w:rPr>
          <w:rFonts w:ascii="Times New Roman" w:hAnsi="Times New Roman" w:cs="Times New Roman"/>
          <w:sz w:val="26"/>
          <w:szCs w:val="26"/>
        </w:rPr>
        <w:t xml:space="preserve">ижимого имущества организации, </w:t>
      </w:r>
      <w:r w:rsidR="003D0AD5" w:rsidRPr="003D0AD5">
        <w:rPr>
          <w:rFonts w:ascii="Times New Roman" w:hAnsi="Times New Roman" w:cs="Times New Roman"/>
          <w:sz w:val="26"/>
          <w:szCs w:val="26"/>
        </w:rPr>
        <w:t xml:space="preserve">утратившей статус налогоплательщика </w:t>
      </w:r>
      <w:r w:rsidR="00FD3C52">
        <w:rPr>
          <w:rFonts w:ascii="Times New Roman" w:hAnsi="Times New Roman" w:cs="Times New Roman"/>
          <w:sz w:val="26"/>
          <w:szCs w:val="26"/>
        </w:rPr>
        <w:t xml:space="preserve">- участника СЗПК по основанию, </w:t>
      </w:r>
      <w:r w:rsidR="003D0AD5" w:rsidRPr="003D0AD5">
        <w:rPr>
          <w:rFonts w:ascii="Times New Roman" w:hAnsi="Times New Roman" w:cs="Times New Roman"/>
          <w:sz w:val="26"/>
          <w:szCs w:val="26"/>
        </w:rPr>
        <w:t>предусмотренному подпунктом 2 пункта 3 статьи 25.17 НК РФ.</w:t>
      </w:r>
    </w:p>
    <w:p w:rsidR="003D0AD5" w:rsidRDefault="00C8332E" w:rsidP="00383999">
      <w:pPr>
        <w:spacing w:before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А</w:t>
      </w:r>
      <w:r w:rsidR="000E1E13">
        <w:rPr>
          <w:rFonts w:ascii="Times New Roman" w:hAnsi="Times New Roman" w:cs="Times New Roman"/>
          <w:sz w:val="26"/>
          <w:szCs w:val="26"/>
        </w:rPr>
        <w:t>лексеевна</w:t>
      </w:r>
      <w:r>
        <w:rPr>
          <w:rFonts w:ascii="Times New Roman" w:hAnsi="Times New Roman" w:cs="Times New Roman"/>
          <w:sz w:val="26"/>
          <w:szCs w:val="26"/>
        </w:rPr>
        <w:t xml:space="preserve"> обратила внимание на изменившиеся с 2023 даты уплаты по имущественным налогом:</w:t>
      </w:r>
    </w:p>
    <w:p w:rsidR="00E77797" w:rsidRDefault="00C8332E" w:rsidP="00E7779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332E">
        <w:rPr>
          <w:rFonts w:ascii="Times New Roman" w:hAnsi="Times New Roman" w:cs="Times New Roman"/>
          <w:sz w:val="26"/>
          <w:szCs w:val="26"/>
        </w:rPr>
        <w:t xml:space="preserve">налог на имущество организаций, транспортный и земельный налог </w:t>
      </w:r>
      <w:r w:rsidR="00383999" w:rsidRPr="00C8332E">
        <w:rPr>
          <w:rFonts w:ascii="Times New Roman" w:hAnsi="Times New Roman" w:cs="Times New Roman"/>
          <w:sz w:val="26"/>
          <w:szCs w:val="26"/>
        </w:rPr>
        <w:t xml:space="preserve">за 4 квартал </w:t>
      </w:r>
      <w:r w:rsidR="00383999">
        <w:rPr>
          <w:rFonts w:ascii="Times New Roman" w:hAnsi="Times New Roman" w:cs="Times New Roman"/>
          <w:sz w:val="26"/>
          <w:szCs w:val="26"/>
        </w:rPr>
        <w:t>перечисляется</w:t>
      </w:r>
      <w:r w:rsidRPr="00C8332E">
        <w:rPr>
          <w:rFonts w:ascii="Times New Roman" w:hAnsi="Times New Roman" w:cs="Times New Roman"/>
          <w:sz w:val="26"/>
          <w:szCs w:val="26"/>
        </w:rPr>
        <w:t xml:space="preserve"> не позднее 28 февраля года, следующего за</w:t>
      </w:r>
      <w:r>
        <w:rPr>
          <w:rFonts w:ascii="Times New Roman" w:hAnsi="Times New Roman" w:cs="Times New Roman"/>
          <w:sz w:val="26"/>
          <w:szCs w:val="26"/>
        </w:rPr>
        <w:t xml:space="preserve"> истекшим налоговым периодом;</w:t>
      </w:r>
    </w:p>
    <w:p w:rsidR="00E77797" w:rsidRDefault="00E77797" w:rsidP="00E7779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8332E" w:rsidRPr="00C8332E">
        <w:rPr>
          <w:rFonts w:ascii="Times New Roman" w:hAnsi="Times New Roman" w:cs="Times New Roman"/>
          <w:sz w:val="26"/>
          <w:szCs w:val="26"/>
        </w:rPr>
        <w:t>авансовые платежи за 1, 2 и 3 квартал – не позднее 28-го числа месяца, следующего за отчетным периодом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332E" w:rsidRDefault="00E77797" w:rsidP="00E77797">
      <w:pPr>
        <w:spacing w:before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изменился </w:t>
      </w:r>
      <w:r w:rsidR="00C8332E" w:rsidRPr="00C8332E">
        <w:rPr>
          <w:rFonts w:ascii="Times New Roman" w:hAnsi="Times New Roman" w:cs="Times New Roman"/>
          <w:sz w:val="26"/>
          <w:szCs w:val="26"/>
        </w:rPr>
        <w:t xml:space="preserve">срок сдачи налоговой декларации по </w:t>
      </w:r>
      <w:r>
        <w:rPr>
          <w:rFonts w:ascii="Times New Roman" w:hAnsi="Times New Roman" w:cs="Times New Roman"/>
          <w:sz w:val="26"/>
          <w:szCs w:val="26"/>
        </w:rPr>
        <w:t xml:space="preserve">налогу на имущество организаций, предоставить ее необходимо </w:t>
      </w:r>
      <w:r w:rsidR="00C8332E" w:rsidRPr="00C8332E">
        <w:rPr>
          <w:rFonts w:ascii="Times New Roman" w:hAnsi="Times New Roman" w:cs="Times New Roman"/>
          <w:sz w:val="26"/>
          <w:szCs w:val="26"/>
        </w:rPr>
        <w:t>не позднее 25 марта года, следующего</w:t>
      </w:r>
      <w:r>
        <w:rPr>
          <w:rFonts w:ascii="Times New Roman" w:hAnsi="Times New Roman" w:cs="Times New Roman"/>
          <w:sz w:val="26"/>
          <w:szCs w:val="26"/>
        </w:rPr>
        <w:t xml:space="preserve"> за истекшим налоговым периодом</w:t>
      </w:r>
    </w:p>
    <w:p w:rsidR="00A122D2" w:rsidRPr="00C8332E" w:rsidRDefault="00A122D2" w:rsidP="00E77797">
      <w:p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подробно рассказала о действующих налоговых льготах для организаций, и куда необходимо обратиться для их применения. А также пояснила, на каких основаниях производятся расчеты по имущественным налогам. </w:t>
      </w:r>
      <w:r w:rsidR="00E77797">
        <w:rPr>
          <w:rFonts w:ascii="Times New Roman" w:hAnsi="Times New Roman" w:cs="Times New Roman"/>
          <w:sz w:val="26"/>
          <w:szCs w:val="26"/>
        </w:rPr>
        <w:t xml:space="preserve">В </w:t>
      </w:r>
      <w:r w:rsidRPr="00A122D2">
        <w:rPr>
          <w:rFonts w:ascii="Times New Roman" w:hAnsi="Times New Roman" w:cs="Times New Roman"/>
          <w:sz w:val="26"/>
          <w:szCs w:val="26"/>
        </w:rPr>
        <w:t xml:space="preserve">случае несогласия, а также для уточнения кадастровой стоимости, периода факта владения, включения в перечень от кадастровой стоимости по объектам недвижимого имущества необходимо обратиться непосредственно в орган </w:t>
      </w:r>
      <w:proofErr w:type="spellStart"/>
      <w:r w:rsidRPr="00A122D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22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AD5" w:rsidRPr="00FD3C52" w:rsidRDefault="00562AE1" w:rsidP="00383999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Налоговый </w:t>
      </w:r>
      <w:r w:rsidRPr="00E77797"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 поделилась актуальной информацией о работе электронного сервиса</w:t>
      </w:r>
      <w:r w:rsidR="00FD3C52" w:rsidRPr="00E77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3C52" w:rsidRPr="00E77797">
        <w:rPr>
          <w:rFonts w:ascii="Times New Roman" w:hAnsi="Times New Roman" w:cs="Times New Roman"/>
          <w:sz w:val="26"/>
          <w:szCs w:val="26"/>
        </w:rPr>
        <w:t>«</w:t>
      </w:r>
      <w:hyperlink r:id="rId6" w:tgtFrame="_blank" w:history="1">
        <w:r w:rsidR="00FD3C52" w:rsidRPr="00E77797">
          <w:rPr>
            <w:rFonts w:ascii="Times New Roman" w:hAnsi="Times New Roman" w:cs="Times New Roman"/>
            <w:sz w:val="26"/>
            <w:szCs w:val="26"/>
          </w:rPr>
          <w:t>Уплата налогов и пошлин</w:t>
        </w:r>
      </w:hyperlink>
      <w:r w:rsidR="00FD3C52" w:rsidRPr="00E77797">
        <w:rPr>
          <w:rFonts w:ascii="Times New Roman" w:hAnsi="Times New Roman" w:cs="Times New Roman"/>
          <w:sz w:val="26"/>
          <w:szCs w:val="26"/>
        </w:rPr>
        <w:t>»</w:t>
      </w:r>
      <w:r w:rsidR="0051351D" w:rsidRPr="00E77797">
        <w:rPr>
          <w:rFonts w:ascii="Times New Roman" w:hAnsi="Times New Roman" w:cs="Times New Roman"/>
          <w:sz w:val="26"/>
          <w:szCs w:val="26"/>
        </w:rPr>
        <w:t>, в нем</w:t>
      </w:r>
      <w:r w:rsidR="00FD3C52" w:rsidRPr="00E77797">
        <w:rPr>
          <w:rFonts w:ascii="Times New Roman" w:hAnsi="Times New Roman" w:cs="Times New Roman"/>
          <w:sz w:val="26"/>
          <w:szCs w:val="26"/>
        </w:rPr>
        <w:t xml:space="preserve"> появились новые жизненные ситуации: «Уплата фиксированных</w:t>
      </w:r>
      <w:r w:rsidR="00FD3C52" w:rsidRPr="00FD3C52">
        <w:rPr>
          <w:rFonts w:ascii="Times New Roman" w:hAnsi="Times New Roman" w:cs="Times New Roman"/>
          <w:sz w:val="26"/>
          <w:szCs w:val="26"/>
        </w:rPr>
        <w:t xml:space="preserve"> страховых взносов» и «Уплата авансов вместо подачи уведомления». После обновления можно безошибочно уплатить фиксированные страховые взносы, а также внести очередной авансовый платеж</w:t>
      </w:r>
      <w:r w:rsidR="00FD3C52">
        <w:rPr>
          <w:rFonts w:ascii="Times New Roman" w:hAnsi="Times New Roman" w:cs="Times New Roman"/>
          <w:sz w:val="26"/>
          <w:szCs w:val="26"/>
        </w:rPr>
        <w:t>.</w:t>
      </w:r>
    </w:p>
    <w:p w:rsidR="00562AE1" w:rsidRPr="00562AE1" w:rsidRDefault="00562AE1" w:rsidP="00562AE1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завершении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сотрудник налоговой службы ответила</w:t>
      </w:r>
      <w:r w:rsidRPr="00562AE1">
        <w:rPr>
          <w:rFonts w:ascii="Times New Roman" w:hAnsi="Times New Roman" w:cs="Times New Roman"/>
          <w:sz w:val="26"/>
          <w:szCs w:val="26"/>
        </w:rPr>
        <w:t xml:space="preserve"> на многочисленные вопросы участников мероприятия.</w:t>
      </w:r>
    </w:p>
    <w:p w:rsidR="003D0AD5" w:rsidRPr="003D0AD5" w:rsidRDefault="003D0AD5" w:rsidP="003D0AD5">
      <w:pPr>
        <w:keepNext/>
        <w:keepLines/>
        <w:spacing w:after="240" w:line="300" w:lineRule="auto"/>
        <w:jc w:val="both"/>
        <w:rPr>
          <w:sz w:val="26"/>
          <w:szCs w:val="26"/>
        </w:rPr>
      </w:pPr>
    </w:p>
    <w:p w:rsidR="00FD27D9" w:rsidRPr="00FD27D9" w:rsidRDefault="00FD27D9" w:rsidP="00FD27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7D9" w:rsidRPr="005C6C31" w:rsidRDefault="005C6C31" w:rsidP="00FD27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5C6C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</w:p>
    <w:p w:rsidR="003D0AD5" w:rsidRPr="003D0AD5" w:rsidRDefault="003D0AD5" w:rsidP="003D0AD5">
      <w:pPr>
        <w:keepNext/>
        <w:keepLines/>
        <w:spacing w:after="24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891" w:rsidRDefault="00772891" w:rsidP="003D0AD5">
      <w:pPr>
        <w:spacing w:after="240"/>
      </w:pPr>
    </w:p>
    <w:sectPr w:rsidR="007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8ED"/>
    <w:multiLevelType w:val="hybridMultilevel"/>
    <w:tmpl w:val="99DC0E52"/>
    <w:lvl w:ilvl="0" w:tplc="B5C27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EB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AE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86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E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0E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DE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C7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6D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31"/>
    <w:rsid w:val="00004631"/>
    <w:rsid w:val="000E1E13"/>
    <w:rsid w:val="002270F1"/>
    <w:rsid w:val="002C1F0C"/>
    <w:rsid w:val="002E269E"/>
    <w:rsid w:val="002F20AC"/>
    <w:rsid w:val="00383999"/>
    <w:rsid w:val="003D0AD5"/>
    <w:rsid w:val="0051351D"/>
    <w:rsid w:val="005274E3"/>
    <w:rsid w:val="00562AE1"/>
    <w:rsid w:val="005C6C31"/>
    <w:rsid w:val="00772891"/>
    <w:rsid w:val="0079427A"/>
    <w:rsid w:val="00834DF7"/>
    <w:rsid w:val="00866BA6"/>
    <w:rsid w:val="0097181D"/>
    <w:rsid w:val="00A122D2"/>
    <w:rsid w:val="00C8332E"/>
    <w:rsid w:val="00E77797"/>
    <w:rsid w:val="00FD27D9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60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41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39BE2682</Template>
  <TotalTime>166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9</cp:revision>
  <cp:lastPrinted>2023-07-06T12:15:00Z</cp:lastPrinted>
  <dcterms:created xsi:type="dcterms:W3CDTF">2023-06-27T11:10:00Z</dcterms:created>
  <dcterms:modified xsi:type="dcterms:W3CDTF">2023-07-13T13:26:00Z</dcterms:modified>
</cp:coreProperties>
</file>