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СОВЕТ ДЕПУТАТОВ СЕЛЬСКОГО ПОСЕЛЕНИЯ </w:t>
      </w:r>
      <w:r w:rsidR="001B6BA0"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 Добринского муниципального района Липецкой области Российской Федерации</w:t>
      </w: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</w:p>
    <w:p w:rsidR="00EA057B" w:rsidRPr="00E94F56" w:rsidRDefault="00CB7225" w:rsidP="00EA057B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77</w:t>
      </w:r>
      <w:r w:rsidR="00EA057B" w:rsidRPr="00E94F56">
        <w:rPr>
          <w:rFonts w:ascii="Times New Roman" w:hAnsi="Times New Roman"/>
        </w:rPr>
        <w:t>-я сессия IV созыва</w:t>
      </w: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>РЕШЕНИЕ</w:t>
      </w: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>2</w:t>
      </w:r>
      <w:r w:rsidR="00CB7225">
        <w:rPr>
          <w:rFonts w:ascii="Times New Roman" w:hAnsi="Times New Roman"/>
        </w:rPr>
        <w:t>4</w:t>
      </w:r>
      <w:r w:rsidRPr="00E94F56">
        <w:rPr>
          <w:rFonts w:ascii="Times New Roman" w:hAnsi="Times New Roman"/>
        </w:rPr>
        <w:t>.0</w:t>
      </w:r>
      <w:r w:rsidR="00CB7225">
        <w:rPr>
          <w:rFonts w:ascii="Times New Roman" w:hAnsi="Times New Roman"/>
        </w:rPr>
        <w:t>7</w:t>
      </w:r>
      <w:r w:rsidRPr="00E94F56">
        <w:rPr>
          <w:rFonts w:ascii="Times New Roman" w:hAnsi="Times New Roman"/>
        </w:rPr>
        <w:t xml:space="preserve">.2015 г. </w:t>
      </w:r>
      <w:r w:rsidRPr="00E94F56">
        <w:rPr>
          <w:rFonts w:ascii="Times New Roman" w:hAnsi="Times New Roman"/>
        </w:rPr>
        <w:tab/>
      </w:r>
      <w:r w:rsidRPr="00E94F56">
        <w:rPr>
          <w:rFonts w:ascii="Times New Roman" w:hAnsi="Times New Roman"/>
        </w:rPr>
        <w:tab/>
      </w:r>
      <w:r w:rsidRPr="00E94F56">
        <w:rPr>
          <w:rFonts w:ascii="Times New Roman" w:hAnsi="Times New Roman"/>
        </w:rPr>
        <w:tab/>
        <w:t xml:space="preserve">с. </w:t>
      </w:r>
      <w:r w:rsidR="00E94F56" w:rsidRPr="00E94F56">
        <w:rPr>
          <w:rFonts w:ascii="Times New Roman" w:hAnsi="Times New Roman"/>
        </w:rPr>
        <w:t>Новоч</w:t>
      </w:r>
      <w:r w:rsidR="00996297">
        <w:rPr>
          <w:rFonts w:ascii="Times New Roman" w:hAnsi="Times New Roman"/>
        </w:rPr>
        <w:t>е</w:t>
      </w:r>
      <w:r w:rsidR="00E94F56" w:rsidRPr="00E94F56">
        <w:rPr>
          <w:rFonts w:ascii="Times New Roman" w:hAnsi="Times New Roman"/>
        </w:rPr>
        <w:t>ркутино</w:t>
      </w:r>
      <w:r w:rsidRPr="00E94F56">
        <w:rPr>
          <w:rFonts w:ascii="Times New Roman" w:hAnsi="Times New Roman"/>
        </w:rPr>
        <w:tab/>
      </w:r>
      <w:r w:rsidRPr="00E94F56">
        <w:rPr>
          <w:rFonts w:ascii="Times New Roman" w:hAnsi="Times New Roman"/>
        </w:rPr>
        <w:tab/>
        <w:t xml:space="preserve"> № 2</w:t>
      </w:r>
      <w:r w:rsidR="00CB7225">
        <w:rPr>
          <w:rFonts w:ascii="Times New Roman" w:hAnsi="Times New Roman"/>
        </w:rPr>
        <w:t>2</w:t>
      </w:r>
      <w:r w:rsidR="00573112">
        <w:rPr>
          <w:rFonts w:ascii="Times New Roman" w:hAnsi="Times New Roman"/>
        </w:rPr>
        <w:t>3</w:t>
      </w:r>
      <w:r w:rsidRPr="00E94F56">
        <w:rPr>
          <w:rFonts w:ascii="Times New Roman" w:hAnsi="Times New Roman"/>
        </w:rPr>
        <w:t xml:space="preserve"> - рс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pStyle w:val="Title"/>
        <w:ind w:firstLine="0"/>
        <w:rPr>
          <w:rFonts w:ascii="Times New Roman" w:hAnsi="Times New Roman" w:cs="Times New Roman"/>
        </w:rPr>
      </w:pPr>
      <w:r w:rsidRPr="00E94F56">
        <w:rPr>
          <w:rFonts w:ascii="Times New Roman" w:hAnsi="Times New Roman" w:cs="Times New Roman"/>
        </w:rPr>
        <w:t>О Положении «</w:t>
      </w:r>
      <w:r w:rsidR="00947B42">
        <w:rPr>
          <w:rFonts w:ascii="Times New Roman" w:hAnsi="Times New Roman" w:cs="Times New Roman"/>
        </w:rPr>
        <w:t>О материальном стимулировании</w:t>
      </w:r>
      <w:r w:rsidRPr="00E94F56">
        <w:rPr>
          <w:rFonts w:ascii="Times New Roman" w:hAnsi="Times New Roman" w:cs="Times New Roman"/>
        </w:rPr>
        <w:t xml:space="preserve"> работников Муниципального автономного учреждения культуры «</w:t>
      </w:r>
      <w:r w:rsidR="00E94F56">
        <w:rPr>
          <w:rFonts w:ascii="Times New Roman" w:hAnsi="Times New Roman" w:cs="Times New Roman"/>
        </w:rPr>
        <w:t>Новочеркутинский</w:t>
      </w:r>
      <w:r w:rsidR="00020EBC">
        <w:rPr>
          <w:rFonts w:ascii="Times New Roman" w:hAnsi="Times New Roman" w:cs="Times New Roman"/>
        </w:rPr>
        <w:t xml:space="preserve"> </w:t>
      </w:r>
      <w:r w:rsidRPr="00E94F56">
        <w:rPr>
          <w:rFonts w:ascii="Times New Roman" w:hAnsi="Times New Roman" w:cs="Times New Roman"/>
        </w:rPr>
        <w:t>поселенческий центр культуры»</w:t>
      </w:r>
      <w:r w:rsidR="00947B42">
        <w:rPr>
          <w:rFonts w:ascii="Times New Roman" w:hAnsi="Times New Roman" w:cs="Times New Roman"/>
        </w:rPr>
        <w:t>.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Рассмотрев представленный администрацией сельского поселения </w:t>
      </w:r>
      <w:r w:rsidR="00E94F56"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 проект решения о принятии Положения «</w:t>
      </w:r>
      <w:r w:rsidR="00947B42">
        <w:rPr>
          <w:rFonts w:ascii="Times New Roman" w:hAnsi="Times New Roman"/>
        </w:rPr>
        <w:t>О материальном стимулировании</w:t>
      </w:r>
      <w:r w:rsidRPr="00E94F56">
        <w:rPr>
          <w:rFonts w:ascii="Times New Roman" w:hAnsi="Times New Roman"/>
        </w:rPr>
        <w:t xml:space="preserve"> работников Муниципального автономного учреждения культуры «</w:t>
      </w:r>
      <w:r w:rsidR="00E94F56">
        <w:rPr>
          <w:rFonts w:ascii="Times New Roman" w:hAnsi="Times New Roman"/>
        </w:rPr>
        <w:t>Новочеркутинский</w:t>
      </w:r>
      <w:r w:rsidR="004E5F85">
        <w:rPr>
          <w:rFonts w:ascii="Times New Roman" w:hAnsi="Times New Roman"/>
        </w:rPr>
        <w:t xml:space="preserve"> </w:t>
      </w:r>
      <w:r w:rsidRPr="00E94F56">
        <w:rPr>
          <w:rFonts w:ascii="Times New Roman" w:hAnsi="Times New Roman"/>
        </w:rPr>
        <w:t>поселенческий центр культуры»,</w:t>
      </w:r>
      <w:hyperlink r:id="rId8" w:history="1">
        <w:r w:rsidRPr="00E94F56">
          <w:rPr>
            <w:rStyle w:val="a3"/>
            <w:rFonts w:ascii="Times New Roman" w:hAnsi="Times New Roman"/>
          </w:rPr>
          <w:t xml:space="preserve">Уставом сельского поселения </w:t>
        </w:r>
        <w:r w:rsidR="00E94F56">
          <w:rPr>
            <w:rStyle w:val="a3"/>
            <w:rFonts w:ascii="Times New Roman" w:hAnsi="Times New Roman"/>
          </w:rPr>
          <w:t>Новочеркутинский</w:t>
        </w:r>
        <w:r w:rsidRPr="00E94F56">
          <w:rPr>
            <w:rStyle w:val="a3"/>
            <w:rFonts w:ascii="Times New Roman" w:hAnsi="Times New Roman"/>
          </w:rPr>
          <w:t xml:space="preserve"> сельсовет Добринского муниципального района</w:t>
        </w:r>
      </w:hyperlink>
      <w:r w:rsidRPr="00E94F56">
        <w:rPr>
          <w:rFonts w:ascii="Times New Roman" w:hAnsi="Times New Roman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РЕШИЛ: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1. Принять Положение «</w:t>
      </w:r>
      <w:r w:rsidR="00947B42" w:rsidRPr="00947B42">
        <w:rPr>
          <w:rFonts w:ascii="Times New Roman" w:hAnsi="Times New Roman"/>
        </w:rPr>
        <w:t xml:space="preserve">О материальном стимулировании </w:t>
      </w:r>
      <w:r w:rsidRPr="00E94F56">
        <w:rPr>
          <w:rFonts w:ascii="Times New Roman" w:hAnsi="Times New Roman"/>
        </w:rPr>
        <w:t>работников Муниципального автономного учреждения культуры «</w:t>
      </w:r>
      <w:r w:rsidR="00E94F56"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поселенческий центр культуры»(прилагается).</w:t>
      </w:r>
    </w:p>
    <w:p w:rsidR="00EA057B" w:rsidRPr="00E94F56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2. Направить указанный нормативно-правовой акт главе сельского поселения для подписания и официального обнародования. </w:t>
      </w:r>
    </w:p>
    <w:p w:rsidR="00EA057B" w:rsidRPr="00E94F56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3. Настоящее решение вступает в силу со дня его обнародования .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rPr>
          <w:rFonts w:ascii="Times New Roman" w:hAnsi="Times New Roman"/>
        </w:rPr>
      </w:pPr>
    </w:p>
    <w:p w:rsidR="00CB7225" w:rsidRDefault="00EA057B" w:rsidP="00EA057B">
      <w:pPr>
        <w:ind w:firstLine="0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Председатель Совета депутатов сельского поселения </w:t>
      </w:r>
    </w:p>
    <w:p w:rsidR="00EA057B" w:rsidRPr="00E94F56" w:rsidRDefault="00EA057B" w:rsidP="00EA057B">
      <w:pPr>
        <w:ind w:firstLine="0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 </w:t>
      </w:r>
      <w:r w:rsidR="00E94F56"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</w:t>
      </w:r>
      <w:r w:rsidR="00CB7225">
        <w:rPr>
          <w:rFonts w:ascii="Times New Roman" w:hAnsi="Times New Roman"/>
        </w:rPr>
        <w:t xml:space="preserve">                                                       </w:t>
      </w:r>
      <w:r w:rsidR="00E94F56">
        <w:rPr>
          <w:rFonts w:ascii="Times New Roman" w:hAnsi="Times New Roman"/>
        </w:rPr>
        <w:t>И.С.Пытин</w:t>
      </w:r>
    </w:p>
    <w:p w:rsidR="00EA057B" w:rsidRDefault="00EA057B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Pr="00E94F56" w:rsidRDefault="00CB7225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rPr>
          <w:rFonts w:ascii="Times New Roman" w:hAnsi="Times New Roman"/>
        </w:rPr>
      </w:pPr>
    </w:p>
    <w:p w:rsidR="00CB7225" w:rsidRDefault="00CB7225" w:rsidP="00EA057B">
      <w:pPr>
        <w:ind w:firstLine="0"/>
        <w:rPr>
          <w:rFonts w:ascii="Times New Roman" w:hAnsi="Times New Roman"/>
        </w:rPr>
      </w:pPr>
    </w:p>
    <w:p w:rsidR="00CB7225" w:rsidRDefault="00CB7225" w:rsidP="00CB722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</w:t>
      </w:r>
      <w:r w:rsidR="00EA057B" w:rsidRPr="00E94F56">
        <w:rPr>
          <w:rFonts w:ascii="Times New Roman" w:hAnsi="Times New Roman"/>
        </w:rPr>
        <w:t xml:space="preserve">Принято решением Совета депутатов </w:t>
      </w:r>
    </w:p>
    <w:p w:rsidR="00CB7225" w:rsidRDefault="00CB7225" w:rsidP="00CB7225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Новочеркутинский сельсовет</w:t>
      </w:r>
    </w:p>
    <w:p w:rsidR="00CB7225" w:rsidRDefault="00CB7225" w:rsidP="00CB722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EA057B" w:rsidRPr="00E94F56">
        <w:rPr>
          <w:rFonts w:ascii="Times New Roman" w:hAnsi="Times New Roman"/>
        </w:rPr>
        <w:t xml:space="preserve">Добринского муниципального района </w:t>
      </w:r>
    </w:p>
    <w:p w:rsidR="00EA057B" w:rsidRPr="00E94F56" w:rsidRDefault="00CB7225" w:rsidP="00CB722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EA057B" w:rsidRPr="00E94F56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4</w:t>
      </w:r>
      <w:r w:rsidR="00EA057B" w:rsidRPr="00E94F56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="00EA057B" w:rsidRPr="00E94F56">
        <w:rPr>
          <w:rFonts w:ascii="Times New Roman" w:hAnsi="Times New Roman"/>
        </w:rPr>
        <w:t>. 2015 г. N 2</w:t>
      </w:r>
      <w:r>
        <w:rPr>
          <w:rFonts w:ascii="Times New Roman" w:hAnsi="Times New Roman"/>
        </w:rPr>
        <w:t>2</w:t>
      </w:r>
      <w:r w:rsidR="00EA057B" w:rsidRPr="00E94F56">
        <w:rPr>
          <w:rFonts w:ascii="Times New Roman" w:hAnsi="Times New Roman"/>
        </w:rPr>
        <w:t>3-рс</w:t>
      </w:r>
    </w:p>
    <w:p w:rsidR="00EA057B" w:rsidRPr="00E94F56" w:rsidRDefault="00EA057B" w:rsidP="00EA057B">
      <w:pPr>
        <w:ind w:firstLine="0"/>
        <w:rPr>
          <w:rFonts w:ascii="Times New Roman" w:hAnsi="Times New Roman"/>
        </w:rPr>
      </w:pPr>
    </w:p>
    <w:p w:rsidR="00E94F56" w:rsidRDefault="00E94F56" w:rsidP="00CD017A">
      <w:pPr>
        <w:pStyle w:val="1"/>
        <w:ind w:firstLine="0"/>
        <w:jc w:val="both"/>
        <w:rPr>
          <w:rFonts w:ascii="Times New Roman" w:hAnsi="Times New Roman" w:cs="Times New Roman"/>
          <w:b/>
          <w:bCs/>
        </w:rPr>
      </w:pPr>
      <w:bookmarkStart w:id="0" w:name="Par38"/>
      <w:bookmarkEnd w:id="0"/>
    </w:p>
    <w:p w:rsidR="00EA057B" w:rsidRPr="00E94F56" w:rsidRDefault="00EA057B" w:rsidP="00EA057B">
      <w:pPr>
        <w:pStyle w:val="1"/>
        <w:rPr>
          <w:rFonts w:ascii="Times New Roman" w:hAnsi="Times New Roman" w:cs="Times New Roman"/>
          <w:b/>
          <w:bCs/>
        </w:rPr>
      </w:pPr>
      <w:r w:rsidRPr="00E94F56">
        <w:rPr>
          <w:rFonts w:ascii="Times New Roman" w:hAnsi="Times New Roman" w:cs="Times New Roman"/>
          <w:b/>
          <w:bCs/>
        </w:rPr>
        <w:t xml:space="preserve">ПОЛОЖЕНИЕ </w:t>
      </w:r>
      <w:r w:rsidR="00947B42">
        <w:rPr>
          <w:rFonts w:ascii="Times New Roman" w:hAnsi="Times New Roman" w:cs="Times New Roman"/>
          <w:b/>
          <w:bCs/>
        </w:rPr>
        <w:t>О МАТЕРИАЛЬНОМ СТИМУЛИРОВАНИИ</w:t>
      </w:r>
      <w:r w:rsidRPr="00E94F56">
        <w:rPr>
          <w:rFonts w:ascii="Times New Roman" w:hAnsi="Times New Roman" w:cs="Times New Roman"/>
          <w:b/>
          <w:bCs/>
        </w:rPr>
        <w:t xml:space="preserve"> РАБОТНИКОВ МУНИЦИПАЛЬНОГО АВТОНОМНОГО УЧРЕЖДЕНИЯ КУЛЬТУРЫ «</w:t>
      </w:r>
      <w:r w:rsidR="00E94F56">
        <w:rPr>
          <w:rFonts w:ascii="Times New Roman" w:hAnsi="Times New Roman" w:cs="Times New Roman"/>
          <w:b/>
          <w:bCs/>
        </w:rPr>
        <w:t>НОВОЧЕРКУТИНСКИЙ</w:t>
      </w:r>
      <w:r w:rsidRPr="00E94F56">
        <w:rPr>
          <w:rFonts w:ascii="Times New Roman" w:hAnsi="Times New Roman" w:cs="Times New Roman"/>
          <w:b/>
          <w:bCs/>
        </w:rPr>
        <w:t xml:space="preserve"> ПОСЕЛЕНЧЕСКИЙ ЦЕНТР КУЛЬТУРЫ»</w:t>
      </w:r>
    </w:p>
    <w:p w:rsidR="00EA057B" w:rsidRPr="00E94F56" w:rsidRDefault="00EA057B" w:rsidP="00EA057B">
      <w:pPr>
        <w:ind w:firstLine="0"/>
        <w:rPr>
          <w:rFonts w:ascii="Times New Roman" w:hAnsi="Times New Roman"/>
        </w:rPr>
      </w:pPr>
    </w:p>
    <w:p w:rsidR="00947B42" w:rsidRPr="00947B42" w:rsidRDefault="00947B42" w:rsidP="00947B4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 w:rsidRPr="00947B42">
        <w:rPr>
          <w:rFonts w:ascii="Times New Roman" w:hAnsi="Times New Roman"/>
          <w:b/>
          <w:bCs/>
        </w:rPr>
        <w:t xml:space="preserve">  Общие положения.</w:t>
      </w:r>
    </w:p>
    <w:p w:rsidR="00947B42" w:rsidRPr="00947B42" w:rsidRDefault="00947B42" w:rsidP="00947B42">
      <w:pPr>
        <w:numPr>
          <w:ilvl w:val="1"/>
          <w:numId w:val="4"/>
        </w:numPr>
        <w:tabs>
          <w:tab w:val="clear" w:pos="720"/>
          <w:tab w:val="num" w:pos="-57"/>
        </w:tabs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Настоящее Положение разработано с целью дальнейшего совершенствования материального стимулирования работников муниципального автономного учреждения культуры «Новочеркутинский поселенческий центр культуры» (далее - Учреждения),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947B42" w:rsidRPr="00947B42" w:rsidRDefault="00947B42" w:rsidP="00947B42">
      <w:pPr>
        <w:numPr>
          <w:ilvl w:val="1"/>
          <w:numId w:val="4"/>
        </w:numPr>
        <w:tabs>
          <w:tab w:val="clear" w:pos="720"/>
          <w:tab w:val="num" w:pos="-57"/>
        </w:tabs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Положение распространяется на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947B42" w:rsidRPr="00947B42" w:rsidRDefault="00947B42" w:rsidP="00947B42">
      <w:pPr>
        <w:rPr>
          <w:rFonts w:ascii="Times New Roman" w:hAnsi="Times New Roman"/>
          <w:b/>
          <w:bCs/>
        </w:rPr>
      </w:pPr>
    </w:p>
    <w:p w:rsidR="00947B42" w:rsidRPr="00947B42" w:rsidRDefault="00947B42" w:rsidP="00947B4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</w:t>
      </w:r>
      <w:r w:rsidRPr="00947B42">
        <w:rPr>
          <w:rFonts w:ascii="Times New Roman" w:hAnsi="Times New Roman"/>
          <w:b/>
          <w:bCs/>
        </w:rPr>
        <w:t xml:space="preserve">   Организация материального стимулирования.</w:t>
      </w:r>
    </w:p>
    <w:p w:rsidR="00947B42" w:rsidRPr="00947B42" w:rsidRDefault="00947B42" w:rsidP="00947B42">
      <w:pPr>
        <w:rPr>
          <w:rFonts w:ascii="Times New Roman" w:hAnsi="Times New Roman"/>
          <w:b/>
          <w:bCs/>
        </w:rPr>
      </w:pP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2.2. Установление размера материального стимулирования производится исходя из предложений руководителей структурных подразделений с учетом эффективности труда каждого работника и утверждается приказом руководителя учреждения.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2.3. Материальное стимулирование подразделяется на: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премирование по итогам работы за месяц, квартал, год;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премирование за высокие результаты труда;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премирование за выполнение особо важных и срочных работ;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поощрение к праздничным датам;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оказание материальной помощи.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</w:p>
    <w:p w:rsidR="00947B42" w:rsidRPr="00947B42" w:rsidRDefault="00947B42" w:rsidP="00947B4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</w:t>
      </w:r>
      <w:r w:rsidRPr="00947B42">
        <w:rPr>
          <w:rFonts w:ascii="Times New Roman" w:hAnsi="Times New Roman"/>
          <w:b/>
          <w:bCs/>
        </w:rPr>
        <w:t xml:space="preserve">    Источники поощрения и оказания материальной помощи.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3.1. Источником премирования и оказания материальной помощи работников Учреждения является утвержденный фонд оплаты труда на текущий финансовый год.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ставкам, компенсационным и стимулирующим надбавкам, а также средств внебюджетного фонда оплаты труда.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</w:p>
    <w:p w:rsidR="00947B42" w:rsidRPr="00CB5F3A" w:rsidRDefault="00CB5F3A" w:rsidP="00CB5F3A">
      <w:pPr>
        <w:jc w:val="center"/>
        <w:rPr>
          <w:rFonts w:ascii="Times New Roman" w:hAnsi="Times New Roman"/>
          <w:b/>
          <w:bCs/>
        </w:rPr>
      </w:pPr>
      <w:bookmarkStart w:id="1" w:name="_GoBack"/>
      <w:r w:rsidRPr="00CB5F3A">
        <w:rPr>
          <w:rFonts w:ascii="Times New Roman" w:hAnsi="Times New Roman"/>
          <w:b/>
          <w:bCs/>
        </w:rPr>
        <w:t>4.</w:t>
      </w:r>
      <w:r w:rsidR="00947B42" w:rsidRPr="00CB5F3A">
        <w:rPr>
          <w:rFonts w:ascii="Times New Roman" w:hAnsi="Times New Roman"/>
          <w:b/>
          <w:bCs/>
        </w:rPr>
        <w:t xml:space="preserve">    Оценка труда сотрудников и порядок установления и начисления премий.</w:t>
      </w:r>
    </w:p>
    <w:bookmarkEnd w:id="1"/>
    <w:p w:rsidR="00947B42" w:rsidRPr="00947B42" w:rsidRDefault="00947B42" w:rsidP="00947B42">
      <w:pPr>
        <w:rPr>
          <w:rFonts w:ascii="Times New Roman" w:hAnsi="Times New Roman"/>
          <w:bCs/>
        </w:rPr>
      </w:pP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lastRenderedPageBreak/>
        <w:t xml:space="preserve">4.1. Премирование по итогам работы за месяц, квартал, год 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 xml:space="preserve">4.1.1. Размер премиальной выплаты определяется в процентном отношении от месячного фонда оплаты труда работника (МФОТ),  включающему должностной оклад и выплат компенсационного и стимулирующего характера. 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4.1.2. Премирование осуществляется: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за развитие творческих инициатив, применение современных форм и методов, новых технологий в практику работы учреждений  до 100 % от МФОТ;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за творческий подход к работе, участие в муниципальных, областных программах, за организацию досуга населения до 100 % от МФОТ;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за умелую организацию и эффективное управление коллективом, создание здорового психологического климата до 100 % от МФОТ;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за выполнение работ временно отсутствующего работника и по ва</w:t>
      </w:r>
      <w:r w:rsidRPr="00947B42">
        <w:rPr>
          <w:rFonts w:ascii="Times New Roman" w:hAnsi="Times New Roman"/>
          <w:bCs/>
        </w:rPr>
        <w:softHyphen/>
        <w:t>кантной должности до 50 % от МФОТ;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за внедрение и расширение ассортимента платных услуг населе</w:t>
      </w:r>
      <w:r w:rsidRPr="00947B42">
        <w:rPr>
          <w:rFonts w:ascii="Times New Roman" w:hAnsi="Times New Roman"/>
          <w:bCs/>
        </w:rPr>
        <w:softHyphen/>
        <w:t>нию до 50 % от МФОТ;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за образцовое содержание помещений и прилегающих территорий до 50 % от МФОТ;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за высокую результативность в работе до 100 % от МФОТ;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4.1.3. При начислении премии учитывается выполнение конкретных мероприятий, заданий, предусмотренных в плане работы за отчетный период, по основным направлениям деятельности в соответствии с личным вкладом конкретного работника.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4.1.4. Размер премии уменьшается или не выплачивается за следующие упущения в работе и нарушения трудовой дисциплины: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 xml:space="preserve"> - невыполнение плана работы  - до 100%;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неисполнение должностной инструкции -  до 100%;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отсутствие на работе без уважительной причины до четырех часов - до 100%;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 xml:space="preserve"> - срыв сроков исполнения приказов и отчетности, документооборота - до 100%;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грубость в обращении с коллегами и посетителями - до 100%;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 xml:space="preserve">- невыполнение распоряжений, приказов руководителя учреждения, вышестоящего руководителя  - до 100%; 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опоздание на работу - до 50%.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4.1.5.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профсоюзным комитетом работников культуры.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 xml:space="preserve"> 4.1.6. Основанием для выплаты премии является приказ руководителя учреждения с указанием ее размера каждому работнику.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4.2. Премирование за высокие результаты труда выплачивается работникам единовременно в размере МФОТ за счет экономии по фонду заработной платы и внебюджетного фонда оплаты труда при следующих условиях: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4.3. Премирование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 xml:space="preserve">4.4. Поощрение к праздничным датам за счет экономии по фонду заработной платы и внебюджетного фонда оплаты труда в случаях осуществляется: 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 xml:space="preserve">- женщинам к праздникам - День Матери и День 8 Марта; 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lastRenderedPageBreak/>
        <w:t>- мужчинам    к празднику - День Отца и День Защитника Отечества;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к профессиональным праздникам (25 марта - "День работника культуры", 21 ноября – «День бухгалтера») в размере до 50 % МФОТ;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в связи с юбилейными датами учреждения в размере до 50 % МФОТ;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 сотрудникам- юбилярам при достижении 50- и 55-летнего возраста у женщин и 50- и 60-летнего возраста у мужчин в размере  до 100 % МФОТ;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 xml:space="preserve">4.5. </w:t>
      </w:r>
      <w:r>
        <w:rPr>
          <w:rFonts w:ascii="Times New Roman" w:hAnsi="Times New Roman"/>
          <w:bCs/>
        </w:rPr>
        <w:t>Р</w:t>
      </w:r>
      <w:r w:rsidRPr="00947B42">
        <w:rPr>
          <w:rFonts w:ascii="Times New Roman" w:hAnsi="Times New Roman"/>
          <w:bCs/>
        </w:rPr>
        <w:t>аботнику может быть оказана материальная помощь за счет экономии по фонду заработной платы и внебюджетного фонда оплаты труда в случаях: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смерти сотрудника ли</w:t>
      </w:r>
      <w:r w:rsidR="00CB5F3A">
        <w:rPr>
          <w:rFonts w:ascii="Times New Roman" w:hAnsi="Times New Roman"/>
          <w:bCs/>
        </w:rPr>
        <w:t>бо его ближайшего родственника - МФОТ</w:t>
      </w:r>
      <w:r w:rsidRPr="00947B42">
        <w:rPr>
          <w:rFonts w:ascii="Times New Roman" w:hAnsi="Times New Roman"/>
          <w:bCs/>
        </w:rPr>
        <w:t>;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при смерти неработающего пенсионера, проработавшего в учреждении не менее 10 лет, в размере до одного минимального размера оплаты труда (МРОТ);</w:t>
      </w:r>
    </w:p>
    <w:p w:rsid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>- при наступлении непредвиденных событий (несчастный случай, пожар, кража и др.), требующих значительных затрат денежных средств по решени</w:t>
      </w:r>
      <w:r>
        <w:rPr>
          <w:rFonts w:ascii="Times New Roman" w:hAnsi="Times New Roman"/>
          <w:bCs/>
        </w:rPr>
        <w:t>ю собрания трудового коллектива</w:t>
      </w:r>
      <w:r w:rsidR="00CB5F3A">
        <w:rPr>
          <w:rFonts w:ascii="Times New Roman" w:hAnsi="Times New Roman"/>
          <w:bCs/>
        </w:rPr>
        <w:t>- МФОТ</w:t>
      </w:r>
      <w:r>
        <w:rPr>
          <w:rFonts w:ascii="Times New Roman" w:hAnsi="Times New Roman"/>
          <w:bCs/>
        </w:rPr>
        <w:t>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при</w:t>
      </w:r>
      <w:r w:rsidR="00CB5F3A">
        <w:rPr>
          <w:rFonts w:ascii="Times New Roman" w:hAnsi="Times New Roman"/>
          <w:bCs/>
        </w:rPr>
        <w:t xml:space="preserve"> оказании</w:t>
      </w:r>
      <w:r>
        <w:rPr>
          <w:rFonts w:ascii="Times New Roman" w:hAnsi="Times New Roman"/>
          <w:bCs/>
        </w:rPr>
        <w:t xml:space="preserve"> работника в тяжелом материальном </w:t>
      </w:r>
      <w:r w:rsidR="00CB5F3A">
        <w:rPr>
          <w:rFonts w:ascii="Times New Roman" w:hAnsi="Times New Roman"/>
          <w:bCs/>
        </w:rPr>
        <w:t>положении - МФОТ.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 xml:space="preserve">4.5.1. Администрация учреждения совместно с коллегиальным органом 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  <w:r w:rsidRPr="00947B42">
        <w:rPr>
          <w:rFonts w:ascii="Times New Roman" w:hAnsi="Times New Roman"/>
          <w:bCs/>
        </w:rPr>
        <w:t xml:space="preserve">4.5.2.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947B42" w:rsidRPr="00947B42" w:rsidRDefault="00947B42" w:rsidP="00947B42">
      <w:pPr>
        <w:rPr>
          <w:rFonts w:ascii="Times New Roman" w:hAnsi="Times New Roman"/>
          <w:bCs/>
        </w:rPr>
      </w:pPr>
    </w:p>
    <w:p w:rsidR="00947B42" w:rsidRPr="00947B42" w:rsidRDefault="00947B42" w:rsidP="00947B42">
      <w:pPr>
        <w:rPr>
          <w:rFonts w:ascii="Times New Roman" w:hAnsi="Times New Roman"/>
          <w:bCs/>
        </w:rPr>
      </w:pPr>
    </w:p>
    <w:p w:rsidR="000E7105" w:rsidRDefault="000E7105" w:rsidP="000E710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</w:t>
      </w:r>
    </w:p>
    <w:p w:rsidR="000E7105" w:rsidRDefault="000E7105" w:rsidP="000E710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Новочеркутинский сельсовет                                          И.С. Пытин</w:t>
      </w:r>
    </w:p>
    <w:p w:rsidR="00947B42" w:rsidRPr="00947B42" w:rsidRDefault="00947B42" w:rsidP="00947B42">
      <w:pPr>
        <w:rPr>
          <w:rFonts w:ascii="Times New Roman" w:hAnsi="Times New Roman"/>
          <w:b/>
          <w:bCs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164A26" w:rsidRPr="00164A26" w:rsidRDefault="00164A26" w:rsidP="00164A26">
      <w:pPr>
        <w:rPr>
          <w:rFonts w:ascii="Times New Roman" w:hAnsi="Times New Roman"/>
        </w:rPr>
      </w:pPr>
    </w:p>
    <w:p w:rsidR="00EA057B" w:rsidRPr="00E94F56" w:rsidRDefault="00EA057B" w:rsidP="00164A26">
      <w:pPr>
        <w:rPr>
          <w:rFonts w:ascii="Times New Roman" w:hAnsi="Times New Roman"/>
        </w:rPr>
      </w:pPr>
    </w:p>
    <w:p w:rsidR="00F376BE" w:rsidRPr="00E94F56" w:rsidRDefault="00F376BE" w:rsidP="00164A26">
      <w:pPr>
        <w:rPr>
          <w:rFonts w:ascii="Times New Roman" w:hAnsi="Times New Roman"/>
        </w:rPr>
      </w:pPr>
    </w:p>
    <w:sectPr w:rsidR="00F376BE" w:rsidRPr="00E94F56" w:rsidSect="00C22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52" w:rsidRDefault="004D3252">
      <w:r>
        <w:separator/>
      </w:r>
    </w:p>
  </w:endnote>
  <w:endnote w:type="continuationSeparator" w:id="1">
    <w:p w:rsidR="004D3252" w:rsidRDefault="004D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4D32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4D32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4D32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52" w:rsidRDefault="004D3252">
      <w:r>
        <w:separator/>
      </w:r>
    </w:p>
  </w:footnote>
  <w:footnote w:type="continuationSeparator" w:id="1">
    <w:p w:rsidR="004D3252" w:rsidRDefault="004D3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4D32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4D32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4D32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57B"/>
    <w:rsid w:val="0000416E"/>
    <w:rsid w:val="00020EBC"/>
    <w:rsid w:val="00085AFA"/>
    <w:rsid w:val="000E7105"/>
    <w:rsid w:val="0012326A"/>
    <w:rsid w:val="0013433B"/>
    <w:rsid w:val="00164A26"/>
    <w:rsid w:val="001B6BA0"/>
    <w:rsid w:val="002257B0"/>
    <w:rsid w:val="00231AA2"/>
    <w:rsid w:val="00232685"/>
    <w:rsid w:val="002403F7"/>
    <w:rsid w:val="002C1E01"/>
    <w:rsid w:val="00301AA6"/>
    <w:rsid w:val="00464AB6"/>
    <w:rsid w:val="004D3252"/>
    <w:rsid w:val="004E5F85"/>
    <w:rsid w:val="00573112"/>
    <w:rsid w:val="005D7D04"/>
    <w:rsid w:val="00640515"/>
    <w:rsid w:val="00705AD8"/>
    <w:rsid w:val="00947B42"/>
    <w:rsid w:val="00986AE4"/>
    <w:rsid w:val="00996297"/>
    <w:rsid w:val="009C0069"/>
    <w:rsid w:val="009E605C"/>
    <w:rsid w:val="00A350BF"/>
    <w:rsid w:val="00A362FD"/>
    <w:rsid w:val="00A96CB0"/>
    <w:rsid w:val="00AE3113"/>
    <w:rsid w:val="00CB5F3A"/>
    <w:rsid w:val="00CB7225"/>
    <w:rsid w:val="00CD017A"/>
    <w:rsid w:val="00DD5F21"/>
    <w:rsid w:val="00E27087"/>
    <w:rsid w:val="00E94F56"/>
    <w:rsid w:val="00EA057B"/>
    <w:rsid w:val="00F3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05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057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A057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EA057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A05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EA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57B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057B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0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f96335e6-251b-4399-8bc5-e4f13947b7c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9273-A53B-490F-9E52-629404AE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2015-08-03T10:41:00Z</cp:lastPrinted>
  <dcterms:created xsi:type="dcterms:W3CDTF">2015-07-23T05:02:00Z</dcterms:created>
  <dcterms:modified xsi:type="dcterms:W3CDTF">2015-08-03T10:42:00Z</dcterms:modified>
</cp:coreProperties>
</file>