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9A" w:rsidRDefault="0014469A" w:rsidP="0014469A">
      <w:pPr>
        <w:ind w:firstLine="0"/>
        <w:jc w:val="center"/>
      </w:pPr>
      <w:r w:rsidRPr="0014469A">
        <w:drawing>
          <wp:inline distT="0" distB="0" distL="0" distR="0">
            <wp:extent cx="552450" cy="723900"/>
            <wp:effectExtent l="19050" t="0" r="0" b="0"/>
            <wp:docPr id="2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4310" b="9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9A" w:rsidRDefault="0014469A" w:rsidP="0014469A">
      <w:pPr>
        <w:ind w:firstLine="0"/>
        <w:jc w:val="center"/>
      </w:pPr>
      <w:r>
        <w:t xml:space="preserve">СОВЕТ ДЕПУТАТОВ СЕЛЬСКОГО ПОСЕЛЕНИЯ </w:t>
      </w:r>
    </w:p>
    <w:p w:rsidR="0014469A" w:rsidRDefault="0014469A" w:rsidP="0014469A">
      <w:pPr>
        <w:ind w:firstLine="0"/>
        <w:jc w:val="center"/>
      </w:pPr>
      <w:r>
        <w:t>НОВОЧЕРКУТИНСКИЙ СЕЛЬСОВЕТ</w:t>
      </w:r>
    </w:p>
    <w:p w:rsidR="0014469A" w:rsidRDefault="0014469A" w:rsidP="0014469A">
      <w:pPr>
        <w:ind w:firstLine="0"/>
        <w:jc w:val="center"/>
      </w:pPr>
      <w:r>
        <w:t>Добринского муниципального района Липецкой области Российской Федерации</w:t>
      </w:r>
    </w:p>
    <w:p w:rsidR="0014469A" w:rsidRDefault="0014469A" w:rsidP="0014469A">
      <w:pPr>
        <w:jc w:val="center"/>
      </w:pPr>
    </w:p>
    <w:p w:rsidR="0014469A" w:rsidRDefault="0014469A" w:rsidP="0014469A">
      <w:pPr>
        <w:jc w:val="center"/>
      </w:pPr>
      <w:r>
        <w:t>РЕШЕНИЕ</w:t>
      </w:r>
    </w:p>
    <w:p w:rsidR="0014469A" w:rsidRDefault="0014469A" w:rsidP="0014469A">
      <w:pPr>
        <w:jc w:val="center"/>
      </w:pPr>
    </w:p>
    <w:p w:rsidR="0014469A" w:rsidRDefault="0014469A" w:rsidP="0014469A">
      <w:pPr>
        <w:jc w:val="center"/>
      </w:pPr>
      <w:r>
        <w:t>57-я сессия</w:t>
      </w:r>
    </w:p>
    <w:p w:rsidR="0014469A" w:rsidRDefault="0014469A" w:rsidP="0014469A">
      <w:pPr>
        <w:jc w:val="center"/>
      </w:pPr>
    </w:p>
    <w:p w:rsidR="0014469A" w:rsidRDefault="0014469A" w:rsidP="0014469A">
      <w:pPr>
        <w:ind w:firstLine="0"/>
        <w:jc w:val="center"/>
      </w:pPr>
      <w:r>
        <w:t>17.03.2014г.</w:t>
      </w:r>
      <w:r>
        <w:tab/>
      </w:r>
      <w:r>
        <w:tab/>
      </w:r>
      <w:r>
        <w:tab/>
        <w:t>с. Новочеркутино</w:t>
      </w:r>
      <w:r>
        <w:tab/>
      </w:r>
      <w:r>
        <w:tab/>
      </w:r>
      <w:r>
        <w:tab/>
        <w:t>№ 170-рс</w:t>
      </w:r>
    </w:p>
    <w:p w:rsidR="0014469A" w:rsidRDefault="0014469A" w:rsidP="0014469A">
      <w:pPr>
        <w:jc w:val="center"/>
      </w:pPr>
    </w:p>
    <w:p w:rsidR="0014469A" w:rsidRDefault="0014469A" w:rsidP="0014469A">
      <w:pPr>
        <w:pStyle w:val="Title"/>
        <w:ind w:firstLine="0"/>
      </w:pPr>
      <w: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14469A" w:rsidRDefault="0014469A" w:rsidP="0014469A">
      <w:pPr>
        <w:ind w:firstLine="0"/>
        <w:jc w:val="center"/>
      </w:pPr>
    </w:p>
    <w:p w:rsidR="0014469A" w:rsidRDefault="0014469A" w:rsidP="0014469A">
      <w:pPr>
        <w:jc w:val="center"/>
      </w:pPr>
      <w:r>
        <w:t>(утв. решением сессии от 22.12.2013г. №162-рс,22.01.2014г №166-рс</w:t>
      </w:r>
      <w:proofErr w:type="gramStart"/>
      <w:r>
        <w:t xml:space="preserve"> )</w:t>
      </w:r>
      <w:proofErr w:type="gramEnd"/>
    </w:p>
    <w:p w:rsidR="0014469A" w:rsidRDefault="0014469A" w:rsidP="0014469A"/>
    <w:p w:rsidR="0014469A" w:rsidRDefault="0014469A" w:rsidP="0014469A">
      <w:proofErr w:type="gramStart"/>
      <w:r>
        <w:t xml:space="preserve"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2015-2016г.г.» (утв. решением сессии от 20.12.2013г. №162-рс), руководствуясь </w:t>
      </w:r>
      <w:hyperlink r:id="rId5" w:history="1">
        <w:r>
          <w:rPr>
            <w:rStyle w:val="a3"/>
          </w:rPr>
          <w:t>Положением «О бюджетном процессе сельского поселения Новочеркутинский сельсовет»</w:t>
        </w:r>
      </w:hyperlink>
      <w:r>
        <w:t xml:space="preserve"> и </w:t>
      </w:r>
      <w:hyperlink r:id="rId6" w:history="1">
        <w:r>
          <w:rPr>
            <w:rStyle w:val="a3"/>
          </w:rPr>
          <w:t>Уставом сельского поселения Новочеркутинский сельсовет</w:t>
        </w:r>
      </w:hyperlink>
      <w:r>
        <w:t>, учитывая решение постоянной комиссий по</w:t>
      </w:r>
      <w:proofErr w:type="gramEnd"/>
      <w:r>
        <w:t xml:space="preserve"> экономике, бюджету и муниципальной собственности Совет депутатов сельского поселения </w:t>
      </w:r>
    </w:p>
    <w:p w:rsidR="0014469A" w:rsidRDefault="0014469A" w:rsidP="0014469A"/>
    <w:p w:rsidR="0014469A" w:rsidRDefault="0014469A" w:rsidP="0014469A">
      <w:r>
        <w:t>РЕШИЛ:</w:t>
      </w:r>
    </w:p>
    <w:p w:rsidR="0014469A" w:rsidRDefault="0014469A" w:rsidP="0014469A"/>
    <w:p w:rsidR="0014469A" w:rsidRDefault="0014469A" w:rsidP="0014469A">
      <w:r>
        <w:t>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14469A" w:rsidRDefault="0014469A" w:rsidP="0014469A"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4469A" w:rsidRDefault="0014469A" w:rsidP="0014469A">
      <w:r>
        <w:t>3. Настоящее решение вступает в силу со дня его официального обнародования.</w:t>
      </w:r>
    </w:p>
    <w:p w:rsidR="0014469A" w:rsidRDefault="0014469A" w:rsidP="0014469A"/>
    <w:p w:rsidR="0014469A" w:rsidRDefault="0014469A" w:rsidP="0014469A"/>
    <w:p w:rsidR="0014469A" w:rsidRDefault="0014469A" w:rsidP="0014469A">
      <w:pPr>
        <w:ind w:firstLine="0"/>
      </w:pPr>
      <w:r>
        <w:t>Председатель Совета депутатов</w:t>
      </w:r>
    </w:p>
    <w:p w:rsidR="0014469A" w:rsidRDefault="0014469A" w:rsidP="0014469A">
      <w:pPr>
        <w:ind w:firstLine="0"/>
      </w:pPr>
      <w:r>
        <w:t xml:space="preserve"> сельского поселения Новочеркутинский</w:t>
      </w:r>
    </w:p>
    <w:p w:rsidR="0014469A" w:rsidRDefault="0014469A" w:rsidP="0014469A">
      <w:pPr>
        <w:ind w:firstLine="0"/>
      </w:pPr>
      <w:r>
        <w:t xml:space="preserve">сельсовет                                                                               И.С. </w:t>
      </w:r>
      <w:proofErr w:type="spellStart"/>
      <w:r>
        <w:t>Пытин</w:t>
      </w:r>
      <w:proofErr w:type="spellEnd"/>
    </w:p>
    <w:p w:rsidR="0014469A" w:rsidRDefault="0014469A" w:rsidP="0014469A"/>
    <w:p w:rsidR="0014469A" w:rsidRDefault="0014469A" w:rsidP="0014469A"/>
    <w:p w:rsidR="0014469A" w:rsidRDefault="0014469A" w:rsidP="0014469A">
      <w:pPr>
        <w:ind w:firstLine="0"/>
      </w:pPr>
    </w:p>
    <w:p w:rsidR="0014469A" w:rsidRDefault="0014469A" w:rsidP="0014469A">
      <w:pPr>
        <w:ind w:firstLine="0"/>
      </w:pPr>
    </w:p>
    <w:p w:rsidR="0014469A" w:rsidRDefault="0014469A" w:rsidP="0014469A">
      <w:pPr>
        <w:ind w:firstLine="0"/>
        <w:jc w:val="right"/>
      </w:pPr>
    </w:p>
    <w:p w:rsidR="0014469A" w:rsidRDefault="0014469A" w:rsidP="0014469A">
      <w:pPr>
        <w:ind w:firstLine="0"/>
        <w:jc w:val="right"/>
      </w:pPr>
      <w:proofErr w:type="gramStart"/>
      <w:r>
        <w:lastRenderedPageBreak/>
        <w:t>Приняты</w:t>
      </w:r>
      <w:proofErr w:type="gramEnd"/>
      <w:r>
        <w:t xml:space="preserve"> решением Совета депутатов </w:t>
      </w:r>
    </w:p>
    <w:p w:rsidR="0014469A" w:rsidRDefault="0014469A" w:rsidP="0014469A">
      <w:pPr>
        <w:ind w:firstLine="0"/>
        <w:jc w:val="right"/>
      </w:pPr>
      <w:r>
        <w:t xml:space="preserve">сельского поселения Новочеркутинский </w:t>
      </w:r>
    </w:p>
    <w:p w:rsidR="0014469A" w:rsidRDefault="0014469A" w:rsidP="0014469A">
      <w:pPr>
        <w:ind w:firstLine="0"/>
        <w:jc w:val="right"/>
      </w:pPr>
      <w:r>
        <w:t>сельсовет от 17.03.2014г. № 170-рс</w:t>
      </w:r>
    </w:p>
    <w:p w:rsidR="0014469A" w:rsidRDefault="0014469A" w:rsidP="0014469A"/>
    <w:p w:rsidR="0014469A" w:rsidRDefault="0014469A" w:rsidP="0014469A">
      <w:pPr>
        <w:pStyle w:val="2"/>
      </w:pPr>
      <w:r>
        <w:t>ИЗМЕНЕНИЯ</w:t>
      </w:r>
    </w:p>
    <w:p w:rsidR="0014469A" w:rsidRDefault="0014469A" w:rsidP="0014469A">
      <w:pPr>
        <w:pStyle w:val="2"/>
      </w:pPr>
      <w: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14469A" w:rsidRDefault="0014469A" w:rsidP="0014469A">
      <w:pPr>
        <w:pStyle w:val="2"/>
      </w:pPr>
    </w:p>
    <w:p w:rsidR="0014469A" w:rsidRDefault="0014469A" w:rsidP="0014469A">
      <w:pPr>
        <w:pStyle w:val="2"/>
      </w:pPr>
      <w:r>
        <w:t>(утв. решением сессии от 20.12.2013г. №162-рс)</w:t>
      </w:r>
    </w:p>
    <w:p w:rsidR="0014469A" w:rsidRDefault="0014469A" w:rsidP="0014469A"/>
    <w:p w:rsidR="0014469A" w:rsidRDefault="0014469A" w:rsidP="0014469A">
      <w:pPr>
        <w:pStyle w:val="4"/>
      </w:pPr>
      <w:r>
        <w:t>Статья 1</w:t>
      </w:r>
    </w:p>
    <w:p w:rsidR="0014469A" w:rsidRDefault="0014469A" w:rsidP="0014469A">
      <w:r>
        <w:t>Внести в бюджет сельского поселения на 2014 год и на плановый период 2015 и 2016 годов следующие изменения:</w:t>
      </w:r>
    </w:p>
    <w:p w:rsidR="0014469A" w:rsidRDefault="0014469A" w:rsidP="0014469A">
      <w:r>
        <w:t>1). В пункте 1 статьи 1:</w:t>
      </w:r>
    </w:p>
    <w:p w:rsidR="0014469A" w:rsidRDefault="0014469A" w:rsidP="0014469A">
      <w:r>
        <w:t xml:space="preserve">в части 2) цифры «6 579 330» </w:t>
      </w:r>
      <w:proofErr w:type="gramStart"/>
      <w:r>
        <w:t>заменить на цифры</w:t>
      </w:r>
      <w:proofErr w:type="gramEnd"/>
      <w:r>
        <w:t xml:space="preserve"> «7004027»;</w:t>
      </w:r>
    </w:p>
    <w:p w:rsidR="0014469A" w:rsidRDefault="0014469A" w:rsidP="0014469A">
      <w:r>
        <w:t>дополнить частью 3) дефицит бюджета сельского поселения в сумме 424697 руб.</w:t>
      </w:r>
    </w:p>
    <w:p w:rsidR="0014469A" w:rsidRDefault="0014469A" w:rsidP="0014469A">
      <w:r>
        <w:t>2). Приложения:, 7, 9, 11, 19 изложить в следующей редакции (прилагаются).</w:t>
      </w:r>
    </w:p>
    <w:p w:rsidR="0014469A" w:rsidRDefault="0014469A" w:rsidP="0014469A"/>
    <w:p w:rsidR="0014469A" w:rsidRDefault="0014469A" w:rsidP="0014469A">
      <w:pPr>
        <w:pStyle w:val="4"/>
      </w:pPr>
      <w:r>
        <w:t>Статья 2</w:t>
      </w:r>
    </w:p>
    <w:p w:rsidR="0014469A" w:rsidRDefault="0014469A" w:rsidP="0014469A">
      <w:r>
        <w:t>Настоящие изменения вступают в силу со дня его официального обнародования.</w:t>
      </w:r>
    </w:p>
    <w:p w:rsidR="0014469A" w:rsidRDefault="0014469A" w:rsidP="0014469A"/>
    <w:p w:rsidR="0014469A" w:rsidRDefault="0014469A" w:rsidP="0014469A"/>
    <w:p w:rsidR="0014469A" w:rsidRDefault="0014469A" w:rsidP="0014469A">
      <w:pPr>
        <w:ind w:firstLine="0"/>
      </w:pPr>
      <w:r>
        <w:t xml:space="preserve">Глава сельского поселения </w:t>
      </w:r>
    </w:p>
    <w:p w:rsidR="0014469A" w:rsidRDefault="0014469A" w:rsidP="0014469A">
      <w:pPr>
        <w:ind w:firstLine="0"/>
      </w:pPr>
      <w:r>
        <w:t xml:space="preserve">Новочеркутинский сельсовет                                                 И.С. </w:t>
      </w:r>
      <w:proofErr w:type="spellStart"/>
      <w:r>
        <w:t>Пытин</w:t>
      </w:r>
      <w:proofErr w:type="spellEnd"/>
    </w:p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>
      <w:pPr>
        <w:ind w:firstLine="0"/>
        <w:jc w:val="right"/>
      </w:pPr>
      <w:r>
        <w:lastRenderedPageBreak/>
        <w:t>Приложение 7</w:t>
      </w:r>
    </w:p>
    <w:p w:rsidR="0014469A" w:rsidRDefault="0014469A" w:rsidP="0014469A">
      <w:pPr>
        <w:ind w:firstLine="0"/>
        <w:jc w:val="right"/>
      </w:pPr>
      <w:r>
        <w:t>к решению Совета депутатов сельского поселения Новочеркутинский сельсовет № 170-рс от 17.03.2014г</w:t>
      </w:r>
      <w:proofErr w:type="gramStart"/>
      <w:r>
        <w:t>.«</w:t>
      </w:r>
      <w:proofErr w:type="gramEnd"/>
      <w:r>
        <w:t xml:space="preserve">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14469A" w:rsidRDefault="0014469A" w:rsidP="0014469A"/>
    <w:p w:rsidR="0014469A" w:rsidRDefault="0014469A" w:rsidP="0014469A">
      <w:pPr>
        <w:pStyle w:val="1"/>
      </w:pPr>
      <w: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tbl>
      <w:tblPr>
        <w:tblW w:w="10046" w:type="dxa"/>
        <w:tblLook w:val="04A0"/>
      </w:tblPr>
      <w:tblGrid>
        <w:gridCol w:w="4537"/>
        <w:gridCol w:w="1296"/>
        <w:gridCol w:w="1114"/>
        <w:gridCol w:w="3099"/>
      </w:tblGrid>
      <w:tr w:rsidR="0014469A" w:rsidTr="0014469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СУММА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6990677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Общегосударственные вопросы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2549100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552658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1830455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29777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оборона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Мобилизационная и </w:t>
            </w:r>
            <w:proofErr w:type="spellStart"/>
            <w:r>
              <w:t>вневосковая</w:t>
            </w:r>
            <w:proofErr w:type="spellEnd"/>
            <w:r>
              <w:t xml:space="preserve"> подготовка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экономика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659860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Жилищно-коммунальное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1378264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Жилищное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682926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Культура, кинематография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2323353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2322253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Массовый спорт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</w:tbl>
    <w:p w:rsidR="0014469A" w:rsidRDefault="0014469A" w:rsidP="0014469A"/>
    <w:p w:rsidR="0014469A" w:rsidRDefault="0014469A" w:rsidP="0014469A">
      <w:pPr>
        <w:jc w:val="right"/>
      </w:pPr>
    </w:p>
    <w:p w:rsidR="0014469A" w:rsidRDefault="0014469A" w:rsidP="0014469A">
      <w:pPr>
        <w:ind w:firstLine="0"/>
        <w:jc w:val="right"/>
      </w:pPr>
      <w:r>
        <w:t>Приложение 9</w:t>
      </w:r>
    </w:p>
    <w:p w:rsidR="0014469A" w:rsidRDefault="0014469A" w:rsidP="0014469A">
      <w:pPr>
        <w:ind w:firstLine="0"/>
        <w:jc w:val="right"/>
      </w:pPr>
      <w:r>
        <w:t>к решению Совета депутатов сельского поселения Новочеркутинский сельсовет №170-рс от 17.03.2014г. «О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14469A" w:rsidRDefault="0014469A" w:rsidP="0014469A"/>
    <w:p w:rsidR="0014469A" w:rsidRDefault="0014469A" w:rsidP="0014469A">
      <w:pPr>
        <w:pStyle w:val="1"/>
      </w:pPr>
      <w:r>
        <w:t>ВЕДОМСТВЕННАЯ СТРУКТУРА</w:t>
      </w:r>
    </w:p>
    <w:p w:rsidR="0014469A" w:rsidRDefault="0014469A" w:rsidP="0014469A">
      <w:pPr>
        <w:pStyle w:val="1"/>
      </w:pPr>
      <w:r>
        <w:t>расходов бюджета сельского поселения на 2014 год</w:t>
      </w:r>
    </w:p>
    <w:p w:rsidR="0014469A" w:rsidRDefault="0014469A" w:rsidP="0014469A"/>
    <w:tbl>
      <w:tblPr>
        <w:tblW w:w="10141" w:type="dxa"/>
        <w:tblLook w:val="04A0"/>
      </w:tblPr>
      <w:tblGrid>
        <w:gridCol w:w="3975"/>
        <w:gridCol w:w="617"/>
        <w:gridCol w:w="512"/>
        <w:gridCol w:w="526"/>
        <w:gridCol w:w="1261"/>
        <w:gridCol w:w="1297"/>
        <w:gridCol w:w="1963"/>
      </w:tblGrid>
      <w:tr w:rsidR="0014469A" w:rsidTr="0014469A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Главный распорядитель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СУММА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6990677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2549100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552658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552658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552658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1830455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1791042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002 04 </w:t>
            </w:r>
            <w:r>
              <w:lastRenderedPageBreak/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1791042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609946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1143424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37672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39413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39413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39413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79777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Реализация государственных функций, связанных с </w:t>
            </w:r>
            <w:r>
              <w:lastRenderedPageBreak/>
              <w:t>общегосударственным управлением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52973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52973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52973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21804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21804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21804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011 00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51840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10260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659860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Муниципальная программа сельского поселения </w:t>
            </w:r>
            <w:r>
              <w:lastRenderedPageBreak/>
              <w:t>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1378264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015 00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</w:t>
            </w:r>
            <w:r>
              <w:lastRenderedPageBreak/>
              <w:t>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682926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682926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682926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320000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360926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360926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2323353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2323353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1961749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Библиотеки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361604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361604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361604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Массовый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018 00 </w:t>
            </w:r>
            <w:proofErr w:type="spellStart"/>
            <w:r>
              <w:t>00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Реализация направления расходов в рамках </w:t>
            </w:r>
            <w:r>
              <w:lastRenderedPageBreak/>
              <w:t>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</w:tbl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>
      <w:pPr>
        <w:ind w:firstLine="0"/>
        <w:jc w:val="right"/>
      </w:pPr>
      <w:r>
        <w:lastRenderedPageBreak/>
        <w:t>Приложение 11</w:t>
      </w:r>
    </w:p>
    <w:p w:rsidR="0014469A" w:rsidRDefault="0014469A" w:rsidP="0014469A">
      <w:pPr>
        <w:ind w:firstLine="0"/>
        <w:jc w:val="right"/>
      </w:pPr>
      <w:r>
        <w:t>к решению Совета депутатов сельского поселения Новочеркутинский сельсовет №170-рс от 17.03.2014г. «О бюджете сельского поселения Новочеркутинский сельсовет Добринского муниципального района Липецкой области Российской Федерации на 2013г. и плановый период 2014 и 2015годов»</w:t>
      </w:r>
    </w:p>
    <w:p w:rsidR="0014469A" w:rsidRDefault="0014469A" w:rsidP="0014469A"/>
    <w:p w:rsidR="0014469A" w:rsidRDefault="0014469A" w:rsidP="0014469A">
      <w:pPr>
        <w:pStyle w:val="1"/>
      </w:pPr>
      <w:r>
        <w:t>Распределение расходов бюджета сельского поселения по разделам, подразделам, целевым статьям и группам видам расходов классификации расходов бюджетов Российской Федерации на 2014 год</w:t>
      </w:r>
    </w:p>
    <w:p w:rsidR="0014469A" w:rsidRDefault="0014469A" w:rsidP="0014469A">
      <w:r>
        <w:t>руб.</w:t>
      </w:r>
    </w:p>
    <w:tbl>
      <w:tblPr>
        <w:tblW w:w="9924" w:type="dxa"/>
        <w:tblLook w:val="04A0"/>
      </w:tblPr>
      <w:tblGrid>
        <w:gridCol w:w="4112"/>
        <w:gridCol w:w="567"/>
        <w:gridCol w:w="567"/>
        <w:gridCol w:w="1418"/>
        <w:gridCol w:w="1276"/>
        <w:gridCol w:w="1984"/>
      </w:tblGrid>
      <w:tr w:rsidR="0014469A" w:rsidTr="0014469A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469A" w:rsidRDefault="0014469A">
            <w:pPr>
              <w:ind w:firstLine="0"/>
              <w:jc w:val="left"/>
            </w:pPr>
            <w:r>
              <w:t>СУММА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6990677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2555808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552658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Глава местной администрации (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552658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552658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1830455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1791042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 1791042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Расходы на выполнение персоналу в целях обеспечения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650662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1143424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37672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39413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39413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39413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t>о-</w:t>
            </w:r>
            <w:proofErr w:type="gramEnd"/>
            <w:r>
              <w:t xml:space="preserve"> 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86210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29777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092 00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2973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2973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2973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521 00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21804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21804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21804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011 00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011 99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522 00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62100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51840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10260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012 99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659860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013 00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</w:t>
            </w:r>
            <w:r>
              <w:lastRenderedPageBreak/>
              <w:t>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013 99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539860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014 00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014 99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1378264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015 00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lastRenderedPageBreak/>
              <w:t>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015 99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016 00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016 99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675338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682926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682926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017 00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682926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Уличное освещение в рамках подпрограммы "Обеспечение населения качественной, развитой инфраструктурой и повышение уровня </w:t>
            </w:r>
            <w:r>
              <w:lastRenderedPageBreak/>
              <w:t>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320000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360926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360926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2323353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2323353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1961749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442 00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361604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361604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361604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010 00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018 00 </w:t>
            </w:r>
            <w:proofErr w:type="spellStart"/>
            <w:r>
              <w:t>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  <w:tr w:rsidR="0014469A" w:rsidTr="0014469A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018 99 </w:t>
            </w:r>
            <w:proofErr w:type="spellStart"/>
            <w:r>
              <w:t>99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9A" w:rsidRDefault="0014469A">
            <w:pPr>
              <w:ind w:firstLine="0"/>
              <w:jc w:val="left"/>
            </w:pPr>
            <w:r>
              <w:t>6000</w:t>
            </w:r>
          </w:p>
        </w:tc>
      </w:tr>
    </w:tbl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>
      <w:pPr>
        <w:ind w:firstLine="0"/>
        <w:jc w:val="right"/>
      </w:pPr>
      <w:r>
        <w:t>Приложение 19</w:t>
      </w:r>
    </w:p>
    <w:p w:rsidR="0014469A" w:rsidRDefault="0014469A" w:rsidP="0014469A">
      <w:pPr>
        <w:ind w:firstLine="0"/>
        <w:jc w:val="right"/>
      </w:pPr>
      <w:r>
        <w:t>к решению Совета депутатов сельского поселения Новочеркутинский сельсовет №170-рс от 17.03.2014г</w:t>
      </w:r>
      <w:proofErr w:type="gramStart"/>
      <w:r>
        <w:t>.«</w:t>
      </w:r>
      <w:proofErr w:type="gramEnd"/>
      <w:r>
        <w:t>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14469A" w:rsidRDefault="0014469A" w:rsidP="0014469A"/>
    <w:p w:rsidR="0014469A" w:rsidRDefault="0014469A" w:rsidP="0014469A">
      <w:pPr>
        <w:pStyle w:val="1"/>
      </w:pPr>
      <w:r>
        <w:t>Источники финансирования дефицита бюджета сельского поселения на 2013 год</w:t>
      </w:r>
    </w:p>
    <w:p w:rsidR="0014469A" w:rsidRDefault="0014469A" w:rsidP="0014469A">
      <w:r>
        <w:t>руб.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14469A" w:rsidTr="001446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14469A" w:rsidRDefault="0014469A">
            <w:pPr>
              <w:ind w:firstLine="0"/>
              <w:jc w:val="left"/>
            </w:pPr>
            <w: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Сумма </w:t>
            </w:r>
          </w:p>
        </w:tc>
      </w:tr>
      <w:tr w:rsidR="0014469A" w:rsidTr="001446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411347</w:t>
            </w:r>
          </w:p>
        </w:tc>
      </w:tr>
      <w:tr w:rsidR="0014469A" w:rsidTr="001446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411347</w:t>
            </w:r>
          </w:p>
        </w:tc>
      </w:tr>
    </w:tbl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/>
    <w:p w:rsidR="0014469A" w:rsidRDefault="0014469A" w:rsidP="0014469A">
      <w:pPr>
        <w:ind w:firstLine="0"/>
        <w:jc w:val="right"/>
      </w:pPr>
      <w:r>
        <w:lastRenderedPageBreak/>
        <w:t>Приложение 17</w:t>
      </w:r>
    </w:p>
    <w:p w:rsidR="0014469A" w:rsidRDefault="0014469A" w:rsidP="0014469A">
      <w:pPr>
        <w:ind w:firstLine="0"/>
        <w:jc w:val="right"/>
      </w:pPr>
      <w:r>
        <w:t>к решению Совета депутатов сельского поселения Новочеркутинский сельсовет № 170-рс от 17.03.2014г. «О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2016годов»</w:t>
      </w:r>
    </w:p>
    <w:p w:rsidR="0014469A" w:rsidRDefault="0014469A" w:rsidP="0014469A">
      <w:pPr>
        <w:ind w:firstLine="0"/>
      </w:pPr>
    </w:p>
    <w:p w:rsidR="0014469A" w:rsidRDefault="0014469A" w:rsidP="0014469A">
      <w:pPr>
        <w:pStyle w:val="1"/>
      </w:pPr>
      <w:r>
        <w:t>Распределение ассигнований из бюджета сельского поселения на реализацию муниципальной Программы «Устойчивое развитие территории сельского поселения Новочеркутинский сельсовет на 2014г»</w:t>
      </w:r>
    </w:p>
    <w:p w:rsidR="0014469A" w:rsidRDefault="0014469A" w:rsidP="0014469A">
      <w:r>
        <w:t>руб.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847"/>
        <w:gridCol w:w="1730"/>
      </w:tblGrid>
      <w:tr w:rsidR="0014469A" w:rsidTr="0014469A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№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Наименование подпрограмм муниципальной Программы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 xml:space="preserve">Сумма </w:t>
            </w:r>
          </w:p>
        </w:tc>
      </w:tr>
      <w:tr w:rsidR="0014469A" w:rsidTr="0014469A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1.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Программа 1 "Устойчивое развитие сельского поселения Новочеркутинский сельский совет на 2014 – 2020годы"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1 918 124,00</w:t>
            </w:r>
          </w:p>
        </w:tc>
      </w:tr>
      <w:tr w:rsidR="0014469A" w:rsidTr="0014469A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2.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2 135 391,00</w:t>
            </w:r>
          </w:p>
        </w:tc>
      </w:tr>
      <w:tr w:rsidR="0014469A" w:rsidTr="0014469A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3.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3 "Обеспечение безопасности человека и природной среды сельского поселения Новочеркутинский сельсовет"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17 000,00</w:t>
            </w:r>
          </w:p>
        </w:tc>
      </w:tr>
      <w:tr w:rsidR="0014469A" w:rsidTr="0014469A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4.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145 000,00</w:t>
            </w:r>
          </w:p>
        </w:tc>
      </w:tr>
      <w:tr w:rsidR="0014469A" w:rsidTr="0014469A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A" w:rsidRDefault="0014469A">
            <w:pPr>
              <w:ind w:firstLine="0"/>
              <w:jc w:val="left"/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A" w:rsidRDefault="0014469A">
            <w:pPr>
              <w:ind w:firstLine="0"/>
              <w:jc w:val="left"/>
            </w:pPr>
            <w:r>
              <w:t>4 215 515,00</w:t>
            </w:r>
          </w:p>
        </w:tc>
      </w:tr>
    </w:tbl>
    <w:p w:rsidR="0014469A" w:rsidRDefault="0014469A" w:rsidP="0014469A"/>
    <w:p w:rsidR="004D107E" w:rsidRPr="0014469A" w:rsidRDefault="004D107E" w:rsidP="0014469A"/>
    <w:sectPr w:rsidR="004D107E" w:rsidRPr="0014469A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F5C"/>
    <w:rsid w:val="0014469A"/>
    <w:rsid w:val="0024134F"/>
    <w:rsid w:val="00321E68"/>
    <w:rsid w:val="004D107E"/>
    <w:rsid w:val="00510D46"/>
    <w:rsid w:val="0061268B"/>
    <w:rsid w:val="006C2896"/>
    <w:rsid w:val="00707F71"/>
    <w:rsid w:val="007368A9"/>
    <w:rsid w:val="00754A19"/>
    <w:rsid w:val="009F23E6"/>
    <w:rsid w:val="00B51800"/>
    <w:rsid w:val="00CB7333"/>
    <w:rsid w:val="00D32968"/>
    <w:rsid w:val="00E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5F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F5F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EF5F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EF5F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EF5F5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5F5C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F5F5C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F5F5C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F5F5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F5F5C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EF5F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EF5F5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rsid w:val="00EF5F5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rsid w:val="00EF5F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F5F5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F5F5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F5F5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F5F5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F5F5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F5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F5F5C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EF5F5C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EF5F5C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EF5F5C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EF5F5C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EF5F5C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EF5F5C"/>
    <w:rPr>
      <w:rFonts w:ascii="Arial" w:hAnsi="Arial" w:cs="Arial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F5F5C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EF5F5C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F5F5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F5F5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EF5F5C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EF5F5C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EF5F5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F5F5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F5F5C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F5F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5F5C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EF5F5C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EF5F5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F5F5C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EF5F5C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EF5F5C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F5F5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F5F5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EF5F5C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EF5F5C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EF5F5C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EF5F5C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EF5F5C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F5F5C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5F5C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F5F5C"/>
  </w:style>
  <w:style w:type="character" w:customStyle="1" w:styleId="33">
    <w:name w:val="Основной текст 3 Знак"/>
    <w:basedOn w:val="a0"/>
    <w:link w:val="32"/>
    <w:uiPriority w:val="99"/>
    <w:semiHidden/>
    <w:rsid w:val="00EF5F5C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F5F5C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5F5C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EF5F5C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F5F5C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EF5F5C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EF5F5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F5F5C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EF5F5C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EF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EF5F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F5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F5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EF5F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EF5F5C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EF5F5C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EF5F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EF5F5C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EF5F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EF5F5C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EF5F5C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EF5F5C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EF5F5C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EF5F5C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EF5F5C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EF5F5C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EF5F5C"/>
    <w:rPr>
      <w:sz w:val="24"/>
    </w:rPr>
  </w:style>
  <w:style w:type="character" w:customStyle="1" w:styleId="100">
    <w:name w:val="Знак Знак10"/>
    <w:uiPriority w:val="99"/>
    <w:rsid w:val="00EF5F5C"/>
    <w:rPr>
      <w:i/>
      <w:iCs w:val="0"/>
      <w:sz w:val="24"/>
    </w:rPr>
  </w:style>
  <w:style w:type="character" w:customStyle="1" w:styleId="91">
    <w:name w:val="Знак Знак9"/>
    <w:uiPriority w:val="99"/>
    <w:rsid w:val="00EF5F5C"/>
    <w:rPr>
      <w:i/>
      <w:iCs w:val="0"/>
      <w:sz w:val="28"/>
    </w:rPr>
  </w:style>
  <w:style w:type="character" w:customStyle="1" w:styleId="71">
    <w:name w:val="Знак Знак7"/>
    <w:uiPriority w:val="99"/>
    <w:rsid w:val="00EF5F5C"/>
    <w:rPr>
      <w:b/>
      <w:bCs w:val="0"/>
      <w:sz w:val="24"/>
    </w:rPr>
  </w:style>
  <w:style w:type="character" w:customStyle="1" w:styleId="51">
    <w:name w:val="Знак Знак5"/>
    <w:uiPriority w:val="99"/>
    <w:rsid w:val="00EF5F5C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EF5F5C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EF5F5C"/>
    <w:rPr>
      <w:sz w:val="24"/>
    </w:rPr>
  </w:style>
  <w:style w:type="character" w:customStyle="1" w:styleId="27">
    <w:name w:val="Знак Знак2"/>
    <w:uiPriority w:val="99"/>
    <w:rsid w:val="00EF5F5C"/>
    <w:rPr>
      <w:sz w:val="24"/>
    </w:rPr>
  </w:style>
  <w:style w:type="character" w:customStyle="1" w:styleId="17">
    <w:name w:val="Знак Знак1"/>
    <w:uiPriority w:val="99"/>
    <w:rsid w:val="00EF5F5C"/>
    <w:rPr>
      <w:b/>
      <w:bCs w:val="0"/>
      <w:sz w:val="52"/>
    </w:rPr>
  </w:style>
  <w:style w:type="character" w:customStyle="1" w:styleId="aff">
    <w:name w:val="Знак Знак"/>
    <w:uiPriority w:val="99"/>
    <w:rsid w:val="00EF5F5C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EF5F5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EF5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59324c2a-8e2c-4b01-9e1f-1a0916f84e3d.html" TargetMode="External"/><Relationship Id="rId5" Type="http://schemas.openxmlformats.org/officeDocument/2006/relationships/hyperlink" Target="file:///C:\content\act\4e7807e4-2442-49b9-af61-7df3361cd49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9</cp:revision>
  <cp:lastPrinted>2014-06-05T07:13:00Z</cp:lastPrinted>
  <dcterms:created xsi:type="dcterms:W3CDTF">2014-04-02T05:13:00Z</dcterms:created>
  <dcterms:modified xsi:type="dcterms:W3CDTF">2014-06-05T07:15:00Z</dcterms:modified>
</cp:coreProperties>
</file>